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4C3" w14:textId="67C1F2E7" w:rsidR="000C5F16" w:rsidRPr="00E81FF1" w:rsidRDefault="0063469E" w:rsidP="0063469E">
      <w:pPr>
        <w:jc w:val="center"/>
        <w:rPr>
          <w:rFonts w:ascii="Calibri" w:hAnsi="Calibri" w:cs="Calibri"/>
          <w:b/>
          <w:bCs/>
          <w:szCs w:val="22"/>
          <w:u w:val="single"/>
        </w:rPr>
      </w:pPr>
      <w:r w:rsidRPr="00E81FF1">
        <w:rPr>
          <w:rFonts w:ascii="Calibri" w:hAnsi="Calibri" w:cs="Calibri"/>
          <w:b/>
          <w:bCs/>
          <w:szCs w:val="22"/>
          <w:u w:val="single"/>
        </w:rPr>
        <w:t>20 Unique Business Analyst Forum Topics with Descriptions</w:t>
      </w:r>
    </w:p>
    <w:p w14:paraId="51913948" w14:textId="77777777" w:rsidR="0063469E" w:rsidRPr="00927202" w:rsidRDefault="0063469E" w:rsidP="0063469E">
      <w:pPr>
        <w:jc w:val="center"/>
        <w:rPr>
          <w:rFonts w:ascii="Calibri" w:hAnsi="Calibri" w:cs="Calibri"/>
          <w:b/>
          <w:bCs/>
          <w:szCs w:val="22"/>
        </w:rPr>
      </w:pPr>
    </w:p>
    <w:p w14:paraId="3CB47037" w14:textId="498DE236" w:rsidR="0063469E" w:rsidRPr="00927202" w:rsidRDefault="0063469E" w:rsidP="0063469E">
      <w:pPr>
        <w:pStyle w:val="ListParagraph"/>
        <w:numPr>
          <w:ilvl w:val="0"/>
          <w:numId w:val="1"/>
        </w:numPr>
        <w:rPr>
          <w:rFonts w:ascii="Calibri" w:hAnsi="Calibri" w:cs="Calibri"/>
          <w:szCs w:val="22"/>
        </w:rPr>
      </w:pPr>
      <w:r w:rsidRPr="00927202">
        <w:rPr>
          <w:rFonts w:ascii="Calibri" w:hAnsi="Calibri" w:cs="Calibri"/>
          <w:b/>
          <w:bCs/>
          <w:szCs w:val="22"/>
        </w:rPr>
        <w:t>How to Conduct Effective Requirements Workshops</w:t>
      </w:r>
      <w:r w:rsidRPr="00927202">
        <w:rPr>
          <w:rFonts w:ascii="Calibri" w:hAnsi="Calibri" w:cs="Calibri"/>
          <w:b/>
          <w:bCs/>
          <w:szCs w:val="22"/>
        </w:rPr>
        <w:t>?</w:t>
      </w:r>
      <w:r w:rsidRPr="00927202">
        <w:rPr>
          <w:rFonts w:ascii="Calibri" w:hAnsi="Calibri" w:cs="Calibri"/>
          <w:b/>
          <w:bCs/>
          <w:szCs w:val="22"/>
        </w:rPr>
        <w:br/>
      </w:r>
      <w:r w:rsidRPr="00927202">
        <w:rPr>
          <w:rFonts w:ascii="Calibri" w:hAnsi="Calibri" w:cs="Calibri"/>
          <w:szCs w:val="22"/>
        </w:rPr>
        <w:t>Hosting workshops with stakeholders from different departments can be tough. Share formats, interactive techniques, and activities that worked for you to encourage participation and gather complete, aligned requirements.</w:t>
      </w:r>
    </w:p>
    <w:p w14:paraId="29987202" w14:textId="23219888" w:rsidR="0063469E" w:rsidRPr="00927202" w:rsidRDefault="0063469E" w:rsidP="0063469E">
      <w:pPr>
        <w:pStyle w:val="ListParagraph"/>
        <w:numPr>
          <w:ilvl w:val="0"/>
          <w:numId w:val="1"/>
        </w:numPr>
        <w:rPr>
          <w:rFonts w:ascii="Calibri" w:hAnsi="Calibri" w:cs="Calibri"/>
          <w:szCs w:val="22"/>
        </w:rPr>
      </w:pPr>
      <w:r w:rsidRPr="00927202">
        <w:rPr>
          <w:rFonts w:ascii="Calibri" w:hAnsi="Calibri" w:cs="Calibri"/>
          <w:b/>
          <w:bCs/>
          <w:szCs w:val="22"/>
        </w:rPr>
        <w:t>The Role of BA in Agile vs Waterfall Projects</w:t>
      </w:r>
      <w:r w:rsidRPr="00927202">
        <w:rPr>
          <w:rFonts w:ascii="Calibri" w:hAnsi="Calibri" w:cs="Calibri"/>
          <w:b/>
          <w:bCs/>
          <w:szCs w:val="22"/>
        </w:rPr>
        <w:t>.</w:t>
      </w:r>
      <w:r w:rsidRPr="00927202">
        <w:rPr>
          <w:rFonts w:ascii="Calibri" w:hAnsi="Calibri" w:cs="Calibri"/>
          <w:b/>
          <w:bCs/>
          <w:szCs w:val="22"/>
        </w:rPr>
        <w:br/>
      </w:r>
      <w:r w:rsidRPr="00927202">
        <w:rPr>
          <w:rFonts w:ascii="Calibri" w:hAnsi="Calibri" w:cs="Calibri"/>
          <w:szCs w:val="22"/>
        </w:rPr>
        <w:t>Explore how the responsibilities and approach of a Business Analyst differ in Agile vs. Waterfall environments. Share real-life experiences about managing flexibility in Agile versus structure in Waterfall, and how the BA adapts in both.</w:t>
      </w:r>
    </w:p>
    <w:p w14:paraId="2AF9BDCF" w14:textId="5A910404" w:rsidR="0063469E" w:rsidRPr="00927202" w:rsidRDefault="0063469E" w:rsidP="0063469E">
      <w:pPr>
        <w:pStyle w:val="ListParagraph"/>
        <w:numPr>
          <w:ilvl w:val="0"/>
          <w:numId w:val="1"/>
        </w:numPr>
        <w:rPr>
          <w:rFonts w:ascii="Calibri" w:hAnsi="Calibri" w:cs="Calibri"/>
          <w:b/>
          <w:bCs/>
          <w:szCs w:val="22"/>
        </w:rPr>
      </w:pPr>
      <w:r w:rsidRPr="00927202">
        <w:rPr>
          <w:rFonts w:ascii="Calibri" w:hAnsi="Calibri" w:cs="Calibri"/>
          <w:b/>
          <w:bCs/>
          <w:szCs w:val="22"/>
        </w:rPr>
        <w:t xml:space="preserve">The Power </w:t>
      </w:r>
      <w:r w:rsidRPr="00927202">
        <w:rPr>
          <w:rFonts w:ascii="Calibri" w:hAnsi="Calibri" w:cs="Calibri"/>
          <w:b/>
          <w:bCs/>
          <w:szCs w:val="22"/>
        </w:rPr>
        <w:t>of</w:t>
      </w:r>
      <w:r w:rsidRPr="00927202">
        <w:rPr>
          <w:rFonts w:ascii="Calibri" w:hAnsi="Calibri" w:cs="Calibri"/>
          <w:b/>
          <w:bCs/>
          <w:szCs w:val="22"/>
        </w:rPr>
        <w:t xml:space="preserve"> – Root Cause Analysis in Business Analysis</w:t>
      </w:r>
      <w:r w:rsidRPr="00927202">
        <w:rPr>
          <w:rFonts w:ascii="Calibri" w:hAnsi="Calibri" w:cs="Calibri"/>
          <w:b/>
          <w:bCs/>
          <w:szCs w:val="22"/>
        </w:rPr>
        <w:br/>
      </w:r>
      <w:r w:rsidRPr="00927202">
        <w:rPr>
          <w:rFonts w:ascii="Calibri" w:hAnsi="Calibri" w:cs="Calibri"/>
          <w:szCs w:val="22"/>
        </w:rPr>
        <w:t>Learn how asking “Why?” five times uncovers the true business need. Share your experiences using root cause analysis tools like the Fishbone Diagram or 5 Whys to dig deeper and avoid superficial requirement gathering</w:t>
      </w:r>
      <w:r w:rsidRPr="00927202">
        <w:rPr>
          <w:rFonts w:ascii="Calibri" w:hAnsi="Calibri" w:cs="Calibri"/>
          <w:b/>
          <w:bCs/>
          <w:szCs w:val="22"/>
        </w:rPr>
        <w:t>.</w:t>
      </w:r>
    </w:p>
    <w:p w14:paraId="4B3B5FD0" w14:textId="544C1164" w:rsidR="00FA277C" w:rsidRPr="00927202" w:rsidRDefault="00FA277C" w:rsidP="0063469E">
      <w:pPr>
        <w:pStyle w:val="ListParagraph"/>
        <w:numPr>
          <w:ilvl w:val="0"/>
          <w:numId w:val="1"/>
        </w:numPr>
        <w:rPr>
          <w:rFonts w:ascii="Calibri" w:hAnsi="Calibri" w:cs="Calibri"/>
          <w:b/>
          <w:bCs/>
          <w:szCs w:val="22"/>
        </w:rPr>
      </w:pPr>
      <w:r w:rsidRPr="00927202">
        <w:rPr>
          <w:rFonts w:ascii="Calibri" w:hAnsi="Calibri" w:cs="Calibri"/>
          <w:b/>
          <w:bCs/>
          <w:szCs w:val="22"/>
        </w:rPr>
        <w:t>Emotional Intelligence in Stakeholder Management</w:t>
      </w:r>
      <w:r w:rsidRPr="00927202">
        <w:rPr>
          <w:rFonts w:ascii="Calibri" w:hAnsi="Calibri" w:cs="Calibri"/>
          <w:b/>
          <w:bCs/>
          <w:szCs w:val="22"/>
        </w:rPr>
        <w:br/>
      </w:r>
      <w:r w:rsidRPr="00927202">
        <w:rPr>
          <w:rFonts w:ascii="Calibri" w:hAnsi="Calibri" w:cs="Calibri"/>
          <w:szCs w:val="22"/>
        </w:rPr>
        <w:t>Discuss how emotional intelligence helps Business Analysts build trust, handle conflicts, and create long-term stakeholder relationships. Reflect on moments when empathy and patience made stakeholder conversations more effective.</w:t>
      </w:r>
    </w:p>
    <w:p w14:paraId="1880C733" w14:textId="6D6CD4F1" w:rsidR="00FA277C" w:rsidRPr="00927202" w:rsidRDefault="00FA277C" w:rsidP="0063469E">
      <w:pPr>
        <w:pStyle w:val="ListParagraph"/>
        <w:numPr>
          <w:ilvl w:val="0"/>
          <w:numId w:val="1"/>
        </w:numPr>
        <w:rPr>
          <w:rFonts w:ascii="Calibri" w:hAnsi="Calibri" w:cs="Calibri"/>
          <w:szCs w:val="22"/>
        </w:rPr>
      </w:pPr>
      <w:r w:rsidRPr="00927202">
        <w:rPr>
          <w:rFonts w:ascii="Calibri" w:hAnsi="Calibri" w:cs="Calibri"/>
          <w:b/>
          <w:bCs/>
          <w:szCs w:val="22"/>
        </w:rPr>
        <w:t>Scope Creep: Real Stories and Lessons Learned</w:t>
      </w:r>
      <w:r w:rsidRPr="00927202">
        <w:rPr>
          <w:rFonts w:ascii="Calibri" w:hAnsi="Calibri" w:cs="Calibri"/>
          <w:b/>
          <w:bCs/>
          <w:szCs w:val="22"/>
        </w:rPr>
        <w:t>.</w:t>
      </w:r>
      <w:r w:rsidRPr="00927202">
        <w:rPr>
          <w:rFonts w:ascii="Calibri" w:hAnsi="Calibri" w:cs="Calibri"/>
          <w:b/>
          <w:bCs/>
          <w:szCs w:val="22"/>
        </w:rPr>
        <w:br/>
      </w:r>
      <w:r w:rsidRPr="00927202">
        <w:rPr>
          <w:rFonts w:ascii="Calibri" w:hAnsi="Calibri" w:cs="Calibri"/>
          <w:szCs w:val="22"/>
        </w:rPr>
        <w:t>We’ve all faced changing requirements mid-project. Use this forum to share how scope creep occurred, its impact on timelines and quality, and strategies BAs can use to prevent, manage, or accommodate it without losing project control.</w:t>
      </w:r>
    </w:p>
    <w:p w14:paraId="345445B9" w14:textId="3AEEBE2F" w:rsidR="00FA277C" w:rsidRPr="00927202" w:rsidRDefault="00FA277C" w:rsidP="0063469E">
      <w:pPr>
        <w:pStyle w:val="ListParagraph"/>
        <w:numPr>
          <w:ilvl w:val="0"/>
          <w:numId w:val="1"/>
        </w:numPr>
        <w:rPr>
          <w:rFonts w:ascii="Calibri" w:hAnsi="Calibri" w:cs="Calibri"/>
          <w:szCs w:val="22"/>
        </w:rPr>
      </w:pPr>
      <w:r w:rsidRPr="00927202">
        <w:rPr>
          <w:rFonts w:ascii="Calibri" w:hAnsi="Calibri" w:cs="Calibri"/>
          <w:b/>
          <w:bCs/>
          <w:szCs w:val="22"/>
        </w:rPr>
        <w:t>Process Mapping: Mistakes We Often Make</w:t>
      </w:r>
      <w:r w:rsidRPr="00927202">
        <w:rPr>
          <w:rFonts w:ascii="Calibri" w:hAnsi="Calibri" w:cs="Calibri"/>
          <w:b/>
          <w:bCs/>
          <w:szCs w:val="22"/>
        </w:rPr>
        <w:br/>
      </w:r>
      <w:r w:rsidRPr="00927202">
        <w:rPr>
          <w:rFonts w:ascii="Calibri" w:hAnsi="Calibri" w:cs="Calibri"/>
          <w:szCs w:val="22"/>
        </w:rPr>
        <w:t>Discuss common mistakes in process mapping—like missing edge cases, assuming linear flow, or skipping user validation. Explore how better mapping leads to improved clarity, reduced rework, and more accurate automation efforts.</w:t>
      </w:r>
    </w:p>
    <w:p w14:paraId="39041EC1" w14:textId="0FE2F12A" w:rsidR="00FA277C" w:rsidRPr="00927202" w:rsidRDefault="00FA277C" w:rsidP="0063469E">
      <w:pPr>
        <w:pStyle w:val="ListParagraph"/>
        <w:numPr>
          <w:ilvl w:val="0"/>
          <w:numId w:val="1"/>
        </w:numPr>
        <w:rPr>
          <w:rFonts w:ascii="Calibri" w:hAnsi="Calibri" w:cs="Calibri"/>
          <w:szCs w:val="22"/>
        </w:rPr>
      </w:pPr>
      <w:r w:rsidRPr="00927202">
        <w:rPr>
          <w:rFonts w:ascii="Calibri" w:hAnsi="Calibri" w:cs="Calibri"/>
          <w:b/>
          <w:bCs/>
          <w:szCs w:val="22"/>
        </w:rPr>
        <w:t>The BA's Role in AI-Driven Projects</w:t>
      </w:r>
      <w:r w:rsidRPr="00927202">
        <w:rPr>
          <w:rFonts w:ascii="Calibri" w:hAnsi="Calibri" w:cs="Calibri"/>
          <w:b/>
          <w:bCs/>
          <w:szCs w:val="22"/>
        </w:rPr>
        <w:br/>
      </w:r>
      <w:r w:rsidRPr="00927202">
        <w:rPr>
          <w:rFonts w:ascii="Calibri" w:hAnsi="Calibri" w:cs="Calibri"/>
          <w:szCs w:val="22"/>
        </w:rPr>
        <w:t>AI is not just for data scientists—Business Analysts play a crucial role too. Share how BAs define use cases, gather ethical considerations, and translate business needs into ML-ready datasets or automation scenarios.</w:t>
      </w:r>
    </w:p>
    <w:p w14:paraId="7AB8AC33" w14:textId="7CC88994" w:rsidR="00FA277C" w:rsidRPr="00927202" w:rsidRDefault="00FA277C" w:rsidP="0063469E">
      <w:pPr>
        <w:pStyle w:val="ListParagraph"/>
        <w:numPr>
          <w:ilvl w:val="0"/>
          <w:numId w:val="1"/>
        </w:numPr>
        <w:rPr>
          <w:rFonts w:ascii="Calibri" w:hAnsi="Calibri" w:cs="Calibri"/>
          <w:szCs w:val="22"/>
        </w:rPr>
      </w:pPr>
      <w:r w:rsidRPr="00927202">
        <w:rPr>
          <w:rFonts w:ascii="Calibri" w:hAnsi="Calibri" w:cs="Calibri"/>
          <w:b/>
          <w:bCs/>
          <w:szCs w:val="22"/>
        </w:rPr>
        <w:t>Understanding Prompt Engineering from a BA Perspective</w:t>
      </w:r>
      <w:r w:rsidRPr="00927202">
        <w:rPr>
          <w:rFonts w:ascii="Calibri" w:hAnsi="Calibri" w:cs="Calibri"/>
          <w:b/>
          <w:bCs/>
          <w:szCs w:val="22"/>
        </w:rPr>
        <w:br/>
      </w:r>
      <w:r w:rsidRPr="00927202">
        <w:rPr>
          <w:rFonts w:ascii="Calibri" w:hAnsi="Calibri" w:cs="Calibri"/>
          <w:szCs w:val="22"/>
        </w:rPr>
        <w:t>As conversational AI becomes mainstream, prompt engineering becomes a valuable skill. How can BAs help design user interactions for AI systems and chatbots? Discuss the role of natural language understanding in requirement analysis.</w:t>
      </w:r>
    </w:p>
    <w:p w14:paraId="2F27CF9E" w14:textId="35AFA63E" w:rsidR="00FA277C" w:rsidRPr="00927202" w:rsidRDefault="00FA277C" w:rsidP="0063469E">
      <w:pPr>
        <w:pStyle w:val="ListParagraph"/>
        <w:numPr>
          <w:ilvl w:val="0"/>
          <w:numId w:val="1"/>
        </w:numPr>
        <w:rPr>
          <w:rFonts w:ascii="Calibri" w:hAnsi="Calibri" w:cs="Calibri"/>
          <w:szCs w:val="22"/>
        </w:rPr>
      </w:pPr>
      <w:r w:rsidRPr="00927202">
        <w:rPr>
          <w:rFonts w:ascii="Calibri" w:hAnsi="Calibri" w:cs="Calibri"/>
          <w:b/>
          <w:bCs/>
          <w:szCs w:val="22"/>
        </w:rPr>
        <w:t>Spiritual Values in Business Analysis Practice</w:t>
      </w:r>
      <w:r w:rsidRPr="00927202">
        <w:rPr>
          <w:rFonts w:ascii="Calibri" w:hAnsi="Calibri" w:cs="Calibri"/>
          <w:b/>
          <w:bCs/>
          <w:szCs w:val="22"/>
        </w:rPr>
        <w:br/>
      </w:r>
      <w:r w:rsidRPr="00927202">
        <w:rPr>
          <w:rFonts w:ascii="Calibri" w:hAnsi="Calibri" w:cs="Calibri"/>
          <w:szCs w:val="22"/>
        </w:rPr>
        <w:t>This forum explores how peace, honesty, respect, and other divine values influence the day-to-day work of a Business Analyst. How can meditation or mindfulness help with clarity, empathy, and ethical decision-making?</w:t>
      </w:r>
    </w:p>
    <w:p w14:paraId="54BA19D9" w14:textId="7B806863" w:rsidR="00FA277C" w:rsidRPr="00927202" w:rsidRDefault="00FA277C" w:rsidP="0063469E">
      <w:pPr>
        <w:pStyle w:val="ListParagraph"/>
        <w:numPr>
          <w:ilvl w:val="0"/>
          <w:numId w:val="1"/>
        </w:numPr>
        <w:rPr>
          <w:rFonts w:ascii="Calibri" w:hAnsi="Calibri" w:cs="Calibri"/>
          <w:szCs w:val="22"/>
        </w:rPr>
      </w:pPr>
      <w:r w:rsidRPr="00927202">
        <w:rPr>
          <w:rFonts w:ascii="Calibri" w:hAnsi="Calibri" w:cs="Calibri"/>
          <w:b/>
          <w:bCs/>
          <w:szCs w:val="22"/>
        </w:rPr>
        <w:t>BA's Role in Feasibility and Validation</w:t>
      </w:r>
      <w:r w:rsidRPr="00927202">
        <w:rPr>
          <w:rFonts w:ascii="Calibri" w:hAnsi="Calibri" w:cs="Calibri"/>
          <w:b/>
          <w:bCs/>
          <w:szCs w:val="22"/>
        </w:rPr>
        <w:br/>
      </w:r>
      <w:r w:rsidRPr="00927202">
        <w:rPr>
          <w:rFonts w:ascii="Calibri" w:hAnsi="Calibri" w:cs="Calibri"/>
          <w:szCs w:val="22"/>
        </w:rPr>
        <w:t>AI tools promise a lot, but not every solution is practical. Discuss how BAs can evaluate AI models for feasibility, bias, data availability, and performance. Share frameworks or checklists for business-level AI validation.</w:t>
      </w:r>
    </w:p>
    <w:p w14:paraId="09F7E336" w14:textId="1E8F554B" w:rsidR="00FA277C" w:rsidRPr="00927202" w:rsidRDefault="00FA277C" w:rsidP="0063469E">
      <w:pPr>
        <w:pStyle w:val="ListParagraph"/>
        <w:numPr>
          <w:ilvl w:val="0"/>
          <w:numId w:val="1"/>
        </w:numPr>
        <w:rPr>
          <w:rFonts w:ascii="Calibri" w:hAnsi="Calibri" w:cs="Calibri"/>
          <w:szCs w:val="22"/>
        </w:rPr>
      </w:pPr>
      <w:r w:rsidRPr="00927202">
        <w:rPr>
          <w:rFonts w:ascii="Calibri" w:hAnsi="Calibri" w:cs="Calibri"/>
          <w:b/>
          <w:bCs/>
          <w:szCs w:val="22"/>
        </w:rPr>
        <w:t>From BA to Product Owner – A Career Shift or Evolution?</w:t>
      </w:r>
      <w:r w:rsidRPr="00927202">
        <w:rPr>
          <w:rFonts w:ascii="Calibri" w:hAnsi="Calibri" w:cs="Calibri"/>
          <w:b/>
          <w:bCs/>
          <w:szCs w:val="22"/>
        </w:rPr>
        <w:br/>
      </w:r>
      <w:r w:rsidRPr="00927202">
        <w:rPr>
          <w:rFonts w:ascii="Calibri" w:hAnsi="Calibri" w:cs="Calibri"/>
          <w:szCs w:val="22"/>
        </w:rPr>
        <w:t>Many BAs consider moving into the PO role. Share stories, challenges, mindset changes, and differences in responsibility. Is it a natural next step or a totally new ballgame?</w:t>
      </w:r>
    </w:p>
    <w:p w14:paraId="19328921" w14:textId="65C08C7C" w:rsidR="00F04920" w:rsidRPr="00927202" w:rsidRDefault="00F04920" w:rsidP="0063469E">
      <w:pPr>
        <w:pStyle w:val="ListParagraph"/>
        <w:numPr>
          <w:ilvl w:val="0"/>
          <w:numId w:val="1"/>
        </w:numPr>
        <w:rPr>
          <w:rFonts w:ascii="Calibri" w:hAnsi="Calibri" w:cs="Calibri"/>
          <w:szCs w:val="22"/>
        </w:rPr>
      </w:pPr>
      <w:r w:rsidRPr="00927202">
        <w:rPr>
          <w:rFonts w:ascii="Calibri" w:hAnsi="Calibri" w:cs="Calibri"/>
          <w:b/>
          <w:bCs/>
          <w:szCs w:val="22"/>
        </w:rPr>
        <w:lastRenderedPageBreak/>
        <w:t>Project Tools and Testing Flow in Real Projects</w:t>
      </w:r>
      <w:r w:rsidRPr="00927202">
        <w:rPr>
          <w:rFonts w:ascii="Calibri" w:hAnsi="Calibri" w:cs="Calibri"/>
          <w:b/>
          <w:bCs/>
          <w:szCs w:val="22"/>
        </w:rPr>
        <w:br/>
      </w:r>
      <w:r w:rsidRPr="00927202">
        <w:rPr>
          <w:rFonts w:ascii="Calibri" w:hAnsi="Calibri" w:cs="Calibri"/>
          <w:szCs w:val="22"/>
        </w:rPr>
        <w:t>From JIRA to UAT to production rollouts—how do you manage tasks, test cases, and issues across environments? Share how you ensure QA, defect tracking, and successful delivery.</w:t>
      </w:r>
    </w:p>
    <w:p w14:paraId="504FA44F" w14:textId="77777777" w:rsidR="00F04920" w:rsidRPr="00927202" w:rsidRDefault="00F04920" w:rsidP="00F04920">
      <w:pPr>
        <w:pStyle w:val="ListParagraph"/>
        <w:numPr>
          <w:ilvl w:val="0"/>
          <w:numId w:val="1"/>
        </w:numPr>
        <w:rPr>
          <w:rFonts w:ascii="Calibri" w:hAnsi="Calibri" w:cs="Calibri"/>
          <w:b/>
          <w:bCs/>
          <w:szCs w:val="22"/>
        </w:rPr>
      </w:pPr>
      <w:r w:rsidRPr="00927202">
        <w:rPr>
          <w:rFonts w:ascii="Calibri" w:hAnsi="Calibri" w:cs="Calibri"/>
          <w:b/>
          <w:bCs/>
          <w:szCs w:val="22"/>
        </w:rPr>
        <w:t>User Story vs Use Case – When to Use What?</w:t>
      </w:r>
      <w:r w:rsidRPr="00927202">
        <w:rPr>
          <w:rFonts w:ascii="Calibri" w:hAnsi="Calibri" w:cs="Calibri"/>
          <w:b/>
          <w:bCs/>
          <w:szCs w:val="22"/>
        </w:rPr>
        <w:br/>
      </w:r>
      <w:r w:rsidRPr="00927202">
        <w:rPr>
          <w:rFonts w:ascii="Calibri" w:hAnsi="Calibri" w:cs="Calibri"/>
          <w:szCs w:val="22"/>
        </w:rPr>
        <w:t>Dive into the nuances of when to use concise user stories versus detailed use cases. Learn how to choose based on team structure, complexity, and audience needs</w:t>
      </w:r>
      <w:r w:rsidRPr="00927202">
        <w:rPr>
          <w:rFonts w:ascii="Calibri" w:hAnsi="Calibri" w:cs="Calibri"/>
          <w:b/>
          <w:bCs/>
          <w:szCs w:val="22"/>
        </w:rPr>
        <w:t>.</w:t>
      </w:r>
    </w:p>
    <w:p w14:paraId="740F5311" w14:textId="2B99A929" w:rsidR="00F04920" w:rsidRPr="00927202" w:rsidRDefault="00F04920" w:rsidP="00F04920">
      <w:pPr>
        <w:pStyle w:val="NormalWeb"/>
        <w:numPr>
          <w:ilvl w:val="0"/>
          <w:numId w:val="1"/>
        </w:numPr>
        <w:rPr>
          <w:rFonts w:ascii="Calibri" w:hAnsi="Calibri" w:cs="Calibri"/>
          <w:sz w:val="22"/>
          <w:szCs w:val="22"/>
        </w:rPr>
      </w:pPr>
      <w:r w:rsidRPr="00927202">
        <w:rPr>
          <w:rFonts w:ascii="Calibri" w:hAnsi="Calibri" w:cs="Calibri"/>
          <w:b/>
          <w:bCs/>
          <w:sz w:val="22"/>
          <w:szCs w:val="22"/>
        </w:rPr>
        <w:t>Chatbots and Virtual Assistants – BA’s Role in Design and Testing</w:t>
      </w:r>
      <w:r w:rsidRPr="00927202">
        <w:rPr>
          <w:rFonts w:ascii="Calibri" w:hAnsi="Calibri" w:cs="Calibri"/>
          <w:b/>
          <w:bCs/>
          <w:sz w:val="22"/>
          <w:szCs w:val="22"/>
        </w:rPr>
        <w:br/>
      </w:r>
      <w:r w:rsidRPr="00927202">
        <w:rPr>
          <w:rFonts w:ascii="Calibri" w:hAnsi="Calibri" w:cs="Calibri"/>
          <w:sz w:val="22"/>
          <w:szCs w:val="22"/>
        </w:rPr>
        <w:t>With the rise of virtual assistants in banking, HR, and e-commerce, BAs now support chatbot flow design, testing user intents, and writing fallback scenarios. Discuss tools and challenges in making bots truly helpful.</w:t>
      </w:r>
    </w:p>
    <w:p w14:paraId="3D2A8DC7" w14:textId="0022A620" w:rsidR="00D463D3" w:rsidRPr="00927202" w:rsidRDefault="00D463D3" w:rsidP="00F04920">
      <w:pPr>
        <w:pStyle w:val="NormalWeb"/>
        <w:numPr>
          <w:ilvl w:val="0"/>
          <w:numId w:val="1"/>
        </w:numPr>
        <w:rPr>
          <w:rFonts w:ascii="Calibri" w:hAnsi="Calibri" w:cs="Calibri"/>
          <w:sz w:val="22"/>
          <w:szCs w:val="22"/>
        </w:rPr>
      </w:pPr>
      <w:r w:rsidRPr="00927202">
        <w:rPr>
          <w:rFonts w:ascii="Calibri" w:hAnsi="Calibri" w:cs="Calibri"/>
          <w:b/>
          <w:bCs/>
          <w:sz w:val="22"/>
          <w:szCs w:val="22"/>
        </w:rPr>
        <w:t>Organizing Agile Ceremonies and Sprint Planning</w:t>
      </w:r>
      <w:r w:rsidRPr="00927202">
        <w:rPr>
          <w:rFonts w:ascii="Calibri" w:hAnsi="Calibri" w:cs="Calibri"/>
          <w:b/>
          <w:bCs/>
          <w:sz w:val="22"/>
          <w:szCs w:val="22"/>
        </w:rPr>
        <w:br/>
      </w:r>
      <w:r w:rsidRPr="00927202">
        <w:rPr>
          <w:rFonts w:ascii="Calibri" w:hAnsi="Calibri" w:cs="Calibri"/>
          <w:sz w:val="22"/>
          <w:szCs w:val="22"/>
        </w:rPr>
        <w:t>Walk through how you structured sprint planning, daily standups, retrospectives, and reviews in Agile projects. Share tools, templates, and facilitation tips.</w:t>
      </w:r>
    </w:p>
    <w:p w14:paraId="2F084703" w14:textId="0D57F7F9" w:rsidR="00D463D3" w:rsidRPr="00927202" w:rsidRDefault="00D463D3" w:rsidP="00F04920">
      <w:pPr>
        <w:pStyle w:val="NormalWeb"/>
        <w:numPr>
          <w:ilvl w:val="0"/>
          <w:numId w:val="1"/>
        </w:numPr>
        <w:rPr>
          <w:rFonts w:ascii="Calibri" w:hAnsi="Calibri" w:cs="Calibri"/>
          <w:sz w:val="22"/>
          <w:szCs w:val="22"/>
        </w:rPr>
      </w:pPr>
      <w:r w:rsidRPr="00927202">
        <w:rPr>
          <w:rFonts w:ascii="Calibri" w:hAnsi="Calibri" w:cs="Calibri"/>
          <w:b/>
          <w:bCs/>
          <w:sz w:val="22"/>
          <w:szCs w:val="22"/>
        </w:rPr>
        <w:t>Excel for BAs – Mastering Lookups and Pivot Tables</w:t>
      </w:r>
      <w:r w:rsidRPr="00927202">
        <w:rPr>
          <w:rFonts w:ascii="Calibri" w:hAnsi="Calibri" w:cs="Calibri"/>
          <w:b/>
          <w:bCs/>
          <w:sz w:val="22"/>
          <w:szCs w:val="22"/>
        </w:rPr>
        <w:br/>
      </w:r>
      <w:r w:rsidRPr="00927202">
        <w:rPr>
          <w:rFonts w:ascii="Calibri" w:hAnsi="Calibri" w:cs="Calibri"/>
          <w:sz w:val="22"/>
          <w:szCs w:val="22"/>
        </w:rPr>
        <w:t>Discuss how you’ve used VLOOKUP, INDEX/MATCH, and Pivot Tables in past projects. Share real scenarios like trend analysis or defect classification where Excel helped your decision-making.</w:t>
      </w:r>
    </w:p>
    <w:p w14:paraId="548D0096" w14:textId="77777777" w:rsidR="00D463D3" w:rsidRPr="00927202" w:rsidRDefault="00D463D3" w:rsidP="00D463D3">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Cs w:val="22"/>
          <w:lang w:eastAsia="en-IN" w:bidi="ar-SA"/>
          <w14:ligatures w14:val="none"/>
        </w:rPr>
      </w:pPr>
      <w:r w:rsidRPr="00927202">
        <w:rPr>
          <w:rFonts w:ascii="Calibri" w:eastAsia="Times New Roman" w:hAnsi="Calibri" w:cs="Calibri"/>
          <w:b/>
          <w:bCs/>
          <w:kern w:val="0"/>
          <w:szCs w:val="22"/>
          <w:lang w:eastAsia="en-IN" w:bidi="ar-SA"/>
          <w14:ligatures w14:val="none"/>
        </w:rPr>
        <w:t>Writing Efficient SQL Queries – A BA’s Approach to Data Exploration</w:t>
      </w:r>
    </w:p>
    <w:p w14:paraId="4F0AF71D" w14:textId="52F0CC9B" w:rsidR="00D463D3" w:rsidRPr="00927202" w:rsidRDefault="00D463D3" w:rsidP="00D463D3">
      <w:pPr>
        <w:pStyle w:val="ListParagraph"/>
        <w:spacing w:before="100" w:beforeAutospacing="1" w:after="100" w:afterAutospacing="1" w:line="240" w:lineRule="auto"/>
        <w:ind w:left="578"/>
        <w:rPr>
          <w:rFonts w:ascii="Calibri" w:eastAsia="Times New Roman" w:hAnsi="Calibri" w:cs="Calibri"/>
          <w:b/>
          <w:bCs/>
          <w:kern w:val="0"/>
          <w:szCs w:val="22"/>
          <w:lang w:eastAsia="en-IN" w:bidi="ar-SA"/>
          <w14:ligatures w14:val="none"/>
        </w:rPr>
      </w:pPr>
      <w:r w:rsidRPr="00927202">
        <w:rPr>
          <w:rFonts w:ascii="Calibri" w:eastAsia="Times New Roman" w:hAnsi="Calibri" w:cs="Calibri"/>
          <w:kern w:val="0"/>
          <w:szCs w:val="22"/>
          <w:lang w:eastAsia="en-IN" w:bidi="ar-SA"/>
          <w14:ligatures w14:val="none"/>
        </w:rPr>
        <w:t>Business Analysts often work closely with databases for reporting or validation. Discuss how you’ve written or optimized SQL queries to join multiple tables, filter business-specific KPIs, or audit system transactions. What are some best practices BAs should follow to ensure accurate data retrieval</w:t>
      </w:r>
      <w:r w:rsidRPr="00927202">
        <w:rPr>
          <w:rFonts w:ascii="Calibri" w:eastAsia="Times New Roman" w:hAnsi="Calibri" w:cs="Calibri"/>
          <w:b/>
          <w:bCs/>
          <w:kern w:val="0"/>
          <w:szCs w:val="22"/>
          <w:lang w:eastAsia="en-IN" w:bidi="ar-SA"/>
          <w14:ligatures w14:val="none"/>
        </w:rPr>
        <w:t>?</w:t>
      </w:r>
    </w:p>
    <w:p w14:paraId="5F3FA49F" w14:textId="77777777" w:rsidR="00D463D3" w:rsidRPr="00D463D3" w:rsidRDefault="00D463D3" w:rsidP="00D463D3">
      <w:pPr>
        <w:pStyle w:val="ListParagraph"/>
        <w:numPr>
          <w:ilvl w:val="0"/>
          <w:numId w:val="1"/>
        </w:numPr>
        <w:rPr>
          <w:rFonts w:ascii="Calibri" w:eastAsia="Times New Roman" w:hAnsi="Calibri" w:cs="Calibri"/>
          <w:b/>
          <w:bCs/>
          <w:kern w:val="0"/>
          <w:szCs w:val="22"/>
          <w:lang w:eastAsia="en-IN" w:bidi="ar-SA"/>
          <w14:ligatures w14:val="none"/>
        </w:rPr>
      </w:pPr>
      <w:r w:rsidRPr="00D463D3">
        <w:rPr>
          <w:rFonts w:ascii="Calibri" w:eastAsia="Times New Roman" w:hAnsi="Calibri" w:cs="Calibri"/>
          <w:b/>
          <w:bCs/>
          <w:kern w:val="0"/>
          <w:szCs w:val="22"/>
          <w:lang w:eastAsia="en-IN" w:bidi="ar-SA"/>
          <w14:ligatures w14:val="none"/>
        </w:rPr>
        <w:t>Cross-Functional Collaboration During the Project Lifecycle</w:t>
      </w:r>
    </w:p>
    <w:p w14:paraId="70320486" w14:textId="49E47E77" w:rsidR="00927202" w:rsidRPr="00927202" w:rsidRDefault="00D463D3" w:rsidP="00D463D3">
      <w:pPr>
        <w:pStyle w:val="ListParagraph"/>
        <w:ind w:left="578"/>
        <w:rPr>
          <w:rFonts w:ascii="Calibri" w:eastAsia="Times New Roman" w:hAnsi="Calibri" w:cs="Calibri"/>
          <w:kern w:val="0"/>
          <w:szCs w:val="22"/>
          <w:lang w:eastAsia="en-IN" w:bidi="ar-SA"/>
          <w14:ligatures w14:val="none"/>
        </w:rPr>
      </w:pPr>
      <w:r w:rsidRPr="00D463D3">
        <w:rPr>
          <w:rFonts w:ascii="Calibri" w:eastAsia="Times New Roman" w:hAnsi="Calibri" w:cs="Calibri"/>
          <w:kern w:val="0"/>
          <w:szCs w:val="22"/>
          <w:lang w:eastAsia="en-IN" w:bidi="ar-SA"/>
          <w14:ligatures w14:val="none"/>
        </w:rPr>
        <w:t>BAs must work with Dev, QA, Support, and Client teams. Share how you manage expectations, align timelines, and handle friction across functions—especially when goals don’t perfectly align.</w:t>
      </w:r>
    </w:p>
    <w:p w14:paraId="17043829" w14:textId="77777777" w:rsidR="00927202" w:rsidRPr="00927202" w:rsidRDefault="00927202" w:rsidP="00927202">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Cs w:val="22"/>
          <w:lang w:eastAsia="en-IN" w:bidi="ar-SA"/>
          <w14:ligatures w14:val="none"/>
        </w:rPr>
      </w:pPr>
      <w:r w:rsidRPr="00927202">
        <w:rPr>
          <w:rFonts w:ascii="Calibri" w:eastAsia="Times New Roman" w:hAnsi="Calibri" w:cs="Calibri"/>
          <w:b/>
          <w:bCs/>
          <w:kern w:val="0"/>
          <w:szCs w:val="22"/>
          <w:lang w:eastAsia="en-IN" w:bidi="ar-SA"/>
          <w14:ligatures w14:val="none"/>
        </w:rPr>
        <w:t>Choosing the Right BA Toolset – One Size Doesn’t Fit All</w:t>
      </w:r>
    </w:p>
    <w:p w14:paraId="17EB2F53" w14:textId="2565D783" w:rsidR="00927202" w:rsidRPr="00927202" w:rsidRDefault="00927202" w:rsidP="00927202">
      <w:pPr>
        <w:pStyle w:val="ListParagraph"/>
        <w:spacing w:before="100" w:beforeAutospacing="1" w:after="100" w:afterAutospacing="1" w:line="240" w:lineRule="auto"/>
        <w:ind w:left="578"/>
        <w:rPr>
          <w:rFonts w:ascii="Calibri" w:eastAsia="Times New Roman" w:hAnsi="Calibri" w:cs="Calibri"/>
          <w:kern w:val="0"/>
          <w:szCs w:val="22"/>
          <w:lang w:eastAsia="en-IN" w:bidi="ar-SA"/>
          <w14:ligatures w14:val="none"/>
        </w:rPr>
      </w:pPr>
      <w:r w:rsidRPr="00927202">
        <w:rPr>
          <w:rFonts w:ascii="Calibri" w:eastAsia="Times New Roman" w:hAnsi="Calibri" w:cs="Calibri"/>
          <w:kern w:val="0"/>
          <w:szCs w:val="22"/>
          <w:lang w:eastAsia="en-IN" w:bidi="ar-SA"/>
          <w14:ligatures w14:val="none"/>
        </w:rPr>
        <w:t xml:space="preserve">From JIRA and Confluence to Balsamiq and Power BI, what tools do you keep in your personal BA toolkit? Share which ones help you the most in specific tasks like requirement tracking, </w:t>
      </w:r>
      <w:r w:rsidRPr="00927202">
        <w:rPr>
          <w:rFonts w:ascii="Calibri" w:eastAsia="Times New Roman" w:hAnsi="Calibri" w:cs="Calibri"/>
          <w:kern w:val="0"/>
          <w:szCs w:val="22"/>
          <w:lang w:eastAsia="en-IN" w:bidi="ar-SA"/>
          <w14:ligatures w14:val="none"/>
        </w:rPr>
        <w:t>modelling</w:t>
      </w:r>
      <w:r w:rsidRPr="00927202">
        <w:rPr>
          <w:rFonts w:ascii="Calibri" w:eastAsia="Times New Roman" w:hAnsi="Calibri" w:cs="Calibri"/>
          <w:kern w:val="0"/>
          <w:szCs w:val="22"/>
          <w:lang w:eastAsia="en-IN" w:bidi="ar-SA"/>
          <w14:ligatures w14:val="none"/>
        </w:rPr>
        <w:t>, or stakeholder communication.</w:t>
      </w:r>
    </w:p>
    <w:p w14:paraId="3BFB9C40" w14:textId="77777777" w:rsidR="00927202" w:rsidRPr="00927202" w:rsidRDefault="00927202" w:rsidP="00927202">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Cs w:val="22"/>
          <w:lang w:eastAsia="en-IN" w:bidi="ar-SA"/>
          <w14:ligatures w14:val="none"/>
        </w:rPr>
      </w:pPr>
      <w:r w:rsidRPr="00927202">
        <w:rPr>
          <w:rFonts w:ascii="Calibri" w:eastAsia="Times New Roman" w:hAnsi="Calibri" w:cs="Calibri"/>
          <w:b/>
          <w:bCs/>
          <w:kern w:val="0"/>
          <w:szCs w:val="22"/>
          <w:lang w:eastAsia="en-IN" w:bidi="ar-SA"/>
          <w14:ligatures w14:val="none"/>
        </w:rPr>
        <w:t>Aligning Business Goals with Product Features – A BA's Strategic Role</w:t>
      </w:r>
    </w:p>
    <w:p w14:paraId="3EA623D5" w14:textId="77777777" w:rsidR="00927202" w:rsidRPr="00927202" w:rsidRDefault="00927202" w:rsidP="00927202">
      <w:pPr>
        <w:pStyle w:val="ListParagraph"/>
        <w:spacing w:before="100" w:beforeAutospacing="1" w:after="100" w:afterAutospacing="1" w:line="240" w:lineRule="auto"/>
        <w:ind w:left="578"/>
        <w:rPr>
          <w:rFonts w:ascii="Calibri" w:eastAsia="Times New Roman" w:hAnsi="Calibri" w:cs="Calibri"/>
          <w:kern w:val="0"/>
          <w:szCs w:val="22"/>
          <w:lang w:eastAsia="en-IN" w:bidi="ar-SA"/>
          <w14:ligatures w14:val="none"/>
        </w:rPr>
      </w:pPr>
      <w:r w:rsidRPr="00927202">
        <w:rPr>
          <w:rFonts w:ascii="Calibri" w:eastAsia="Times New Roman" w:hAnsi="Calibri" w:cs="Calibri"/>
          <w:kern w:val="0"/>
          <w:szCs w:val="22"/>
          <w:lang w:eastAsia="en-IN" w:bidi="ar-SA"/>
          <w14:ligatures w14:val="none"/>
        </w:rPr>
        <w:t>BAs are not just scribes—they influence the product’s direction. Discuss how you align business KPIs, customer needs, and user feedback to ensure every story or feature supports a broader organizational objective.</w:t>
      </w:r>
    </w:p>
    <w:p w14:paraId="385C4B01" w14:textId="77777777" w:rsidR="00927202" w:rsidRPr="00927202" w:rsidRDefault="00927202" w:rsidP="00927202">
      <w:pPr>
        <w:pStyle w:val="ListParagraph"/>
        <w:spacing w:before="100" w:beforeAutospacing="1" w:after="100" w:afterAutospacing="1" w:line="240" w:lineRule="auto"/>
        <w:ind w:left="578"/>
        <w:rPr>
          <w:rFonts w:ascii="Calibri" w:eastAsia="Times New Roman" w:hAnsi="Calibri" w:cs="Calibri"/>
          <w:kern w:val="0"/>
          <w:szCs w:val="22"/>
          <w:lang w:eastAsia="en-IN" w:bidi="ar-SA"/>
          <w14:ligatures w14:val="none"/>
        </w:rPr>
      </w:pPr>
    </w:p>
    <w:p w14:paraId="3DB56184" w14:textId="77777777" w:rsidR="00927202" w:rsidRPr="00D463D3" w:rsidRDefault="00927202" w:rsidP="00927202">
      <w:pPr>
        <w:pStyle w:val="ListParagraph"/>
        <w:ind w:left="578"/>
        <w:rPr>
          <w:rFonts w:ascii="Calibri" w:eastAsia="Times New Roman" w:hAnsi="Calibri" w:cs="Calibri"/>
          <w:kern w:val="0"/>
          <w:szCs w:val="22"/>
          <w:lang w:eastAsia="en-IN" w:bidi="ar-SA"/>
          <w14:ligatures w14:val="none"/>
        </w:rPr>
      </w:pPr>
    </w:p>
    <w:p w14:paraId="70669CCF" w14:textId="77777777" w:rsidR="00D463D3" w:rsidRPr="00927202" w:rsidRDefault="00D463D3" w:rsidP="00D463D3">
      <w:pPr>
        <w:pStyle w:val="ListParagraph"/>
        <w:spacing w:before="100" w:beforeAutospacing="1" w:after="100" w:afterAutospacing="1" w:line="240" w:lineRule="auto"/>
        <w:ind w:left="578"/>
        <w:rPr>
          <w:rFonts w:ascii="Calibri" w:eastAsia="Times New Roman" w:hAnsi="Calibri" w:cs="Calibri"/>
          <w:b/>
          <w:bCs/>
          <w:kern w:val="0"/>
          <w:szCs w:val="22"/>
          <w:lang w:eastAsia="en-IN" w:bidi="ar-SA"/>
          <w14:ligatures w14:val="none"/>
        </w:rPr>
      </w:pPr>
    </w:p>
    <w:sectPr w:rsidR="00D463D3" w:rsidRPr="00927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68A6"/>
    <w:multiLevelType w:val="multilevel"/>
    <w:tmpl w:val="C646120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67A17"/>
    <w:multiLevelType w:val="hybridMultilevel"/>
    <w:tmpl w:val="28141456"/>
    <w:lvl w:ilvl="0" w:tplc="4009000F">
      <w:start w:val="1"/>
      <w:numFmt w:val="decimal"/>
      <w:lvlText w:val="%1."/>
      <w:lvlJc w:val="left"/>
      <w:pPr>
        <w:ind w:left="360"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 w15:restartNumberingAfterBreak="0">
    <w:nsid w:val="333418F9"/>
    <w:multiLevelType w:val="hybridMultilevel"/>
    <w:tmpl w:val="7C5654D8"/>
    <w:lvl w:ilvl="0" w:tplc="FFFFFFFF">
      <w:start w:val="1"/>
      <w:numFmt w:val="decimal"/>
      <w:lvlText w:val="%1."/>
      <w:lvlJc w:val="left"/>
      <w:pPr>
        <w:ind w:left="1156" w:hanging="360"/>
      </w:pPr>
    </w:lvl>
    <w:lvl w:ilvl="1" w:tplc="40090019" w:tentative="1">
      <w:start w:val="1"/>
      <w:numFmt w:val="lowerLetter"/>
      <w:lvlText w:val="%2."/>
      <w:lvlJc w:val="left"/>
      <w:pPr>
        <w:ind w:left="2018" w:hanging="360"/>
      </w:pPr>
    </w:lvl>
    <w:lvl w:ilvl="2" w:tplc="4009001B" w:tentative="1">
      <w:start w:val="1"/>
      <w:numFmt w:val="lowerRoman"/>
      <w:lvlText w:val="%3."/>
      <w:lvlJc w:val="right"/>
      <w:pPr>
        <w:ind w:left="2738" w:hanging="180"/>
      </w:pPr>
    </w:lvl>
    <w:lvl w:ilvl="3" w:tplc="4009000F" w:tentative="1">
      <w:start w:val="1"/>
      <w:numFmt w:val="decimal"/>
      <w:lvlText w:val="%4."/>
      <w:lvlJc w:val="left"/>
      <w:pPr>
        <w:ind w:left="3458" w:hanging="360"/>
      </w:pPr>
    </w:lvl>
    <w:lvl w:ilvl="4" w:tplc="40090019" w:tentative="1">
      <w:start w:val="1"/>
      <w:numFmt w:val="lowerLetter"/>
      <w:lvlText w:val="%5."/>
      <w:lvlJc w:val="left"/>
      <w:pPr>
        <w:ind w:left="4178" w:hanging="360"/>
      </w:pPr>
    </w:lvl>
    <w:lvl w:ilvl="5" w:tplc="4009001B" w:tentative="1">
      <w:start w:val="1"/>
      <w:numFmt w:val="lowerRoman"/>
      <w:lvlText w:val="%6."/>
      <w:lvlJc w:val="right"/>
      <w:pPr>
        <w:ind w:left="4898" w:hanging="180"/>
      </w:pPr>
    </w:lvl>
    <w:lvl w:ilvl="6" w:tplc="4009000F" w:tentative="1">
      <w:start w:val="1"/>
      <w:numFmt w:val="decimal"/>
      <w:lvlText w:val="%7."/>
      <w:lvlJc w:val="left"/>
      <w:pPr>
        <w:ind w:left="5618" w:hanging="360"/>
      </w:pPr>
    </w:lvl>
    <w:lvl w:ilvl="7" w:tplc="40090019" w:tentative="1">
      <w:start w:val="1"/>
      <w:numFmt w:val="lowerLetter"/>
      <w:lvlText w:val="%8."/>
      <w:lvlJc w:val="left"/>
      <w:pPr>
        <w:ind w:left="6338" w:hanging="360"/>
      </w:pPr>
    </w:lvl>
    <w:lvl w:ilvl="8" w:tplc="4009001B" w:tentative="1">
      <w:start w:val="1"/>
      <w:numFmt w:val="lowerRoman"/>
      <w:lvlText w:val="%9."/>
      <w:lvlJc w:val="right"/>
      <w:pPr>
        <w:ind w:left="7058" w:hanging="180"/>
      </w:pPr>
    </w:lvl>
  </w:abstractNum>
  <w:abstractNum w:abstractNumId="3" w15:restartNumberingAfterBreak="0">
    <w:nsid w:val="38A54085"/>
    <w:multiLevelType w:val="hybridMultilevel"/>
    <w:tmpl w:val="48F8C0C2"/>
    <w:lvl w:ilvl="0" w:tplc="FFFFFFFF">
      <w:start w:val="1"/>
      <w:numFmt w:val="decimal"/>
      <w:lvlText w:val="%1."/>
      <w:lvlJc w:val="lef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num w:numId="1" w16cid:durableId="1586455545">
    <w:abstractNumId w:val="1"/>
  </w:num>
  <w:num w:numId="2" w16cid:durableId="1669096196">
    <w:abstractNumId w:val="3"/>
  </w:num>
  <w:num w:numId="3" w16cid:durableId="1103499325">
    <w:abstractNumId w:val="0"/>
  </w:num>
  <w:num w:numId="4" w16cid:durableId="970673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19"/>
    <w:rsid w:val="00000F17"/>
    <w:rsid w:val="000C5F16"/>
    <w:rsid w:val="00253F83"/>
    <w:rsid w:val="00303E19"/>
    <w:rsid w:val="0063469E"/>
    <w:rsid w:val="006C7959"/>
    <w:rsid w:val="00927202"/>
    <w:rsid w:val="00D463D3"/>
    <w:rsid w:val="00E81FF1"/>
    <w:rsid w:val="00F04920"/>
    <w:rsid w:val="00FA277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2072"/>
  <w15:chartTrackingRefBased/>
  <w15:docId w15:val="{F13B126A-B46A-4FC5-B9B7-4A351E81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E1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03E1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303E1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03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E1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03E1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303E1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03E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E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E19"/>
    <w:rPr>
      <w:rFonts w:eastAsiaTheme="majorEastAsia" w:cstheme="majorBidi"/>
      <w:color w:val="272727" w:themeColor="text1" w:themeTint="D8"/>
    </w:rPr>
  </w:style>
  <w:style w:type="paragraph" w:styleId="Title">
    <w:name w:val="Title"/>
    <w:basedOn w:val="Normal"/>
    <w:next w:val="Normal"/>
    <w:link w:val="TitleChar"/>
    <w:uiPriority w:val="10"/>
    <w:qFormat/>
    <w:rsid w:val="00303E1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03E1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03E1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03E1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03E19"/>
    <w:pPr>
      <w:spacing w:before="160"/>
      <w:jc w:val="center"/>
    </w:pPr>
    <w:rPr>
      <w:i/>
      <w:iCs/>
      <w:color w:val="404040" w:themeColor="text1" w:themeTint="BF"/>
    </w:rPr>
  </w:style>
  <w:style w:type="character" w:customStyle="1" w:styleId="QuoteChar">
    <w:name w:val="Quote Char"/>
    <w:basedOn w:val="DefaultParagraphFont"/>
    <w:link w:val="Quote"/>
    <w:uiPriority w:val="29"/>
    <w:rsid w:val="00303E19"/>
    <w:rPr>
      <w:i/>
      <w:iCs/>
      <w:color w:val="404040" w:themeColor="text1" w:themeTint="BF"/>
    </w:rPr>
  </w:style>
  <w:style w:type="paragraph" w:styleId="ListParagraph">
    <w:name w:val="List Paragraph"/>
    <w:basedOn w:val="Normal"/>
    <w:uiPriority w:val="34"/>
    <w:qFormat/>
    <w:rsid w:val="00303E19"/>
    <w:pPr>
      <w:ind w:left="720"/>
      <w:contextualSpacing/>
    </w:pPr>
  </w:style>
  <w:style w:type="character" w:styleId="IntenseEmphasis">
    <w:name w:val="Intense Emphasis"/>
    <w:basedOn w:val="DefaultParagraphFont"/>
    <w:uiPriority w:val="21"/>
    <w:qFormat/>
    <w:rsid w:val="00303E19"/>
    <w:rPr>
      <w:i/>
      <w:iCs/>
      <w:color w:val="2F5496" w:themeColor="accent1" w:themeShade="BF"/>
    </w:rPr>
  </w:style>
  <w:style w:type="paragraph" w:styleId="IntenseQuote">
    <w:name w:val="Intense Quote"/>
    <w:basedOn w:val="Normal"/>
    <w:next w:val="Normal"/>
    <w:link w:val="IntenseQuoteChar"/>
    <w:uiPriority w:val="30"/>
    <w:qFormat/>
    <w:rsid w:val="00303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E19"/>
    <w:rPr>
      <w:i/>
      <w:iCs/>
      <w:color w:val="2F5496" w:themeColor="accent1" w:themeShade="BF"/>
    </w:rPr>
  </w:style>
  <w:style w:type="character" w:styleId="IntenseReference">
    <w:name w:val="Intense Reference"/>
    <w:basedOn w:val="DefaultParagraphFont"/>
    <w:uiPriority w:val="32"/>
    <w:qFormat/>
    <w:rsid w:val="00303E19"/>
    <w:rPr>
      <w:b/>
      <w:bCs/>
      <w:smallCaps/>
      <w:color w:val="2F5496" w:themeColor="accent1" w:themeShade="BF"/>
      <w:spacing w:val="5"/>
    </w:rPr>
  </w:style>
  <w:style w:type="paragraph" w:styleId="NormalWeb">
    <w:name w:val="Normal (Web)"/>
    <w:basedOn w:val="Normal"/>
    <w:uiPriority w:val="99"/>
    <w:unhideWhenUsed/>
    <w:rsid w:val="00F04920"/>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Strong">
    <w:name w:val="Strong"/>
    <w:basedOn w:val="DefaultParagraphFont"/>
    <w:uiPriority w:val="22"/>
    <w:qFormat/>
    <w:rsid w:val="00F049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84525">
      <w:bodyDiv w:val="1"/>
      <w:marLeft w:val="0"/>
      <w:marRight w:val="0"/>
      <w:marTop w:val="0"/>
      <w:marBottom w:val="0"/>
      <w:divBdr>
        <w:top w:val="none" w:sz="0" w:space="0" w:color="auto"/>
        <w:left w:val="none" w:sz="0" w:space="0" w:color="auto"/>
        <w:bottom w:val="none" w:sz="0" w:space="0" w:color="auto"/>
        <w:right w:val="none" w:sz="0" w:space="0" w:color="auto"/>
      </w:divBdr>
    </w:div>
    <w:div w:id="404688332">
      <w:bodyDiv w:val="1"/>
      <w:marLeft w:val="0"/>
      <w:marRight w:val="0"/>
      <w:marTop w:val="0"/>
      <w:marBottom w:val="0"/>
      <w:divBdr>
        <w:top w:val="none" w:sz="0" w:space="0" w:color="auto"/>
        <w:left w:val="none" w:sz="0" w:space="0" w:color="auto"/>
        <w:bottom w:val="none" w:sz="0" w:space="0" w:color="auto"/>
        <w:right w:val="none" w:sz="0" w:space="0" w:color="auto"/>
      </w:divBdr>
    </w:div>
    <w:div w:id="1044478720">
      <w:bodyDiv w:val="1"/>
      <w:marLeft w:val="0"/>
      <w:marRight w:val="0"/>
      <w:marTop w:val="0"/>
      <w:marBottom w:val="0"/>
      <w:divBdr>
        <w:top w:val="none" w:sz="0" w:space="0" w:color="auto"/>
        <w:left w:val="none" w:sz="0" w:space="0" w:color="auto"/>
        <w:bottom w:val="none" w:sz="0" w:space="0" w:color="auto"/>
        <w:right w:val="none" w:sz="0" w:space="0" w:color="auto"/>
      </w:divBdr>
    </w:div>
    <w:div w:id="1128280953">
      <w:bodyDiv w:val="1"/>
      <w:marLeft w:val="0"/>
      <w:marRight w:val="0"/>
      <w:marTop w:val="0"/>
      <w:marBottom w:val="0"/>
      <w:divBdr>
        <w:top w:val="none" w:sz="0" w:space="0" w:color="auto"/>
        <w:left w:val="none" w:sz="0" w:space="0" w:color="auto"/>
        <w:bottom w:val="none" w:sz="0" w:space="0" w:color="auto"/>
        <w:right w:val="none" w:sz="0" w:space="0" w:color="auto"/>
      </w:divBdr>
    </w:div>
    <w:div w:id="1187987609">
      <w:bodyDiv w:val="1"/>
      <w:marLeft w:val="0"/>
      <w:marRight w:val="0"/>
      <w:marTop w:val="0"/>
      <w:marBottom w:val="0"/>
      <w:divBdr>
        <w:top w:val="none" w:sz="0" w:space="0" w:color="auto"/>
        <w:left w:val="none" w:sz="0" w:space="0" w:color="auto"/>
        <w:bottom w:val="none" w:sz="0" w:space="0" w:color="auto"/>
        <w:right w:val="none" w:sz="0" w:space="0" w:color="auto"/>
      </w:divBdr>
    </w:div>
    <w:div w:id="136833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asole</dc:creator>
  <cp:keywords/>
  <dc:description/>
  <cp:lastModifiedBy>rashmi asole</cp:lastModifiedBy>
  <cp:revision>6</cp:revision>
  <dcterms:created xsi:type="dcterms:W3CDTF">2025-07-25T06:18:00Z</dcterms:created>
  <dcterms:modified xsi:type="dcterms:W3CDTF">2025-07-25T06:44:00Z</dcterms:modified>
</cp:coreProperties>
</file>