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6D" w:rsidRPr="00B6744C" w:rsidRDefault="00E71428" w:rsidP="00E71428">
      <w:pPr>
        <w:jc w:val="center"/>
        <w:rPr>
          <w:b/>
          <w:bCs/>
          <w:sz w:val="24"/>
          <w:szCs w:val="24"/>
          <w:u w:val="single"/>
        </w:rPr>
      </w:pPr>
      <w:r w:rsidRPr="00B6744C">
        <w:rPr>
          <w:b/>
          <w:bCs/>
          <w:sz w:val="24"/>
          <w:szCs w:val="24"/>
          <w:u w:val="single"/>
        </w:rPr>
        <w:t>Live Waterfall Project – Part – 2</w:t>
      </w:r>
    </w:p>
    <w:p w:rsidR="00E71428" w:rsidRPr="00B6744C" w:rsidRDefault="008049E6" w:rsidP="008049E6">
      <w:pPr>
        <w:spacing w:after="0"/>
        <w:rPr>
          <w:b/>
          <w:bCs/>
          <w:sz w:val="24"/>
          <w:szCs w:val="24"/>
        </w:rPr>
      </w:pPr>
      <w:r w:rsidRPr="00B6744C">
        <w:rPr>
          <w:b/>
          <w:bCs/>
          <w:sz w:val="24"/>
          <w:szCs w:val="24"/>
        </w:rPr>
        <w:t>Document 6 – Please prepare a use case diagram, activity diagram and a use case specification document.</w:t>
      </w:r>
    </w:p>
    <w:p w:rsidR="008049E6" w:rsidRPr="00B6744C" w:rsidRDefault="0014633E" w:rsidP="00E71428">
      <w:pPr>
        <w:rPr>
          <w:b/>
          <w:bCs/>
          <w:sz w:val="24"/>
          <w:szCs w:val="24"/>
        </w:rPr>
      </w:pPr>
      <w:r w:rsidRPr="00B6744C">
        <w:rPr>
          <w:b/>
          <w:bCs/>
          <w:noProof/>
          <w:sz w:val="24"/>
          <w:szCs w:val="24"/>
          <w:lang w:eastAsia="en-IN" w:bidi="mr-IN"/>
        </w:rPr>
        <w:drawing>
          <wp:anchor distT="0" distB="0" distL="114300" distR="114300" simplePos="0" relativeHeight="251658240" behindDoc="1" locked="0" layoutInCell="1" allowOverlap="1" wp14:anchorId="2A5D8CFF" wp14:editId="61F6DCD0">
            <wp:simplePos x="0" y="0"/>
            <wp:positionH relativeFrom="column">
              <wp:posOffset>-476250</wp:posOffset>
            </wp:positionH>
            <wp:positionV relativeFrom="paragraph">
              <wp:posOffset>290830</wp:posOffset>
            </wp:positionV>
            <wp:extent cx="7291705" cy="8343900"/>
            <wp:effectExtent l="0" t="0" r="4445" b="0"/>
            <wp:wrapThrough wrapText="bothSides">
              <wp:wrapPolygon edited="0">
                <wp:start x="0" y="0"/>
                <wp:lineTo x="0" y="21551"/>
                <wp:lineTo x="21557" y="21551"/>
                <wp:lineTo x="2155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 Case MTS.drawio.png"/>
                    <pic:cNvPicPr/>
                  </pic:nvPicPr>
                  <pic:blipFill rotWithShape="1">
                    <a:blip r:embed="rId6">
                      <a:extLst>
                        <a:ext uri="{28A0092B-C50C-407E-A947-70E740481C1C}">
                          <a14:useLocalDpi xmlns:a14="http://schemas.microsoft.com/office/drawing/2010/main" val="0"/>
                        </a:ext>
                      </a:extLst>
                    </a:blip>
                    <a:srcRect t="4215" b="31417"/>
                    <a:stretch/>
                  </pic:blipFill>
                  <pic:spPr bwMode="auto">
                    <a:xfrm>
                      <a:off x="0" y="0"/>
                      <a:ext cx="7291705" cy="834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49E6" w:rsidRPr="00B6744C">
        <w:rPr>
          <w:b/>
          <w:bCs/>
          <w:sz w:val="24"/>
          <w:szCs w:val="24"/>
        </w:rPr>
        <w:t xml:space="preserve">Answer: </w:t>
      </w:r>
      <w:r w:rsidR="000A7A17" w:rsidRPr="00B6744C">
        <w:rPr>
          <w:b/>
          <w:bCs/>
          <w:sz w:val="24"/>
          <w:szCs w:val="24"/>
        </w:rPr>
        <w:t xml:space="preserve"> Use Case Diagram</w:t>
      </w:r>
    </w:p>
    <w:p w:rsidR="00141EA0" w:rsidRPr="00B6744C" w:rsidRDefault="00844F13" w:rsidP="00E71428">
      <w:pPr>
        <w:rPr>
          <w:b/>
          <w:bCs/>
          <w:sz w:val="24"/>
          <w:szCs w:val="24"/>
        </w:rPr>
      </w:pPr>
      <w:r w:rsidRPr="00B6744C">
        <w:rPr>
          <w:b/>
          <w:bCs/>
          <w:sz w:val="24"/>
          <w:szCs w:val="24"/>
        </w:rPr>
        <w:lastRenderedPageBreak/>
        <w:t>Use Case Specification:</w:t>
      </w: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943"/>
        <w:gridCol w:w="7621"/>
      </w:tblGrid>
      <w:tr w:rsidR="00844F13" w:rsidRPr="00B6744C" w:rsidTr="002E5F8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844F13" w:rsidRPr="00B6744C" w:rsidRDefault="00844F13" w:rsidP="00844F13">
            <w:pPr>
              <w:rPr>
                <w:sz w:val="24"/>
                <w:szCs w:val="24"/>
              </w:rPr>
            </w:pPr>
            <w:r w:rsidRPr="00B6744C">
              <w:rPr>
                <w:sz w:val="24"/>
                <w:szCs w:val="24"/>
              </w:rPr>
              <w:t>Use Case ID</w:t>
            </w:r>
          </w:p>
        </w:tc>
        <w:tc>
          <w:tcPr>
            <w:tcW w:w="7621" w:type="dxa"/>
            <w:vAlign w:val="center"/>
          </w:tcPr>
          <w:p w:rsidR="00844F13" w:rsidRPr="00B6744C" w:rsidRDefault="00844F13" w:rsidP="00844F13">
            <w:pPr>
              <w:jc w:val="center"/>
              <w:cnfStyle w:val="100000000000" w:firstRow="1" w:lastRow="0" w:firstColumn="0" w:lastColumn="0" w:oddVBand="0" w:evenVBand="0" w:oddHBand="0" w:evenHBand="0" w:firstRowFirstColumn="0" w:firstRowLastColumn="0" w:lastRowFirstColumn="0" w:lastRowLastColumn="0"/>
              <w:rPr>
                <w:sz w:val="24"/>
                <w:szCs w:val="24"/>
              </w:rPr>
            </w:pPr>
            <w:r w:rsidRPr="00B6744C">
              <w:rPr>
                <w:sz w:val="24"/>
                <w:szCs w:val="24"/>
              </w:rPr>
              <w:t>UC001</w:t>
            </w:r>
          </w:p>
        </w:tc>
      </w:tr>
      <w:tr w:rsidR="00844F13" w:rsidRPr="00B6744C"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844F13" w:rsidRPr="00B6744C" w:rsidRDefault="00166A16" w:rsidP="00D956AE">
            <w:pPr>
              <w:rPr>
                <w:b w:val="0"/>
                <w:bCs w:val="0"/>
                <w:sz w:val="24"/>
                <w:szCs w:val="24"/>
              </w:rPr>
            </w:pPr>
            <w:r w:rsidRPr="00B6744C">
              <w:rPr>
                <w:b w:val="0"/>
                <w:bCs w:val="0"/>
                <w:sz w:val="24"/>
                <w:szCs w:val="24"/>
              </w:rPr>
              <w:t>Use Case Name</w:t>
            </w:r>
          </w:p>
        </w:tc>
        <w:tc>
          <w:tcPr>
            <w:tcW w:w="7621" w:type="dxa"/>
            <w:tcBorders>
              <w:top w:val="none" w:sz="0" w:space="0" w:color="auto"/>
              <w:bottom w:val="none" w:sz="0" w:space="0" w:color="auto"/>
              <w:right w:val="none" w:sz="0" w:space="0" w:color="auto"/>
            </w:tcBorders>
            <w:vAlign w:val="center"/>
          </w:tcPr>
          <w:p w:rsidR="00844F13" w:rsidRPr="00B6744C" w:rsidRDefault="004B0837" w:rsidP="002E5F80">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Create Staff ID</w:t>
            </w:r>
          </w:p>
        </w:tc>
      </w:tr>
      <w:tr w:rsidR="00844F13" w:rsidRPr="00B6744C" w:rsidTr="00997565">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844F13" w:rsidRPr="00B6744C" w:rsidRDefault="00166A16" w:rsidP="00D956AE">
            <w:pPr>
              <w:rPr>
                <w:b w:val="0"/>
                <w:bCs w:val="0"/>
                <w:sz w:val="24"/>
                <w:szCs w:val="24"/>
              </w:rPr>
            </w:pPr>
            <w:r w:rsidRPr="00B6744C">
              <w:rPr>
                <w:b w:val="0"/>
                <w:bCs w:val="0"/>
                <w:sz w:val="24"/>
                <w:szCs w:val="24"/>
              </w:rPr>
              <w:t>Use Case Description</w:t>
            </w:r>
          </w:p>
        </w:tc>
        <w:tc>
          <w:tcPr>
            <w:tcW w:w="7621" w:type="dxa"/>
            <w:vAlign w:val="center"/>
          </w:tcPr>
          <w:p w:rsidR="00844F13" w:rsidRPr="00B6744C" w:rsidRDefault="00AD7813" w:rsidP="00997565">
            <w:pPr>
              <w:cnfStyle w:val="000000000000" w:firstRow="0" w:lastRow="0" w:firstColumn="0" w:lastColumn="0" w:oddVBand="0" w:evenVBand="0" w:oddHBand="0" w:evenHBand="0" w:firstRowFirstColumn="0" w:firstRowLastColumn="0" w:lastRowFirstColumn="0" w:lastRowLastColumn="0"/>
              <w:rPr>
                <w:sz w:val="24"/>
                <w:szCs w:val="24"/>
              </w:rPr>
            </w:pPr>
            <w:r w:rsidRPr="00B6744C">
              <w:rPr>
                <w:sz w:val="24"/>
                <w:szCs w:val="24"/>
              </w:rPr>
              <w:t>This use case allows the Admin to create a new staff profile in the Material Testing Software. While creating the staff ID, details such as Name, Mobile Number, Email ID, and unique Staff ID are captured. Initially, the Admin sets a default password for the staff, which the staff can later change after first login. All information is securely stored in the database.</w:t>
            </w:r>
          </w:p>
        </w:tc>
      </w:tr>
      <w:tr w:rsidR="00844F13" w:rsidRPr="00B6744C" w:rsidTr="009975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844F13" w:rsidRPr="00B6744C" w:rsidRDefault="00D61A6C" w:rsidP="00D956AE">
            <w:pPr>
              <w:rPr>
                <w:b w:val="0"/>
                <w:bCs w:val="0"/>
                <w:sz w:val="24"/>
                <w:szCs w:val="24"/>
              </w:rPr>
            </w:pPr>
            <w:r w:rsidRPr="00B6744C">
              <w:rPr>
                <w:b w:val="0"/>
                <w:bCs w:val="0"/>
                <w:sz w:val="24"/>
                <w:szCs w:val="24"/>
              </w:rPr>
              <w:t>Actors</w:t>
            </w:r>
          </w:p>
        </w:tc>
        <w:tc>
          <w:tcPr>
            <w:tcW w:w="7621" w:type="dxa"/>
            <w:tcBorders>
              <w:top w:val="none" w:sz="0" w:space="0" w:color="auto"/>
              <w:bottom w:val="none" w:sz="0" w:space="0" w:color="auto"/>
              <w:right w:val="none" w:sz="0" w:space="0" w:color="auto"/>
            </w:tcBorders>
            <w:vAlign w:val="center"/>
          </w:tcPr>
          <w:p w:rsidR="00844F13" w:rsidRPr="00B6744C" w:rsidRDefault="00703780" w:rsidP="00997565">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 xml:space="preserve">Primary Actors – Admin                                                                                     Secondary Actors – Database </w:t>
            </w:r>
          </w:p>
        </w:tc>
      </w:tr>
      <w:tr w:rsidR="00844F13" w:rsidRPr="00B6744C" w:rsidTr="00997565">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844F13" w:rsidRPr="00B6744C" w:rsidRDefault="00D61A6C" w:rsidP="00D956AE">
            <w:pPr>
              <w:rPr>
                <w:b w:val="0"/>
                <w:bCs w:val="0"/>
                <w:sz w:val="24"/>
                <w:szCs w:val="24"/>
              </w:rPr>
            </w:pPr>
            <w:r w:rsidRPr="00B6744C">
              <w:rPr>
                <w:b w:val="0"/>
                <w:bCs w:val="0"/>
                <w:sz w:val="24"/>
                <w:szCs w:val="24"/>
              </w:rPr>
              <w:t xml:space="preserve">Basic Flow </w:t>
            </w:r>
          </w:p>
        </w:tc>
        <w:tc>
          <w:tcPr>
            <w:tcW w:w="7621" w:type="dxa"/>
            <w:vAlign w:val="center"/>
          </w:tcPr>
          <w:p w:rsidR="00EF50AB" w:rsidRPr="00B6744C"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Admin logs into the system.</w:t>
            </w:r>
          </w:p>
          <w:p w:rsidR="00EF50AB" w:rsidRPr="00B6744C"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Admin selects the option “Create Staff ID”.</w:t>
            </w:r>
          </w:p>
          <w:p w:rsidR="00EF50AB" w:rsidRPr="00B6744C"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displays staff registration form.</w:t>
            </w:r>
          </w:p>
          <w:p w:rsidR="00EF50AB" w:rsidRPr="00B6744C"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 xml:space="preserve">Admin enters details (Name, Mobile No., </w:t>
            </w:r>
            <w:r w:rsidR="008F2169" w:rsidRPr="00B6744C">
              <w:rPr>
                <w:rFonts w:asciiTheme="minorHAnsi" w:hAnsiTheme="minorHAnsi" w:cstheme="minorHAnsi"/>
              </w:rPr>
              <w:t>and Email</w:t>
            </w:r>
            <w:r w:rsidRPr="00B6744C">
              <w:rPr>
                <w:rFonts w:asciiTheme="minorHAnsi" w:hAnsiTheme="minorHAnsi" w:cstheme="minorHAnsi"/>
              </w:rPr>
              <w:t xml:space="preserve"> ID).</w:t>
            </w:r>
          </w:p>
          <w:p w:rsidR="00EF50AB" w:rsidRPr="00B6744C"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generates a unique Staff ID.</w:t>
            </w:r>
          </w:p>
          <w:p w:rsidR="00EF50AB" w:rsidRPr="00B6744C"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Admin sets a temporary password for the staff.</w:t>
            </w:r>
          </w:p>
          <w:p w:rsidR="00EF50AB" w:rsidRPr="00B6744C"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The details are validated and saved into the database.</w:t>
            </w:r>
          </w:p>
          <w:p w:rsidR="00EF50AB" w:rsidRPr="00B6744C"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Confirmation message is displayed to Admin.</w:t>
            </w:r>
          </w:p>
          <w:p w:rsidR="00844F13" w:rsidRPr="00B6744C" w:rsidRDefault="00EF50AB" w:rsidP="00997565">
            <w:pPr>
              <w:pStyle w:val="NormalWeb"/>
              <w:numPr>
                <w:ilvl w:val="0"/>
                <w:numId w:val="1"/>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Staff can now log in using newly created Staff ID and the given password.</w:t>
            </w:r>
          </w:p>
        </w:tc>
      </w:tr>
      <w:tr w:rsidR="00844F13" w:rsidRPr="00B6744C"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844F13" w:rsidRPr="00B6744C" w:rsidRDefault="00D61A6C" w:rsidP="00D956AE">
            <w:pPr>
              <w:rPr>
                <w:b w:val="0"/>
                <w:bCs w:val="0"/>
                <w:sz w:val="24"/>
                <w:szCs w:val="24"/>
              </w:rPr>
            </w:pPr>
            <w:r w:rsidRPr="00B6744C">
              <w:rPr>
                <w:b w:val="0"/>
                <w:bCs w:val="0"/>
                <w:sz w:val="24"/>
                <w:szCs w:val="24"/>
              </w:rPr>
              <w:t>Alternate Flow</w:t>
            </w:r>
          </w:p>
        </w:tc>
        <w:tc>
          <w:tcPr>
            <w:tcW w:w="7621" w:type="dxa"/>
            <w:tcBorders>
              <w:top w:val="none" w:sz="0" w:space="0" w:color="auto"/>
              <w:bottom w:val="none" w:sz="0" w:space="0" w:color="auto"/>
              <w:right w:val="none" w:sz="0" w:space="0" w:color="auto"/>
            </w:tcBorders>
            <w:vAlign w:val="center"/>
          </w:tcPr>
          <w:p w:rsidR="00997565" w:rsidRPr="00B6744C" w:rsidRDefault="00997565" w:rsidP="00AE5E58">
            <w:pPr>
              <w:pStyle w:val="NormalWeb"/>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email ID already exists, system prompts Admin to use a different one.</w:t>
            </w:r>
          </w:p>
          <w:p w:rsidR="00997565" w:rsidRPr="00B6744C" w:rsidRDefault="00997565" w:rsidP="00AE5E58">
            <w:pPr>
              <w:pStyle w:val="NormalWeb"/>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mobile number is invalid, system requests correct format.</w:t>
            </w:r>
          </w:p>
          <w:p w:rsidR="00844F13" w:rsidRPr="00B6744C" w:rsidRDefault="00997565" w:rsidP="00AE5E58">
            <w:pPr>
              <w:pStyle w:val="NormalWeb"/>
              <w:numPr>
                <w:ilvl w:val="0"/>
                <w:numId w:val="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Staff ID duplication occurs, system regenerates a new unique ID.</w:t>
            </w:r>
          </w:p>
        </w:tc>
      </w:tr>
      <w:tr w:rsidR="00844F13" w:rsidRPr="00B6744C" w:rsidTr="002E5F80">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844F13" w:rsidRPr="00B6744C" w:rsidRDefault="00D61A6C" w:rsidP="00D956AE">
            <w:pPr>
              <w:rPr>
                <w:b w:val="0"/>
                <w:bCs w:val="0"/>
                <w:sz w:val="24"/>
                <w:szCs w:val="24"/>
              </w:rPr>
            </w:pPr>
            <w:r w:rsidRPr="00B6744C">
              <w:rPr>
                <w:b w:val="0"/>
                <w:bCs w:val="0"/>
                <w:sz w:val="24"/>
                <w:szCs w:val="24"/>
              </w:rPr>
              <w:t>Exceptional Flow</w:t>
            </w:r>
          </w:p>
        </w:tc>
        <w:tc>
          <w:tcPr>
            <w:tcW w:w="7621" w:type="dxa"/>
            <w:vAlign w:val="center"/>
          </w:tcPr>
          <w:p w:rsidR="00BF2B33" w:rsidRPr="00B6744C" w:rsidRDefault="00BF2B33" w:rsidP="00AE5E58">
            <w:pPr>
              <w:pStyle w:val="NormalWeb"/>
              <w:numPr>
                <w:ilvl w:val="0"/>
                <w:numId w:val="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Database connection fails → Staff ID creation unsuccessful.</w:t>
            </w:r>
          </w:p>
          <w:p w:rsidR="00BF2B33" w:rsidRPr="00B6744C" w:rsidRDefault="00BF2B33" w:rsidP="00AE5E58">
            <w:pPr>
              <w:pStyle w:val="NormalWeb"/>
              <w:numPr>
                <w:ilvl w:val="0"/>
                <w:numId w:val="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Mandatory fields left blank → Error message displayed.</w:t>
            </w:r>
          </w:p>
          <w:p w:rsidR="00844F13" w:rsidRPr="00B6744C" w:rsidRDefault="00BF2B33" w:rsidP="00AE5E58">
            <w:pPr>
              <w:pStyle w:val="NormalWeb"/>
              <w:numPr>
                <w:ilvl w:val="0"/>
                <w:numId w:val="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crash during saving → Staff ID not created, Admin must retry.</w:t>
            </w:r>
          </w:p>
        </w:tc>
      </w:tr>
      <w:tr w:rsidR="00844F13" w:rsidRPr="00B6744C"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844F13" w:rsidRPr="00B6744C" w:rsidRDefault="00D61A6C" w:rsidP="00D956AE">
            <w:pPr>
              <w:rPr>
                <w:b w:val="0"/>
                <w:bCs w:val="0"/>
                <w:sz w:val="24"/>
                <w:szCs w:val="24"/>
              </w:rPr>
            </w:pPr>
            <w:r w:rsidRPr="00B6744C">
              <w:rPr>
                <w:b w:val="0"/>
                <w:bCs w:val="0"/>
                <w:sz w:val="24"/>
                <w:szCs w:val="24"/>
              </w:rPr>
              <w:t>Pre-Conditions</w:t>
            </w:r>
          </w:p>
        </w:tc>
        <w:tc>
          <w:tcPr>
            <w:tcW w:w="7621" w:type="dxa"/>
            <w:tcBorders>
              <w:top w:val="none" w:sz="0" w:space="0" w:color="auto"/>
              <w:bottom w:val="none" w:sz="0" w:space="0" w:color="auto"/>
              <w:right w:val="none" w:sz="0" w:space="0" w:color="auto"/>
            </w:tcBorders>
            <w:vAlign w:val="center"/>
          </w:tcPr>
          <w:p w:rsidR="003402FF" w:rsidRPr="00B6744C" w:rsidRDefault="003402FF" w:rsidP="00AE5E58">
            <w:pPr>
              <w:pStyle w:val="NormalWeb"/>
              <w:numPr>
                <w:ilvl w:val="0"/>
                <w:numId w:val="8"/>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Admin must be logged in with valid credentials.</w:t>
            </w:r>
          </w:p>
          <w:p w:rsidR="00844F13" w:rsidRPr="00B6744C" w:rsidRDefault="003402FF" w:rsidP="00AE5E58">
            <w:pPr>
              <w:pStyle w:val="NormalWeb"/>
              <w:numPr>
                <w:ilvl w:val="0"/>
                <w:numId w:val="8"/>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should be connected to the database.</w:t>
            </w:r>
          </w:p>
        </w:tc>
      </w:tr>
      <w:tr w:rsidR="00D61A6C" w:rsidRPr="00B6744C" w:rsidTr="002E5F80">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B6744C" w:rsidRDefault="00D61A6C" w:rsidP="00D956AE">
            <w:pPr>
              <w:rPr>
                <w:b w:val="0"/>
                <w:bCs w:val="0"/>
                <w:sz w:val="24"/>
                <w:szCs w:val="24"/>
              </w:rPr>
            </w:pPr>
            <w:r w:rsidRPr="00B6744C">
              <w:rPr>
                <w:b w:val="0"/>
                <w:bCs w:val="0"/>
                <w:sz w:val="24"/>
                <w:szCs w:val="24"/>
              </w:rPr>
              <w:t>Post-Conditions</w:t>
            </w:r>
          </w:p>
        </w:tc>
        <w:tc>
          <w:tcPr>
            <w:tcW w:w="7621" w:type="dxa"/>
            <w:vAlign w:val="center"/>
          </w:tcPr>
          <w:p w:rsidR="003D73ED" w:rsidRPr="00B6744C" w:rsidRDefault="003D73ED" w:rsidP="00AE5E58">
            <w:pPr>
              <w:pStyle w:val="NormalWeb"/>
              <w:numPr>
                <w:ilvl w:val="0"/>
                <w:numId w:val="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New Staff ID is created and stored in the system.</w:t>
            </w:r>
          </w:p>
          <w:p w:rsidR="00D61A6C" w:rsidRPr="00B6744C" w:rsidRDefault="003D73ED" w:rsidP="00AE5E58">
            <w:pPr>
              <w:pStyle w:val="NormalWeb"/>
              <w:numPr>
                <w:ilvl w:val="0"/>
                <w:numId w:val="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Staff can log in with given credentials and later change password.</w:t>
            </w:r>
          </w:p>
        </w:tc>
      </w:tr>
      <w:tr w:rsidR="00D61A6C" w:rsidRPr="00B6744C"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B6744C" w:rsidRDefault="00D61A6C" w:rsidP="00D956AE">
            <w:pPr>
              <w:rPr>
                <w:b w:val="0"/>
                <w:bCs w:val="0"/>
                <w:sz w:val="24"/>
                <w:szCs w:val="24"/>
              </w:rPr>
            </w:pPr>
            <w:r w:rsidRPr="00B6744C">
              <w:rPr>
                <w:b w:val="0"/>
                <w:bCs w:val="0"/>
                <w:sz w:val="24"/>
                <w:szCs w:val="24"/>
              </w:rPr>
              <w:t>Assumptions</w:t>
            </w:r>
          </w:p>
        </w:tc>
        <w:tc>
          <w:tcPr>
            <w:tcW w:w="7621" w:type="dxa"/>
            <w:vAlign w:val="center"/>
          </w:tcPr>
          <w:p w:rsidR="005D4677" w:rsidRPr="00B6744C" w:rsidRDefault="005D4677" w:rsidP="00AE5E58">
            <w:pPr>
              <w:pStyle w:val="NormalWeb"/>
              <w:numPr>
                <w:ilvl w:val="0"/>
                <w:numId w:val="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Admin has authority to create staff IDs and set passwords.</w:t>
            </w:r>
          </w:p>
          <w:p w:rsidR="00D61A6C" w:rsidRPr="00B6744C" w:rsidRDefault="005D4677" w:rsidP="00AE5E58">
            <w:pPr>
              <w:pStyle w:val="NormalWeb"/>
              <w:numPr>
                <w:ilvl w:val="0"/>
                <w:numId w:val="6"/>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Staff will change password after first login for security.</w:t>
            </w:r>
          </w:p>
        </w:tc>
      </w:tr>
      <w:tr w:rsidR="00D61A6C" w:rsidRPr="00B6744C" w:rsidTr="002E5F80">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B6744C" w:rsidRDefault="00D61A6C" w:rsidP="00D956AE">
            <w:pPr>
              <w:rPr>
                <w:b w:val="0"/>
                <w:bCs w:val="0"/>
                <w:sz w:val="24"/>
                <w:szCs w:val="24"/>
              </w:rPr>
            </w:pPr>
            <w:r w:rsidRPr="00B6744C">
              <w:rPr>
                <w:b w:val="0"/>
                <w:bCs w:val="0"/>
                <w:sz w:val="24"/>
                <w:szCs w:val="24"/>
              </w:rPr>
              <w:t>Constraints</w:t>
            </w:r>
          </w:p>
        </w:tc>
        <w:tc>
          <w:tcPr>
            <w:tcW w:w="7621" w:type="dxa"/>
            <w:vAlign w:val="center"/>
          </w:tcPr>
          <w:p w:rsidR="00316C30" w:rsidRPr="00B6744C" w:rsidRDefault="00316C30" w:rsidP="00AE5E58">
            <w:pPr>
              <w:pStyle w:val="NormalWeb"/>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Staff ID must be unique across the system.</w:t>
            </w:r>
          </w:p>
          <w:p w:rsidR="00316C30" w:rsidRPr="00B6744C" w:rsidRDefault="00316C30" w:rsidP="00AE5E58">
            <w:pPr>
              <w:pStyle w:val="NormalWeb"/>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Password should meet minimum security standards (e.g., 8 characters, alphanumeric).</w:t>
            </w:r>
          </w:p>
          <w:p w:rsidR="00D61A6C" w:rsidRPr="00B6744C" w:rsidRDefault="00316C30" w:rsidP="00AE5E58">
            <w:pPr>
              <w:pStyle w:val="NormalWeb"/>
              <w:numPr>
                <w:ilvl w:val="0"/>
                <w:numId w:val="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Mobile number must be 10 digits and Email ID should be valid format.</w:t>
            </w:r>
          </w:p>
        </w:tc>
      </w:tr>
      <w:tr w:rsidR="00D61A6C" w:rsidRPr="00B6744C"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B6744C" w:rsidRDefault="00D61A6C" w:rsidP="00D956AE">
            <w:pPr>
              <w:rPr>
                <w:b w:val="0"/>
                <w:bCs w:val="0"/>
                <w:sz w:val="24"/>
                <w:szCs w:val="24"/>
              </w:rPr>
            </w:pPr>
            <w:r w:rsidRPr="00B6744C">
              <w:rPr>
                <w:b w:val="0"/>
                <w:bCs w:val="0"/>
                <w:sz w:val="24"/>
                <w:szCs w:val="24"/>
              </w:rPr>
              <w:t>Dependencies</w:t>
            </w:r>
          </w:p>
        </w:tc>
        <w:tc>
          <w:tcPr>
            <w:tcW w:w="7621" w:type="dxa"/>
            <w:vAlign w:val="center"/>
          </w:tcPr>
          <w:p w:rsidR="00020D3D" w:rsidRPr="00B6744C" w:rsidRDefault="00020D3D" w:rsidP="00AE5E58">
            <w:pPr>
              <w:pStyle w:val="NormalWeb"/>
              <w:numPr>
                <w:ilvl w:val="0"/>
                <w:numId w:val="4"/>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Depends on database for storing new staff details.</w:t>
            </w:r>
          </w:p>
          <w:p w:rsidR="00D61A6C" w:rsidRPr="00B6744C" w:rsidRDefault="00020D3D" w:rsidP="00AE5E58">
            <w:pPr>
              <w:pStyle w:val="NormalWeb"/>
              <w:numPr>
                <w:ilvl w:val="0"/>
                <w:numId w:val="4"/>
              </w:numPr>
              <w:spacing w:after="0" w:afterAutospacing="0"/>
              <w:cnfStyle w:val="000000100000" w:firstRow="0" w:lastRow="0" w:firstColumn="0" w:lastColumn="0" w:oddVBand="0" w:evenVBand="0" w:oddHBand="1" w:evenHBand="0" w:firstRowFirstColumn="0" w:firstRowLastColumn="0" w:lastRowFirstColumn="0" w:lastRowLastColumn="0"/>
            </w:pPr>
            <w:r w:rsidRPr="00B6744C">
              <w:rPr>
                <w:rFonts w:asciiTheme="minorHAnsi" w:hAnsiTheme="minorHAnsi" w:cstheme="minorHAnsi"/>
              </w:rPr>
              <w:t>Depends on password validation rules.</w:t>
            </w:r>
          </w:p>
        </w:tc>
      </w:tr>
      <w:tr w:rsidR="00D61A6C" w:rsidRPr="00B6744C" w:rsidTr="002E5F80">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B6744C" w:rsidRDefault="00D61A6C" w:rsidP="00D956AE">
            <w:pPr>
              <w:rPr>
                <w:b w:val="0"/>
                <w:bCs w:val="0"/>
                <w:sz w:val="24"/>
                <w:szCs w:val="24"/>
              </w:rPr>
            </w:pPr>
            <w:r w:rsidRPr="00B6744C">
              <w:rPr>
                <w:b w:val="0"/>
                <w:bCs w:val="0"/>
                <w:sz w:val="24"/>
                <w:szCs w:val="24"/>
              </w:rPr>
              <w:t>Input and Output</w:t>
            </w:r>
          </w:p>
        </w:tc>
        <w:tc>
          <w:tcPr>
            <w:tcW w:w="7621" w:type="dxa"/>
            <w:vAlign w:val="center"/>
          </w:tcPr>
          <w:p w:rsidR="004F1763" w:rsidRPr="00B6744C" w:rsidRDefault="004F1763" w:rsidP="00AE5E58">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Inputs:</w:t>
            </w:r>
            <w:r w:rsidRPr="00B6744C">
              <w:rPr>
                <w:rFonts w:asciiTheme="minorHAnsi" w:hAnsiTheme="minorHAnsi" w:cstheme="minorHAnsi"/>
              </w:rPr>
              <w:t xml:space="preserve"> Name, Mobile Number, Email ID, Password</w:t>
            </w:r>
          </w:p>
          <w:p w:rsidR="00D61A6C" w:rsidRPr="00B6744C" w:rsidRDefault="004F1763"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pPr>
            <w:r w:rsidRPr="00B6744C">
              <w:rPr>
                <w:rStyle w:val="Strong"/>
                <w:rFonts w:asciiTheme="minorHAnsi" w:eastAsiaTheme="majorEastAsia" w:hAnsiTheme="minorHAnsi" w:cstheme="minorHAnsi"/>
              </w:rPr>
              <w:t>Outputs:</w:t>
            </w:r>
            <w:r w:rsidRPr="00B6744C">
              <w:rPr>
                <w:rFonts w:asciiTheme="minorHAnsi" w:hAnsiTheme="minorHAnsi" w:cstheme="minorHAnsi"/>
              </w:rPr>
              <w:t xml:space="preserve"> Unique Staff ID, Confirmation message</w:t>
            </w:r>
          </w:p>
        </w:tc>
      </w:tr>
      <w:tr w:rsidR="00D61A6C" w:rsidRPr="00B6744C"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B6744C" w:rsidRDefault="00D61A6C" w:rsidP="00D956AE">
            <w:pPr>
              <w:rPr>
                <w:b w:val="0"/>
                <w:bCs w:val="0"/>
                <w:sz w:val="24"/>
                <w:szCs w:val="24"/>
              </w:rPr>
            </w:pPr>
            <w:r w:rsidRPr="00B6744C">
              <w:rPr>
                <w:b w:val="0"/>
                <w:bCs w:val="0"/>
                <w:sz w:val="24"/>
                <w:szCs w:val="24"/>
              </w:rPr>
              <w:t>Business Rules</w:t>
            </w:r>
          </w:p>
        </w:tc>
        <w:tc>
          <w:tcPr>
            <w:tcW w:w="7621" w:type="dxa"/>
            <w:vAlign w:val="center"/>
          </w:tcPr>
          <w:p w:rsidR="00D61A6C" w:rsidRPr="00B6744C" w:rsidRDefault="00524459" w:rsidP="00AE5E58">
            <w:pPr>
              <w:pStyle w:val="NormalWeb"/>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Only Admin can create staff IDs and assign initial passwords.</w:t>
            </w:r>
          </w:p>
          <w:p w:rsidR="00524459" w:rsidRPr="00B6744C" w:rsidRDefault="00524459"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Staff must change password on first login.</w:t>
            </w:r>
          </w:p>
        </w:tc>
      </w:tr>
      <w:tr w:rsidR="00D61A6C" w:rsidRPr="00B6744C" w:rsidTr="002E5F80">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B6744C" w:rsidRDefault="00D61A6C" w:rsidP="00D61A6C">
            <w:pPr>
              <w:rPr>
                <w:b w:val="0"/>
                <w:bCs w:val="0"/>
                <w:sz w:val="24"/>
                <w:szCs w:val="24"/>
              </w:rPr>
            </w:pPr>
            <w:r w:rsidRPr="00B6744C">
              <w:rPr>
                <w:b w:val="0"/>
                <w:bCs w:val="0"/>
                <w:sz w:val="24"/>
                <w:szCs w:val="24"/>
              </w:rPr>
              <w:t>Miscellaneous Information</w:t>
            </w:r>
          </w:p>
        </w:tc>
        <w:tc>
          <w:tcPr>
            <w:tcW w:w="7621" w:type="dxa"/>
            <w:vAlign w:val="center"/>
          </w:tcPr>
          <w:p w:rsidR="00D61A6C" w:rsidRPr="00B6744C" w:rsidRDefault="00524459" w:rsidP="002E5F8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44C">
              <w:rPr>
                <w:rFonts w:cstheme="minorHAnsi"/>
                <w:sz w:val="24"/>
                <w:szCs w:val="24"/>
              </w:rPr>
              <w:t>Staff details and passwords should be encrypted in the database.</w:t>
            </w:r>
          </w:p>
        </w:tc>
      </w:tr>
    </w:tbl>
    <w:p w:rsidR="00844F13" w:rsidRPr="00B6744C" w:rsidRDefault="00844F13" w:rsidP="00E71428">
      <w:pPr>
        <w:rPr>
          <w:b/>
          <w:bCs/>
          <w:sz w:val="24"/>
          <w:szCs w:val="24"/>
        </w:rPr>
      </w:pP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943"/>
        <w:gridCol w:w="7621"/>
      </w:tblGrid>
      <w:tr w:rsidR="002C2ECA" w:rsidRPr="00B6744C" w:rsidTr="00616A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sz w:val="24"/>
                <w:szCs w:val="24"/>
              </w:rPr>
            </w:pPr>
            <w:r w:rsidRPr="00B6744C">
              <w:rPr>
                <w:sz w:val="24"/>
                <w:szCs w:val="24"/>
              </w:rPr>
              <w:lastRenderedPageBreak/>
              <w:t>Use Case ID</w:t>
            </w:r>
          </w:p>
        </w:tc>
        <w:tc>
          <w:tcPr>
            <w:tcW w:w="7621" w:type="dxa"/>
            <w:vAlign w:val="center"/>
          </w:tcPr>
          <w:p w:rsidR="002C2ECA" w:rsidRPr="00B6744C" w:rsidRDefault="002C2ECA" w:rsidP="00616A19">
            <w:pPr>
              <w:jc w:val="center"/>
              <w:cnfStyle w:val="100000000000" w:firstRow="1" w:lastRow="0" w:firstColumn="0" w:lastColumn="0" w:oddVBand="0" w:evenVBand="0" w:oddHBand="0" w:evenHBand="0" w:firstRowFirstColumn="0" w:firstRowLastColumn="0" w:lastRowFirstColumn="0" w:lastRowLastColumn="0"/>
              <w:rPr>
                <w:sz w:val="24"/>
                <w:szCs w:val="24"/>
              </w:rPr>
            </w:pPr>
            <w:r w:rsidRPr="00B6744C">
              <w:rPr>
                <w:sz w:val="24"/>
                <w:szCs w:val="24"/>
              </w:rPr>
              <w:t>UC002</w:t>
            </w:r>
          </w:p>
        </w:tc>
      </w:tr>
      <w:tr w:rsidR="002C2ECA"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2C2ECA" w:rsidRPr="00B6744C" w:rsidRDefault="002C2ECA" w:rsidP="00616A19">
            <w:pPr>
              <w:rPr>
                <w:b w:val="0"/>
                <w:bCs w:val="0"/>
                <w:sz w:val="24"/>
                <w:szCs w:val="24"/>
              </w:rPr>
            </w:pPr>
            <w:r w:rsidRPr="00B6744C">
              <w:rPr>
                <w:b w:val="0"/>
                <w:bCs w:val="0"/>
                <w:sz w:val="24"/>
                <w:szCs w:val="24"/>
              </w:rPr>
              <w:t>Use Case Name</w:t>
            </w:r>
          </w:p>
        </w:tc>
        <w:tc>
          <w:tcPr>
            <w:tcW w:w="7621" w:type="dxa"/>
            <w:tcBorders>
              <w:top w:val="none" w:sz="0" w:space="0" w:color="auto"/>
              <w:bottom w:val="none" w:sz="0" w:space="0" w:color="auto"/>
              <w:right w:val="none" w:sz="0" w:space="0" w:color="auto"/>
            </w:tcBorders>
            <w:vAlign w:val="center"/>
          </w:tcPr>
          <w:p w:rsidR="002C2ECA" w:rsidRPr="00B6744C" w:rsidRDefault="008A5FA1" w:rsidP="00616A19">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Log In</w:t>
            </w:r>
          </w:p>
        </w:tc>
      </w:tr>
      <w:tr w:rsidR="002C2ECA"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Use Case Description</w:t>
            </w:r>
          </w:p>
        </w:tc>
        <w:tc>
          <w:tcPr>
            <w:tcW w:w="7621" w:type="dxa"/>
            <w:vAlign w:val="center"/>
          </w:tcPr>
          <w:p w:rsidR="002C2ECA" w:rsidRPr="00B6744C" w:rsidRDefault="00CF42F1" w:rsidP="00616A19">
            <w:pPr>
              <w:cnfStyle w:val="000000000000" w:firstRow="0" w:lastRow="0" w:firstColumn="0" w:lastColumn="0" w:oddVBand="0" w:evenVBand="0" w:oddHBand="0" w:evenHBand="0" w:firstRowFirstColumn="0" w:firstRowLastColumn="0" w:lastRowFirstColumn="0" w:lastRowLastColumn="0"/>
              <w:rPr>
                <w:sz w:val="24"/>
                <w:szCs w:val="24"/>
              </w:rPr>
            </w:pPr>
            <w:r w:rsidRPr="00B6744C">
              <w:rPr>
                <w:sz w:val="24"/>
                <w:szCs w:val="24"/>
              </w:rPr>
              <w:t>This use case allows Staff, Manager, and Admin to access the Material Testing Software by entering their Staff ID and Password. The system verifies credentials from the database. If valid, the user is granted access based on their role. Staff can later change their password if required.</w:t>
            </w:r>
          </w:p>
        </w:tc>
      </w:tr>
      <w:tr w:rsidR="002C2ECA"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2C2ECA" w:rsidRPr="00B6744C" w:rsidRDefault="002C2ECA" w:rsidP="00616A19">
            <w:pPr>
              <w:rPr>
                <w:b w:val="0"/>
                <w:bCs w:val="0"/>
                <w:sz w:val="24"/>
                <w:szCs w:val="24"/>
              </w:rPr>
            </w:pPr>
            <w:r w:rsidRPr="00B6744C">
              <w:rPr>
                <w:b w:val="0"/>
                <w:bCs w:val="0"/>
                <w:sz w:val="24"/>
                <w:szCs w:val="24"/>
              </w:rPr>
              <w:t>Actors</w:t>
            </w:r>
          </w:p>
        </w:tc>
        <w:tc>
          <w:tcPr>
            <w:tcW w:w="7621" w:type="dxa"/>
            <w:tcBorders>
              <w:top w:val="none" w:sz="0" w:space="0" w:color="auto"/>
              <w:bottom w:val="none" w:sz="0" w:space="0" w:color="auto"/>
              <w:right w:val="none" w:sz="0" w:space="0" w:color="auto"/>
            </w:tcBorders>
            <w:vAlign w:val="center"/>
          </w:tcPr>
          <w:p w:rsidR="002C2ECA" w:rsidRPr="00B6744C" w:rsidRDefault="002C2ECA" w:rsidP="00616A19">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 xml:space="preserve">Primary Actors – </w:t>
            </w:r>
            <w:r w:rsidR="008D6B3F" w:rsidRPr="00B6744C">
              <w:rPr>
                <w:sz w:val="24"/>
                <w:szCs w:val="24"/>
              </w:rPr>
              <w:t xml:space="preserve">Report staff, Manager, </w:t>
            </w:r>
            <w:r w:rsidRPr="00B6744C">
              <w:rPr>
                <w:sz w:val="24"/>
                <w:szCs w:val="24"/>
              </w:rPr>
              <w:t xml:space="preserve">Admin                                                                                     Secondary Actors – Database </w:t>
            </w:r>
          </w:p>
        </w:tc>
      </w:tr>
      <w:tr w:rsidR="002C2ECA"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 xml:space="preserve">Basic Flow </w:t>
            </w:r>
          </w:p>
        </w:tc>
        <w:tc>
          <w:tcPr>
            <w:tcW w:w="7621" w:type="dxa"/>
            <w:vAlign w:val="center"/>
          </w:tcPr>
          <w:p w:rsidR="00AD4A3D" w:rsidRPr="00B6744C" w:rsidRDefault="00AD4A3D" w:rsidP="00AE5E58">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User opens the Material Testing Software.</w:t>
            </w:r>
          </w:p>
          <w:p w:rsidR="00AD4A3D" w:rsidRPr="00B6744C" w:rsidRDefault="00AD4A3D" w:rsidP="00AE5E58">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User selects “Log In” option.</w:t>
            </w:r>
          </w:p>
          <w:p w:rsidR="00AD4A3D" w:rsidRPr="00B6744C" w:rsidRDefault="00AD4A3D" w:rsidP="00AE5E58">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displays login screen.</w:t>
            </w:r>
          </w:p>
          <w:p w:rsidR="00AD4A3D" w:rsidRPr="00B6744C" w:rsidRDefault="00AD4A3D" w:rsidP="00AE5E58">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User enters Staff ID and Password.</w:t>
            </w:r>
          </w:p>
          <w:p w:rsidR="00AD4A3D" w:rsidRPr="00B6744C" w:rsidRDefault="00AD4A3D" w:rsidP="00AE5E58">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verifies credentials against the database.</w:t>
            </w:r>
          </w:p>
          <w:p w:rsidR="002C2ECA" w:rsidRPr="00B6744C" w:rsidRDefault="00AD4A3D" w:rsidP="00AE5E58">
            <w:pPr>
              <w:pStyle w:val="NormalWeb"/>
              <w:numPr>
                <w:ilvl w:val="0"/>
                <w:numId w:val="10"/>
              </w:numPr>
              <w:spacing w:after="0" w:afterAutospacing="0"/>
              <w:cnfStyle w:val="000000000000" w:firstRow="0" w:lastRow="0" w:firstColumn="0" w:lastColumn="0" w:oddVBand="0" w:evenVBand="0" w:oddHBand="0" w:evenHBand="0" w:firstRowFirstColumn="0" w:firstRowLastColumn="0" w:lastRowFirstColumn="0" w:lastRowLastColumn="0"/>
            </w:pPr>
            <w:r w:rsidRPr="00B6744C">
              <w:rPr>
                <w:rFonts w:asciiTheme="minorHAnsi" w:hAnsiTheme="minorHAnsi" w:cstheme="minorHAnsi"/>
              </w:rPr>
              <w:t>If valid, system grants access to the application dashboard according to the user role.</w:t>
            </w:r>
          </w:p>
        </w:tc>
      </w:tr>
      <w:tr w:rsidR="002C2ECA"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2C2ECA" w:rsidRPr="00B6744C" w:rsidRDefault="002C2ECA" w:rsidP="00616A19">
            <w:pPr>
              <w:rPr>
                <w:b w:val="0"/>
                <w:bCs w:val="0"/>
                <w:sz w:val="24"/>
                <w:szCs w:val="24"/>
              </w:rPr>
            </w:pPr>
            <w:r w:rsidRPr="00B6744C">
              <w:rPr>
                <w:b w:val="0"/>
                <w:bCs w:val="0"/>
                <w:sz w:val="24"/>
                <w:szCs w:val="24"/>
              </w:rPr>
              <w:t>Alternate Flow</w:t>
            </w:r>
          </w:p>
        </w:tc>
        <w:tc>
          <w:tcPr>
            <w:tcW w:w="7621" w:type="dxa"/>
            <w:tcBorders>
              <w:top w:val="none" w:sz="0" w:space="0" w:color="auto"/>
              <w:bottom w:val="none" w:sz="0" w:space="0" w:color="auto"/>
              <w:right w:val="none" w:sz="0" w:space="0" w:color="auto"/>
            </w:tcBorders>
            <w:vAlign w:val="center"/>
          </w:tcPr>
          <w:p w:rsidR="0074647D" w:rsidRPr="00B6744C" w:rsidRDefault="0074647D" w:rsidP="00AE5E58">
            <w:pPr>
              <w:pStyle w:val="NormalWeb"/>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password expired, system asks user to reset password.</w:t>
            </w:r>
          </w:p>
          <w:p w:rsidR="0074647D" w:rsidRPr="00B6744C" w:rsidRDefault="0074647D" w:rsidP="00AE5E58">
            <w:pPr>
              <w:pStyle w:val="NormalWeb"/>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staff is logging in for the first time, system forces a password change.</w:t>
            </w:r>
          </w:p>
          <w:p w:rsidR="002C2ECA" w:rsidRPr="00B6744C" w:rsidRDefault="0074647D" w:rsidP="00AE5E58">
            <w:pPr>
              <w:pStyle w:val="NormalWeb"/>
              <w:numPr>
                <w:ilvl w:val="0"/>
                <w:numId w:val="11"/>
              </w:numPr>
              <w:spacing w:after="0" w:afterAutospacing="0"/>
              <w:cnfStyle w:val="000000100000" w:firstRow="0" w:lastRow="0" w:firstColumn="0" w:lastColumn="0" w:oddVBand="0" w:evenVBand="0" w:oddHBand="1" w:evenHBand="0" w:firstRowFirstColumn="0" w:firstRowLastColumn="0" w:lastRowFirstColumn="0" w:lastRowLastColumn="0"/>
            </w:pPr>
            <w:r w:rsidRPr="00B6744C">
              <w:rPr>
                <w:rFonts w:asciiTheme="minorHAnsi" w:hAnsiTheme="minorHAnsi" w:cstheme="minorHAnsi"/>
              </w:rPr>
              <w:t>If Caps Lock is ON while entering password, system shows a warning message.</w:t>
            </w:r>
          </w:p>
        </w:tc>
      </w:tr>
      <w:tr w:rsidR="002C2ECA"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Exceptional Flow</w:t>
            </w:r>
          </w:p>
        </w:tc>
        <w:tc>
          <w:tcPr>
            <w:tcW w:w="7621" w:type="dxa"/>
            <w:vAlign w:val="center"/>
          </w:tcPr>
          <w:p w:rsidR="00527C9E" w:rsidRPr="00B6744C" w:rsidRDefault="00527C9E"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Incorrect Staff ID or Password → System shows “Invalid credentials” error.</w:t>
            </w:r>
          </w:p>
          <w:p w:rsidR="00527C9E" w:rsidRPr="00B6744C" w:rsidRDefault="00527C9E"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Account locked due to multiple failed attempts → User must contact Admin.</w:t>
            </w:r>
          </w:p>
          <w:p w:rsidR="002C2ECA" w:rsidRPr="00B6744C" w:rsidRDefault="00527C9E"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Database connection failure → Login unavailable, system shows error.</w:t>
            </w:r>
          </w:p>
        </w:tc>
      </w:tr>
      <w:tr w:rsidR="002C2ECA"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2C2ECA" w:rsidRPr="00B6744C" w:rsidRDefault="002C2ECA" w:rsidP="00616A19">
            <w:pPr>
              <w:rPr>
                <w:b w:val="0"/>
                <w:bCs w:val="0"/>
                <w:sz w:val="24"/>
                <w:szCs w:val="24"/>
              </w:rPr>
            </w:pPr>
            <w:r w:rsidRPr="00B6744C">
              <w:rPr>
                <w:b w:val="0"/>
                <w:bCs w:val="0"/>
                <w:sz w:val="24"/>
                <w:szCs w:val="24"/>
              </w:rPr>
              <w:t>Pre-Conditions</w:t>
            </w:r>
          </w:p>
        </w:tc>
        <w:tc>
          <w:tcPr>
            <w:tcW w:w="7621" w:type="dxa"/>
            <w:tcBorders>
              <w:top w:val="none" w:sz="0" w:space="0" w:color="auto"/>
              <w:bottom w:val="none" w:sz="0" w:space="0" w:color="auto"/>
              <w:right w:val="none" w:sz="0" w:space="0" w:color="auto"/>
            </w:tcBorders>
            <w:vAlign w:val="center"/>
          </w:tcPr>
          <w:p w:rsidR="00397ED0" w:rsidRPr="00B6744C" w:rsidRDefault="00397ED0" w:rsidP="00AE5E58">
            <w:pPr>
              <w:pStyle w:val="NormalWeb"/>
              <w:numPr>
                <w:ilvl w:val="0"/>
                <w:numId w:val="1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User must already have a valid Staff ID created by Admin.</w:t>
            </w:r>
          </w:p>
          <w:p w:rsidR="00397ED0" w:rsidRPr="00B6744C" w:rsidRDefault="00397ED0" w:rsidP="00AE5E58">
            <w:pPr>
              <w:pStyle w:val="NormalWeb"/>
              <w:numPr>
                <w:ilvl w:val="0"/>
                <w:numId w:val="1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Password must be set either by Admin or changed by user earlier.</w:t>
            </w:r>
          </w:p>
        </w:tc>
      </w:tr>
      <w:tr w:rsidR="002C2ECA"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Post-Conditions</w:t>
            </w:r>
          </w:p>
        </w:tc>
        <w:tc>
          <w:tcPr>
            <w:tcW w:w="7621" w:type="dxa"/>
            <w:vAlign w:val="center"/>
          </w:tcPr>
          <w:p w:rsidR="002C2ECA" w:rsidRPr="00B6744C" w:rsidRDefault="00DD3608"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User is logged into the system and redirected to dashboard according to role.</w:t>
            </w:r>
          </w:p>
          <w:p w:rsidR="00DD3608" w:rsidRPr="00B6744C" w:rsidRDefault="00DD3608"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Failed login attempts are recorded in the system logs.</w:t>
            </w:r>
          </w:p>
        </w:tc>
      </w:tr>
      <w:tr w:rsidR="002C2ECA"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Assumptions</w:t>
            </w:r>
          </w:p>
        </w:tc>
        <w:tc>
          <w:tcPr>
            <w:tcW w:w="7621" w:type="dxa"/>
            <w:vAlign w:val="center"/>
          </w:tcPr>
          <w:p w:rsidR="00561CE9" w:rsidRPr="00B6744C" w:rsidRDefault="00561CE9" w:rsidP="00AE5E58">
            <w:pPr>
              <w:pStyle w:val="NormalWeb"/>
              <w:numPr>
                <w:ilvl w:val="0"/>
                <w:numId w:val="1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User remembers correct Staff ID and Password.</w:t>
            </w:r>
          </w:p>
          <w:p w:rsidR="002C2ECA" w:rsidRPr="00B6744C" w:rsidRDefault="00561CE9" w:rsidP="00AE5E58">
            <w:pPr>
              <w:pStyle w:val="NormalWeb"/>
              <w:numPr>
                <w:ilvl w:val="0"/>
                <w:numId w:val="1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Admin has provided initial password for first-time users.</w:t>
            </w:r>
          </w:p>
        </w:tc>
      </w:tr>
      <w:tr w:rsidR="002C2ECA"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Constraints</w:t>
            </w:r>
          </w:p>
        </w:tc>
        <w:tc>
          <w:tcPr>
            <w:tcW w:w="7621" w:type="dxa"/>
            <w:vAlign w:val="center"/>
          </w:tcPr>
          <w:p w:rsidR="00C65A58" w:rsidRPr="00B6744C" w:rsidRDefault="00C65A58" w:rsidP="00AE5E58">
            <w:pPr>
              <w:pStyle w:val="NormalWeb"/>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Login session expires automatically after a defined idle period (e.g., 15 minutes).</w:t>
            </w:r>
          </w:p>
          <w:p w:rsidR="00C65A58" w:rsidRPr="00B6744C" w:rsidRDefault="00C65A58" w:rsidP="00AE5E58">
            <w:pPr>
              <w:pStyle w:val="NormalWeb"/>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Password must follow security policy (minimum 8 characters, alphanumeric, special character).</w:t>
            </w:r>
          </w:p>
          <w:p w:rsidR="002C2ECA" w:rsidRPr="00B6744C" w:rsidRDefault="00C65A58"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Maximum 3–5 invalid attempts allowed before account lock.</w:t>
            </w:r>
          </w:p>
        </w:tc>
      </w:tr>
      <w:tr w:rsidR="002C2ECA"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Dependencies</w:t>
            </w:r>
          </w:p>
        </w:tc>
        <w:tc>
          <w:tcPr>
            <w:tcW w:w="7621" w:type="dxa"/>
            <w:vAlign w:val="center"/>
          </w:tcPr>
          <w:p w:rsidR="00555B98" w:rsidRPr="00B6744C" w:rsidRDefault="00555B98" w:rsidP="00AE5E58">
            <w:pPr>
              <w:pStyle w:val="NormalWeb"/>
              <w:numPr>
                <w:ilvl w:val="0"/>
                <w:numId w:val="1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Dependent on Staff ID created in “Create Staff ID” use case.</w:t>
            </w:r>
          </w:p>
          <w:p w:rsidR="002C2ECA" w:rsidRPr="00B6744C" w:rsidRDefault="00555B98" w:rsidP="00AE5E58">
            <w:pPr>
              <w:pStyle w:val="NormalWeb"/>
              <w:numPr>
                <w:ilvl w:val="0"/>
                <w:numId w:val="1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Dependent on database authentication service.</w:t>
            </w:r>
          </w:p>
        </w:tc>
      </w:tr>
      <w:tr w:rsidR="002C2ECA"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Input and Output</w:t>
            </w:r>
          </w:p>
        </w:tc>
        <w:tc>
          <w:tcPr>
            <w:tcW w:w="7621" w:type="dxa"/>
            <w:vAlign w:val="center"/>
          </w:tcPr>
          <w:p w:rsidR="002C2ECA" w:rsidRPr="00B6744C" w:rsidRDefault="002C2ECA" w:rsidP="00AE5E58">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Inputs:</w:t>
            </w:r>
            <w:r w:rsidRPr="00B6744C">
              <w:rPr>
                <w:rFonts w:asciiTheme="minorHAnsi" w:hAnsiTheme="minorHAnsi" w:cstheme="minorHAnsi"/>
              </w:rPr>
              <w:t xml:space="preserve"> </w:t>
            </w:r>
            <w:r w:rsidR="00625DB7" w:rsidRPr="00B6744C">
              <w:rPr>
                <w:rFonts w:asciiTheme="minorHAnsi" w:hAnsiTheme="minorHAnsi" w:cstheme="minorHAnsi"/>
              </w:rPr>
              <w:t>Staff ID, Password</w:t>
            </w:r>
          </w:p>
          <w:p w:rsidR="002C2ECA" w:rsidRPr="00B6744C" w:rsidRDefault="002C2EC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pPr>
            <w:r w:rsidRPr="00B6744C">
              <w:rPr>
                <w:rStyle w:val="Strong"/>
                <w:rFonts w:asciiTheme="minorHAnsi" w:eastAsiaTheme="majorEastAsia" w:hAnsiTheme="minorHAnsi" w:cstheme="minorHAnsi"/>
              </w:rPr>
              <w:t>Outputs:</w:t>
            </w:r>
            <w:r w:rsidRPr="00B6744C">
              <w:rPr>
                <w:rFonts w:asciiTheme="minorHAnsi" w:hAnsiTheme="minorHAnsi" w:cstheme="minorHAnsi"/>
              </w:rPr>
              <w:t xml:space="preserve"> </w:t>
            </w:r>
            <w:r w:rsidR="00625DB7" w:rsidRPr="00B6744C">
              <w:rPr>
                <w:rFonts w:asciiTheme="minorHAnsi" w:hAnsiTheme="minorHAnsi" w:cstheme="minorHAnsi"/>
              </w:rPr>
              <w:t>Successful login → Dashboard, Failed login → Error message</w:t>
            </w:r>
          </w:p>
        </w:tc>
      </w:tr>
      <w:tr w:rsidR="002C2ECA"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Business Rules</w:t>
            </w:r>
          </w:p>
        </w:tc>
        <w:tc>
          <w:tcPr>
            <w:tcW w:w="7621" w:type="dxa"/>
            <w:vAlign w:val="center"/>
          </w:tcPr>
          <w:p w:rsidR="00D96AE3" w:rsidRPr="00B6744C" w:rsidRDefault="00D96AE3"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Only valid users (Staff/Manager/Admin) can log in.</w:t>
            </w:r>
          </w:p>
          <w:p w:rsidR="00D96AE3" w:rsidRPr="00B6744C" w:rsidRDefault="00D96AE3"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First login requires password change.</w:t>
            </w:r>
          </w:p>
          <w:p w:rsidR="002C2ECA" w:rsidRPr="00B6744C" w:rsidRDefault="00D96AE3"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Admin can unlock locked accounts.</w:t>
            </w:r>
          </w:p>
        </w:tc>
      </w:tr>
      <w:tr w:rsidR="002C2ECA"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Miscellaneous Information</w:t>
            </w:r>
          </w:p>
        </w:tc>
        <w:tc>
          <w:tcPr>
            <w:tcW w:w="7621" w:type="dxa"/>
            <w:vAlign w:val="center"/>
          </w:tcPr>
          <w:p w:rsidR="002C2ECA" w:rsidRPr="00B6744C" w:rsidRDefault="00681B19" w:rsidP="00616A1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44C">
              <w:rPr>
                <w:sz w:val="24"/>
                <w:szCs w:val="24"/>
              </w:rPr>
              <w:t>Option for “Forgot Password” should be available to reset via Admin approval.</w:t>
            </w:r>
          </w:p>
        </w:tc>
      </w:tr>
    </w:tbl>
    <w:p w:rsidR="002C2ECA" w:rsidRPr="00B6744C" w:rsidRDefault="002C2ECA" w:rsidP="00E71428">
      <w:pPr>
        <w:rPr>
          <w:b/>
          <w:bCs/>
          <w:sz w:val="24"/>
          <w:szCs w:val="24"/>
        </w:rPr>
      </w:pPr>
    </w:p>
    <w:p w:rsidR="008311F0" w:rsidRPr="00B6744C" w:rsidRDefault="008311F0" w:rsidP="00E71428">
      <w:pPr>
        <w:rPr>
          <w:b/>
          <w:bCs/>
          <w:sz w:val="24"/>
          <w:szCs w:val="24"/>
        </w:rPr>
      </w:pP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943"/>
        <w:gridCol w:w="7621"/>
      </w:tblGrid>
      <w:tr w:rsidR="000411E9" w:rsidRPr="00B6744C" w:rsidTr="00616A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sz w:val="24"/>
                <w:szCs w:val="24"/>
              </w:rPr>
            </w:pPr>
            <w:r w:rsidRPr="00B6744C">
              <w:rPr>
                <w:sz w:val="24"/>
                <w:szCs w:val="24"/>
              </w:rPr>
              <w:t>Use Case ID</w:t>
            </w:r>
          </w:p>
        </w:tc>
        <w:tc>
          <w:tcPr>
            <w:tcW w:w="7621" w:type="dxa"/>
            <w:vAlign w:val="center"/>
          </w:tcPr>
          <w:p w:rsidR="000411E9" w:rsidRPr="00B6744C" w:rsidRDefault="000411E9" w:rsidP="00616A19">
            <w:pPr>
              <w:jc w:val="center"/>
              <w:cnfStyle w:val="100000000000" w:firstRow="1" w:lastRow="0" w:firstColumn="0" w:lastColumn="0" w:oddVBand="0" w:evenVBand="0" w:oddHBand="0" w:evenHBand="0" w:firstRowFirstColumn="0" w:firstRowLastColumn="0" w:lastRowFirstColumn="0" w:lastRowLastColumn="0"/>
              <w:rPr>
                <w:sz w:val="24"/>
                <w:szCs w:val="24"/>
              </w:rPr>
            </w:pPr>
            <w:r w:rsidRPr="00B6744C">
              <w:rPr>
                <w:sz w:val="24"/>
                <w:szCs w:val="24"/>
              </w:rPr>
              <w:t>UC003</w:t>
            </w:r>
          </w:p>
        </w:tc>
      </w:tr>
      <w:tr w:rsidR="000411E9"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0411E9" w:rsidRPr="00B6744C" w:rsidRDefault="000411E9" w:rsidP="00616A19">
            <w:pPr>
              <w:rPr>
                <w:b w:val="0"/>
                <w:bCs w:val="0"/>
                <w:sz w:val="24"/>
                <w:szCs w:val="24"/>
              </w:rPr>
            </w:pPr>
            <w:r w:rsidRPr="00B6744C">
              <w:rPr>
                <w:b w:val="0"/>
                <w:bCs w:val="0"/>
                <w:sz w:val="24"/>
                <w:szCs w:val="24"/>
              </w:rPr>
              <w:t>Use Case Name</w:t>
            </w:r>
          </w:p>
        </w:tc>
        <w:tc>
          <w:tcPr>
            <w:tcW w:w="7621" w:type="dxa"/>
            <w:tcBorders>
              <w:top w:val="none" w:sz="0" w:space="0" w:color="auto"/>
              <w:bottom w:val="none" w:sz="0" w:space="0" w:color="auto"/>
              <w:right w:val="none" w:sz="0" w:space="0" w:color="auto"/>
            </w:tcBorders>
            <w:vAlign w:val="center"/>
          </w:tcPr>
          <w:p w:rsidR="000411E9" w:rsidRPr="00B6744C" w:rsidRDefault="004940F7" w:rsidP="00616A19">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Inward Entry</w:t>
            </w:r>
          </w:p>
        </w:tc>
      </w:tr>
      <w:tr w:rsidR="000411E9"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Use Case Description</w:t>
            </w:r>
          </w:p>
        </w:tc>
        <w:tc>
          <w:tcPr>
            <w:tcW w:w="7621" w:type="dxa"/>
            <w:vAlign w:val="center"/>
          </w:tcPr>
          <w:p w:rsidR="000411E9" w:rsidRPr="00B6744C" w:rsidRDefault="004E46AF" w:rsidP="00616A19">
            <w:pPr>
              <w:cnfStyle w:val="000000000000" w:firstRow="0" w:lastRow="0" w:firstColumn="0" w:lastColumn="0" w:oddVBand="0" w:evenVBand="0" w:oddHBand="0" w:evenHBand="0" w:firstRowFirstColumn="0" w:firstRowLastColumn="0" w:lastRowFirstColumn="0" w:lastRowLastColumn="0"/>
              <w:rPr>
                <w:sz w:val="24"/>
                <w:szCs w:val="24"/>
              </w:rPr>
            </w:pPr>
            <w:r w:rsidRPr="00B6744C">
              <w:rPr>
                <w:sz w:val="24"/>
                <w:szCs w:val="24"/>
              </w:rPr>
              <w:t>This use case allows Report Analyst/Staff to enter details of incoming letters and testing requests. The details include Project Name, Client Name, Letter Number, Letter Date, Material, and Test Type. These entries are stored in the database and form the base for report preparation.</w:t>
            </w:r>
          </w:p>
        </w:tc>
      </w:tr>
      <w:tr w:rsidR="000411E9"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0411E9" w:rsidRPr="00B6744C" w:rsidRDefault="000411E9" w:rsidP="00616A19">
            <w:pPr>
              <w:rPr>
                <w:b w:val="0"/>
                <w:bCs w:val="0"/>
                <w:sz w:val="24"/>
                <w:szCs w:val="24"/>
              </w:rPr>
            </w:pPr>
            <w:r w:rsidRPr="00B6744C">
              <w:rPr>
                <w:b w:val="0"/>
                <w:bCs w:val="0"/>
                <w:sz w:val="24"/>
                <w:szCs w:val="24"/>
              </w:rPr>
              <w:t>Actors</w:t>
            </w:r>
          </w:p>
        </w:tc>
        <w:tc>
          <w:tcPr>
            <w:tcW w:w="7621" w:type="dxa"/>
            <w:tcBorders>
              <w:top w:val="none" w:sz="0" w:space="0" w:color="auto"/>
              <w:bottom w:val="none" w:sz="0" w:space="0" w:color="auto"/>
              <w:right w:val="none" w:sz="0" w:space="0" w:color="auto"/>
            </w:tcBorders>
            <w:vAlign w:val="center"/>
          </w:tcPr>
          <w:p w:rsidR="000411E9" w:rsidRPr="00B6744C" w:rsidRDefault="000411E9" w:rsidP="004152B0">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 xml:space="preserve">Primary Actors – Report </w:t>
            </w:r>
            <w:r w:rsidR="004152B0" w:rsidRPr="00B6744C">
              <w:rPr>
                <w:sz w:val="24"/>
                <w:szCs w:val="24"/>
              </w:rPr>
              <w:t xml:space="preserve">Analyst/Staff                                                          </w:t>
            </w:r>
            <w:r w:rsidRPr="00B6744C">
              <w:rPr>
                <w:sz w:val="24"/>
                <w:szCs w:val="24"/>
              </w:rPr>
              <w:t>Secondary Actors –</w:t>
            </w:r>
            <w:r w:rsidR="00D10ABB" w:rsidRPr="00B6744C">
              <w:rPr>
                <w:sz w:val="24"/>
                <w:szCs w:val="24"/>
              </w:rPr>
              <w:t xml:space="preserve"> Database, Manager (review), Admin (for oversight)</w:t>
            </w:r>
          </w:p>
        </w:tc>
      </w:tr>
      <w:tr w:rsidR="000411E9"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 xml:space="preserve">Basic Flow </w:t>
            </w:r>
          </w:p>
        </w:tc>
        <w:tc>
          <w:tcPr>
            <w:tcW w:w="7621" w:type="dxa"/>
            <w:vAlign w:val="center"/>
          </w:tcPr>
          <w:p w:rsidR="00837160" w:rsidRPr="00B6744C"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logs into the system.</w:t>
            </w:r>
          </w:p>
          <w:p w:rsidR="00837160" w:rsidRPr="00B6744C"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selects “Inward Entry” option.</w:t>
            </w:r>
          </w:p>
          <w:p w:rsidR="00837160" w:rsidRPr="00B6744C"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displays entry form with required fields.</w:t>
            </w:r>
          </w:p>
          <w:p w:rsidR="00837160" w:rsidRPr="00B6744C"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enters details (Project Name, Client Name, Le</w:t>
            </w:r>
            <w:r w:rsidR="00D54811" w:rsidRPr="00B6744C">
              <w:rPr>
                <w:rFonts w:asciiTheme="minorHAnsi" w:hAnsiTheme="minorHAnsi" w:cstheme="minorHAnsi"/>
              </w:rPr>
              <w:t>tter No., Letter Date, Material</w:t>
            </w:r>
            <w:r w:rsidRPr="00B6744C">
              <w:rPr>
                <w:rFonts w:asciiTheme="minorHAnsi" w:hAnsiTheme="minorHAnsi" w:cstheme="minorHAnsi"/>
              </w:rPr>
              <w:t xml:space="preserve"> </w:t>
            </w:r>
            <w:r w:rsidR="00523A3A" w:rsidRPr="00B6744C">
              <w:rPr>
                <w:rFonts w:asciiTheme="minorHAnsi" w:hAnsiTheme="minorHAnsi" w:cstheme="minorHAnsi"/>
              </w:rPr>
              <w:t>and Test</w:t>
            </w:r>
            <w:r w:rsidRPr="00B6744C">
              <w:rPr>
                <w:rFonts w:asciiTheme="minorHAnsi" w:hAnsiTheme="minorHAnsi" w:cstheme="minorHAnsi"/>
              </w:rPr>
              <w:t xml:space="preserve"> Type).</w:t>
            </w:r>
          </w:p>
          <w:p w:rsidR="00837160" w:rsidRPr="00B6744C"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validates mandatory fields and unique Letter Number.</w:t>
            </w:r>
          </w:p>
          <w:p w:rsidR="00837160" w:rsidRPr="00B6744C"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Data is saved into the database.</w:t>
            </w:r>
          </w:p>
          <w:p w:rsidR="000411E9" w:rsidRPr="00B6744C"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pPr>
            <w:r w:rsidRPr="00B6744C">
              <w:rPr>
                <w:rFonts w:asciiTheme="minorHAnsi" w:hAnsiTheme="minorHAnsi" w:cstheme="minorHAnsi"/>
              </w:rPr>
              <w:t>Confirmation message is displayed.</w:t>
            </w:r>
          </w:p>
        </w:tc>
      </w:tr>
      <w:tr w:rsidR="000411E9"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0411E9" w:rsidRPr="00B6744C" w:rsidRDefault="000411E9" w:rsidP="00616A19">
            <w:pPr>
              <w:rPr>
                <w:b w:val="0"/>
                <w:bCs w:val="0"/>
                <w:sz w:val="24"/>
                <w:szCs w:val="24"/>
              </w:rPr>
            </w:pPr>
            <w:r w:rsidRPr="00B6744C">
              <w:rPr>
                <w:b w:val="0"/>
                <w:bCs w:val="0"/>
                <w:sz w:val="24"/>
                <w:szCs w:val="24"/>
              </w:rPr>
              <w:t>Alternate Flow</w:t>
            </w:r>
          </w:p>
        </w:tc>
        <w:tc>
          <w:tcPr>
            <w:tcW w:w="7621" w:type="dxa"/>
            <w:tcBorders>
              <w:top w:val="none" w:sz="0" w:space="0" w:color="auto"/>
              <w:bottom w:val="none" w:sz="0" w:space="0" w:color="auto"/>
              <w:right w:val="none" w:sz="0" w:space="0" w:color="auto"/>
            </w:tcBorders>
            <w:vAlign w:val="center"/>
          </w:tcPr>
          <w:p w:rsidR="00A856D9" w:rsidRPr="00B6744C" w:rsidRDefault="00A856D9" w:rsidP="00AE5E58">
            <w:pPr>
              <w:pStyle w:val="NormalWeb"/>
              <w:numPr>
                <w:ilvl w:val="0"/>
                <w:numId w:val="1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Letter Number already exists, system prompts to enter a different number.</w:t>
            </w:r>
          </w:p>
          <w:p w:rsidR="00A856D9" w:rsidRPr="00B6744C" w:rsidRDefault="00A856D9" w:rsidP="00AE5E58">
            <w:pPr>
              <w:pStyle w:val="NormalWeb"/>
              <w:numPr>
                <w:ilvl w:val="0"/>
                <w:numId w:val="1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can save entry as a draft and update later.</w:t>
            </w:r>
          </w:p>
          <w:p w:rsidR="000411E9" w:rsidRPr="00B6744C" w:rsidRDefault="00A856D9" w:rsidP="00AE5E58">
            <w:pPr>
              <w:pStyle w:val="NormalWeb"/>
              <w:numPr>
                <w:ilvl w:val="0"/>
                <w:numId w:val="14"/>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 xml:space="preserve">If Manager </w:t>
            </w:r>
            <w:proofErr w:type="gramStart"/>
            <w:r w:rsidRPr="00B6744C">
              <w:rPr>
                <w:rFonts w:asciiTheme="minorHAnsi" w:hAnsiTheme="minorHAnsi" w:cstheme="minorHAnsi"/>
              </w:rPr>
              <w:t>approval</w:t>
            </w:r>
            <w:proofErr w:type="gramEnd"/>
            <w:r w:rsidRPr="00B6744C">
              <w:rPr>
                <w:rFonts w:asciiTheme="minorHAnsi" w:hAnsiTheme="minorHAnsi" w:cstheme="minorHAnsi"/>
              </w:rPr>
              <w:t xml:space="preserve"> is required, system routes entry for review before finalizing.</w:t>
            </w:r>
          </w:p>
        </w:tc>
      </w:tr>
      <w:tr w:rsidR="000411E9"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Exceptional Flow</w:t>
            </w:r>
          </w:p>
        </w:tc>
        <w:tc>
          <w:tcPr>
            <w:tcW w:w="7621" w:type="dxa"/>
            <w:vAlign w:val="center"/>
          </w:tcPr>
          <w:p w:rsidR="00CF3E9A" w:rsidRPr="00B6744C" w:rsidRDefault="00CF3E9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 xml:space="preserve">Missing mandatory </w:t>
            </w:r>
            <w:proofErr w:type="gramStart"/>
            <w:r w:rsidRPr="00B6744C">
              <w:rPr>
                <w:rFonts w:asciiTheme="minorHAnsi" w:hAnsiTheme="minorHAnsi" w:cstheme="minorHAnsi"/>
              </w:rPr>
              <w:t>fields</w:t>
            </w:r>
            <w:proofErr w:type="gramEnd"/>
            <w:r w:rsidRPr="00B6744C">
              <w:rPr>
                <w:rFonts w:asciiTheme="minorHAnsi" w:hAnsiTheme="minorHAnsi" w:cstheme="minorHAnsi"/>
              </w:rPr>
              <w:t xml:space="preserve"> → System shows error message.</w:t>
            </w:r>
          </w:p>
          <w:p w:rsidR="00CF3E9A" w:rsidRPr="00B6744C" w:rsidRDefault="00CF3E9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Invalid data format (e.g., incorrect date format, special characters in project name) → Error displayed.</w:t>
            </w:r>
          </w:p>
          <w:p w:rsidR="000411E9" w:rsidRPr="00B6744C" w:rsidRDefault="00CF3E9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Database connection failure → Entry cannot be saved.</w:t>
            </w:r>
          </w:p>
        </w:tc>
      </w:tr>
      <w:tr w:rsidR="000411E9"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0411E9" w:rsidRPr="00B6744C" w:rsidRDefault="000411E9" w:rsidP="00616A19">
            <w:pPr>
              <w:rPr>
                <w:b w:val="0"/>
                <w:bCs w:val="0"/>
                <w:sz w:val="24"/>
                <w:szCs w:val="24"/>
              </w:rPr>
            </w:pPr>
            <w:r w:rsidRPr="00B6744C">
              <w:rPr>
                <w:b w:val="0"/>
                <w:bCs w:val="0"/>
                <w:sz w:val="24"/>
                <w:szCs w:val="24"/>
              </w:rPr>
              <w:t>Pre-Conditions</w:t>
            </w:r>
          </w:p>
        </w:tc>
        <w:tc>
          <w:tcPr>
            <w:tcW w:w="7621" w:type="dxa"/>
            <w:tcBorders>
              <w:top w:val="none" w:sz="0" w:space="0" w:color="auto"/>
              <w:bottom w:val="none" w:sz="0" w:space="0" w:color="auto"/>
              <w:right w:val="none" w:sz="0" w:space="0" w:color="auto"/>
            </w:tcBorders>
            <w:vAlign w:val="center"/>
          </w:tcPr>
          <w:p w:rsidR="004270E1" w:rsidRPr="00B6744C" w:rsidRDefault="004270E1" w:rsidP="00AE5E58">
            <w:pPr>
              <w:pStyle w:val="NormalWeb"/>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must be logged into the system.</w:t>
            </w:r>
          </w:p>
          <w:p w:rsidR="004270E1" w:rsidRPr="00B6744C" w:rsidRDefault="004270E1" w:rsidP="00AE5E58">
            <w:pPr>
              <w:pStyle w:val="NormalWeb"/>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Staff ID must already exist in the database.</w:t>
            </w:r>
          </w:p>
          <w:p w:rsidR="000411E9" w:rsidRPr="00B6744C" w:rsidRDefault="004270E1"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Database should be active and connected.</w:t>
            </w:r>
          </w:p>
        </w:tc>
      </w:tr>
      <w:tr w:rsidR="000411E9"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Post-Conditions</w:t>
            </w:r>
          </w:p>
        </w:tc>
        <w:tc>
          <w:tcPr>
            <w:tcW w:w="7621" w:type="dxa"/>
            <w:vAlign w:val="center"/>
          </w:tcPr>
          <w:p w:rsidR="001A4798" w:rsidRPr="00B6744C" w:rsidRDefault="001A4798"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 new inward entry record is created and stored.</w:t>
            </w:r>
          </w:p>
          <w:p w:rsidR="000411E9" w:rsidRPr="00B6744C" w:rsidRDefault="001A4798"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Entry is available for report preparation and tracking.</w:t>
            </w:r>
          </w:p>
        </w:tc>
      </w:tr>
      <w:tr w:rsidR="000411E9"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Assumptions</w:t>
            </w:r>
          </w:p>
        </w:tc>
        <w:tc>
          <w:tcPr>
            <w:tcW w:w="7621" w:type="dxa"/>
            <w:vAlign w:val="center"/>
          </w:tcPr>
          <w:p w:rsidR="005C3431" w:rsidRPr="00B6744C" w:rsidRDefault="005C3431"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has authority to make inward entries.</w:t>
            </w:r>
          </w:p>
          <w:p w:rsidR="000411E9" w:rsidRPr="00B6744C" w:rsidRDefault="005C3431"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All required details are provided by client or letter.</w:t>
            </w:r>
          </w:p>
        </w:tc>
      </w:tr>
      <w:tr w:rsidR="000411E9"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Constraints</w:t>
            </w:r>
          </w:p>
        </w:tc>
        <w:tc>
          <w:tcPr>
            <w:tcW w:w="7621" w:type="dxa"/>
            <w:vAlign w:val="center"/>
          </w:tcPr>
          <w:p w:rsidR="007F53AA" w:rsidRPr="00B6744C" w:rsidRDefault="007F53A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Date format should follow system standard (e.g., DD/MM/YYYY).</w:t>
            </w:r>
          </w:p>
          <w:p w:rsidR="000411E9" w:rsidRPr="00B6744C" w:rsidRDefault="007F53A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Entry form should not accept blank mandatory fields.</w:t>
            </w:r>
          </w:p>
        </w:tc>
      </w:tr>
      <w:tr w:rsidR="000411E9"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Dependencies</w:t>
            </w:r>
          </w:p>
        </w:tc>
        <w:tc>
          <w:tcPr>
            <w:tcW w:w="7621" w:type="dxa"/>
            <w:vAlign w:val="center"/>
          </w:tcPr>
          <w:p w:rsidR="00F82ACC" w:rsidRPr="00B6744C" w:rsidRDefault="00F82ACC" w:rsidP="00AE5E58">
            <w:pPr>
              <w:pStyle w:val="NormalWeb"/>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Depends on “Log In” use case for authentication.</w:t>
            </w:r>
          </w:p>
          <w:p w:rsidR="000411E9" w:rsidRPr="00B6744C" w:rsidRDefault="00F82ACC"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Depends on database for saving entries.</w:t>
            </w:r>
          </w:p>
        </w:tc>
      </w:tr>
      <w:tr w:rsidR="000411E9"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Input and Output</w:t>
            </w:r>
          </w:p>
        </w:tc>
        <w:tc>
          <w:tcPr>
            <w:tcW w:w="7621" w:type="dxa"/>
            <w:vAlign w:val="center"/>
          </w:tcPr>
          <w:p w:rsidR="000411E9" w:rsidRPr="00B6744C" w:rsidRDefault="000411E9" w:rsidP="00AE5E58">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Inputs:</w:t>
            </w:r>
            <w:r w:rsidRPr="00B6744C">
              <w:rPr>
                <w:rFonts w:asciiTheme="minorHAnsi" w:hAnsiTheme="minorHAnsi" w:cstheme="minorHAnsi"/>
              </w:rPr>
              <w:t xml:space="preserve"> </w:t>
            </w:r>
            <w:r w:rsidR="00896BCC" w:rsidRPr="00B6744C">
              <w:rPr>
                <w:rFonts w:asciiTheme="minorHAnsi" w:hAnsiTheme="minorHAnsi" w:cstheme="minorHAnsi"/>
              </w:rPr>
              <w:t>Project Name, Client Name, Letter Number, Letter Date, Material, Test Type</w:t>
            </w:r>
          </w:p>
          <w:p w:rsidR="000411E9" w:rsidRPr="00B6744C" w:rsidRDefault="000411E9"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pPr>
            <w:r w:rsidRPr="00B6744C">
              <w:rPr>
                <w:rStyle w:val="Strong"/>
                <w:rFonts w:asciiTheme="minorHAnsi" w:eastAsiaTheme="majorEastAsia" w:hAnsiTheme="minorHAnsi" w:cstheme="minorHAnsi"/>
              </w:rPr>
              <w:t>Outputs:</w:t>
            </w:r>
            <w:r w:rsidRPr="00B6744C">
              <w:rPr>
                <w:rFonts w:asciiTheme="minorHAnsi" w:hAnsiTheme="minorHAnsi" w:cstheme="minorHAnsi"/>
              </w:rPr>
              <w:t xml:space="preserve"> </w:t>
            </w:r>
            <w:r w:rsidR="00896BCC" w:rsidRPr="00B6744C">
              <w:rPr>
                <w:rFonts w:asciiTheme="minorHAnsi" w:hAnsiTheme="minorHAnsi" w:cstheme="minorHAnsi"/>
              </w:rPr>
              <w:t>Confirmation message, Saved inward entry record</w:t>
            </w:r>
          </w:p>
        </w:tc>
      </w:tr>
      <w:tr w:rsidR="000411E9"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Business Rules</w:t>
            </w:r>
          </w:p>
        </w:tc>
        <w:tc>
          <w:tcPr>
            <w:tcW w:w="7621" w:type="dxa"/>
            <w:vAlign w:val="center"/>
          </w:tcPr>
          <w:p w:rsidR="000411E9" w:rsidRPr="00B6744C" w:rsidRDefault="00E77B46"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Only authorized staff can perform inward entry.</w:t>
            </w:r>
          </w:p>
        </w:tc>
      </w:tr>
      <w:tr w:rsidR="000411E9"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Miscellaneous Information</w:t>
            </w:r>
          </w:p>
        </w:tc>
        <w:tc>
          <w:tcPr>
            <w:tcW w:w="7621" w:type="dxa"/>
            <w:vAlign w:val="center"/>
          </w:tcPr>
          <w:p w:rsidR="00E77B46" w:rsidRPr="00B6744C" w:rsidRDefault="00E77B46"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should maintain log of who created/updated inward entry.</w:t>
            </w:r>
          </w:p>
          <w:p w:rsidR="000411E9" w:rsidRPr="00B6744C" w:rsidRDefault="00E77B46"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Inward entries can be searched or filtered later by project, client, or letter number.</w:t>
            </w:r>
          </w:p>
        </w:tc>
      </w:tr>
    </w:tbl>
    <w:p w:rsidR="000411E9" w:rsidRPr="00B6744C" w:rsidRDefault="000411E9" w:rsidP="00E71428">
      <w:pPr>
        <w:rPr>
          <w:b/>
          <w:bCs/>
          <w:sz w:val="24"/>
          <w:szCs w:val="24"/>
        </w:rPr>
      </w:pPr>
    </w:p>
    <w:p w:rsidR="00DF34C8" w:rsidRPr="00B6744C" w:rsidRDefault="00DF34C8" w:rsidP="00E71428">
      <w:pPr>
        <w:rPr>
          <w:b/>
          <w:bCs/>
          <w:sz w:val="24"/>
          <w:szCs w:val="24"/>
        </w:rPr>
      </w:pP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943"/>
        <w:gridCol w:w="7621"/>
      </w:tblGrid>
      <w:tr w:rsidR="00DF34C8" w:rsidRPr="00B6744C" w:rsidTr="00616A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sz w:val="24"/>
                <w:szCs w:val="24"/>
              </w:rPr>
            </w:pPr>
            <w:r w:rsidRPr="00B6744C">
              <w:rPr>
                <w:sz w:val="24"/>
                <w:szCs w:val="24"/>
              </w:rPr>
              <w:lastRenderedPageBreak/>
              <w:t>Use Case ID</w:t>
            </w:r>
          </w:p>
        </w:tc>
        <w:tc>
          <w:tcPr>
            <w:tcW w:w="7621" w:type="dxa"/>
            <w:vAlign w:val="center"/>
          </w:tcPr>
          <w:p w:rsidR="00DF34C8" w:rsidRPr="00B6744C" w:rsidRDefault="00DF34C8" w:rsidP="00616A19">
            <w:pPr>
              <w:jc w:val="center"/>
              <w:cnfStyle w:val="100000000000" w:firstRow="1" w:lastRow="0" w:firstColumn="0" w:lastColumn="0" w:oddVBand="0" w:evenVBand="0" w:oddHBand="0" w:evenHBand="0" w:firstRowFirstColumn="0" w:firstRowLastColumn="0" w:lastRowFirstColumn="0" w:lastRowLastColumn="0"/>
              <w:rPr>
                <w:sz w:val="24"/>
                <w:szCs w:val="24"/>
              </w:rPr>
            </w:pPr>
            <w:r w:rsidRPr="00B6744C">
              <w:rPr>
                <w:sz w:val="24"/>
                <w:szCs w:val="24"/>
              </w:rPr>
              <w:t>UC004</w:t>
            </w:r>
          </w:p>
        </w:tc>
      </w:tr>
      <w:tr w:rsidR="00DF34C8"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DF34C8" w:rsidRPr="00B6744C" w:rsidRDefault="00DF34C8" w:rsidP="00616A19">
            <w:pPr>
              <w:rPr>
                <w:b w:val="0"/>
                <w:bCs w:val="0"/>
                <w:sz w:val="24"/>
                <w:szCs w:val="24"/>
              </w:rPr>
            </w:pPr>
            <w:r w:rsidRPr="00B6744C">
              <w:rPr>
                <w:b w:val="0"/>
                <w:bCs w:val="0"/>
                <w:sz w:val="24"/>
                <w:szCs w:val="24"/>
              </w:rPr>
              <w:t>Use Case Name</w:t>
            </w:r>
          </w:p>
        </w:tc>
        <w:tc>
          <w:tcPr>
            <w:tcW w:w="7621" w:type="dxa"/>
            <w:tcBorders>
              <w:top w:val="none" w:sz="0" w:space="0" w:color="auto"/>
              <w:bottom w:val="none" w:sz="0" w:space="0" w:color="auto"/>
              <w:right w:val="none" w:sz="0" w:space="0" w:color="auto"/>
            </w:tcBorders>
            <w:vAlign w:val="center"/>
          </w:tcPr>
          <w:p w:rsidR="00DF34C8" w:rsidRPr="00B6744C" w:rsidRDefault="005F4A93" w:rsidP="00616A19">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Report Preparation</w:t>
            </w:r>
          </w:p>
        </w:tc>
      </w:tr>
      <w:tr w:rsidR="00DF34C8"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Use Case Description</w:t>
            </w:r>
          </w:p>
        </w:tc>
        <w:tc>
          <w:tcPr>
            <w:tcW w:w="7621" w:type="dxa"/>
            <w:vAlign w:val="center"/>
          </w:tcPr>
          <w:p w:rsidR="00DF34C8" w:rsidRPr="00B6744C" w:rsidRDefault="00B3256D" w:rsidP="00616A19">
            <w:pPr>
              <w:cnfStyle w:val="000000000000" w:firstRow="0" w:lastRow="0" w:firstColumn="0" w:lastColumn="0" w:oddVBand="0" w:evenVBand="0" w:oddHBand="0" w:evenHBand="0" w:firstRowFirstColumn="0" w:firstRowLastColumn="0" w:lastRowFirstColumn="0" w:lastRowLastColumn="0"/>
              <w:rPr>
                <w:sz w:val="24"/>
                <w:szCs w:val="24"/>
              </w:rPr>
            </w:pPr>
            <w:r w:rsidRPr="00B6744C">
              <w:rPr>
                <w:sz w:val="24"/>
                <w:szCs w:val="24"/>
              </w:rPr>
              <w:t>This use case allows Report Analyst/Staff to prepare a material testing report based on inward entry details. The system fetches required d</w:t>
            </w:r>
            <w:r w:rsidR="00D00840" w:rsidRPr="00B6744C">
              <w:rPr>
                <w:sz w:val="24"/>
                <w:szCs w:val="24"/>
              </w:rPr>
              <w:t>ata (Project, Client, Test Type</w:t>
            </w:r>
            <w:r w:rsidRPr="00B6744C">
              <w:rPr>
                <w:sz w:val="24"/>
                <w:szCs w:val="24"/>
              </w:rPr>
              <w:t xml:space="preserve"> </w:t>
            </w:r>
            <w:r w:rsidR="00FA1386" w:rsidRPr="00B6744C">
              <w:rPr>
                <w:sz w:val="24"/>
                <w:szCs w:val="24"/>
              </w:rPr>
              <w:t>and Material</w:t>
            </w:r>
            <w:r w:rsidRPr="00B6744C">
              <w:rPr>
                <w:sz w:val="24"/>
                <w:szCs w:val="24"/>
              </w:rPr>
              <w:t>) and allows staff to enter test readings. After validation, the system generates a standardized report in PDF format, which can be saved, printed, or shared with clients.</w:t>
            </w:r>
          </w:p>
        </w:tc>
      </w:tr>
      <w:tr w:rsidR="00DF34C8"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DF34C8" w:rsidRPr="00B6744C" w:rsidRDefault="00DF34C8" w:rsidP="00616A19">
            <w:pPr>
              <w:rPr>
                <w:b w:val="0"/>
                <w:bCs w:val="0"/>
                <w:sz w:val="24"/>
                <w:szCs w:val="24"/>
              </w:rPr>
            </w:pPr>
            <w:r w:rsidRPr="00B6744C">
              <w:rPr>
                <w:b w:val="0"/>
                <w:bCs w:val="0"/>
                <w:sz w:val="24"/>
                <w:szCs w:val="24"/>
              </w:rPr>
              <w:t>Actors</w:t>
            </w:r>
          </w:p>
        </w:tc>
        <w:tc>
          <w:tcPr>
            <w:tcW w:w="7621" w:type="dxa"/>
            <w:tcBorders>
              <w:top w:val="none" w:sz="0" w:space="0" w:color="auto"/>
              <w:bottom w:val="none" w:sz="0" w:space="0" w:color="auto"/>
              <w:right w:val="none" w:sz="0" w:space="0" w:color="auto"/>
            </w:tcBorders>
            <w:vAlign w:val="center"/>
          </w:tcPr>
          <w:p w:rsidR="00DF34C8" w:rsidRPr="00B6744C" w:rsidRDefault="00DF34C8" w:rsidP="00616A19">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 xml:space="preserve">Primary Actors – Report </w:t>
            </w:r>
            <w:r w:rsidR="000E2CE6" w:rsidRPr="00B6744C">
              <w:rPr>
                <w:sz w:val="24"/>
                <w:szCs w:val="24"/>
              </w:rPr>
              <w:t xml:space="preserve">Analyst                       </w:t>
            </w:r>
            <w:r w:rsidRPr="00B6744C">
              <w:rPr>
                <w:sz w:val="24"/>
                <w:szCs w:val="24"/>
              </w:rPr>
              <w:t xml:space="preserve">                                                     Secondary Actors – Database, Manager (review), Admin (for oversight)</w:t>
            </w:r>
          </w:p>
        </w:tc>
      </w:tr>
      <w:tr w:rsidR="00DF34C8"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 xml:space="preserve">Basic Flow </w:t>
            </w:r>
          </w:p>
        </w:tc>
        <w:tc>
          <w:tcPr>
            <w:tcW w:w="7621" w:type="dxa"/>
            <w:vAlign w:val="center"/>
          </w:tcPr>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logs into the system.</w:t>
            </w:r>
          </w:p>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selects “Report Preparation” from dashboard.</w:t>
            </w:r>
          </w:p>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displays inward entries available for report preparation.</w:t>
            </w:r>
          </w:p>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selects an inward entry.</w:t>
            </w:r>
          </w:p>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fetches client and project details automatically.</w:t>
            </w:r>
          </w:p>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enters test readings and observations.</w:t>
            </w:r>
          </w:p>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validates the data entered.</w:t>
            </w:r>
          </w:p>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generates a draft report using the standard template.</w:t>
            </w:r>
          </w:p>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reviews and finalizes the report.</w:t>
            </w:r>
          </w:p>
          <w:p w:rsidR="00DF34C8"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Final report is saved into the database and made available for printing/export.</w:t>
            </w:r>
          </w:p>
        </w:tc>
      </w:tr>
      <w:tr w:rsidR="00DF34C8"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DF34C8" w:rsidRPr="00B6744C" w:rsidRDefault="00DF34C8" w:rsidP="00616A19">
            <w:pPr>
              <w:rPr>
                <w:b w:val="0"/>
                <w:bCs w:val="0"/>
                <w:sz w:val="24"/>
                <w:szCs w:val="24"/>
              </w:rPr>
            </w:pPr>
            <w:r w:rsidRPr="00B6744C">
              <w:rPr>
                <w:b w:val="0"/>
                <w:bCs w:val="0"/>
                <w:sz w:val="24"/>
                <w:szCs w:val="24"/>
              </w:rPr>
              <w:t>Alternate Flow</w:t>
            </w:r>
          </w:p>
        </w:tc>
        <w:tc>
          <w:tcPr>
            <w:tcW w:w="7621" w:type="dxa"/>
            <w:tcBorders>
              <w:top w:val="none" w:sz="0" w:space="0" w:color="auto"/>
              <w:bottom w:val="none" w:sz="0" w:space="0" w:color="auto"/>
              <w:right w:val="none" w:sz="0" w:space="0" w:color="auto"/>
            </w:tcBorders>
            <w:vAlign w:val="center"/>
          </w:tcPr>
          <w:p w:rsidR="00AE5952" w:rsidRPr="00B6744C" w:rsidRDefault="00AE5952" w:rsidP="00AE5E58">
            <w:pPr>
              <w:pStyle w:val="NormalWeb"/>
              <w:numPr>
                <w:ilvl w:val="0"/>
                <w:numId w:val="16"/>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analyst selects “Save as Draft,” report is stored but not finalized.</w:t>
            </w:r>
          </w:p>
          <w:p w:rsidR="00AE5952" w:rsidRPr="00B6744C" w:rsidRDefault="00AE5952" w:rsidP="00AE5E58">
            <w:pPr>
              <w:pStyle w:val="NormalWeb"/>
              <w:numPr>
                <w:ilvl w:val="0"/>
                <w:numId w:val="16"/>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data is partially available, analyst can update readings later.</w:t>
            </w:r>
          </w:p>
          <w:p w:rsidR="00DF34C8" w:rsidRPr="00B6744C" w:rsidRDefault="00AE5952" w:rsidP="00AE5E58">
            <w:pPr>
              <w:pStyle w:val="NormalWeb"/>
              <w:numPr>
                <w:ilvl w:val="0"/>
                <w:numId w:val="16"/>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manager review is enabled, the report is routed for manager approval before finalization.</w:t>
            </w:r>
          </w:p>
        </w:tc>
      </w:tr>
      <w:tr w:rsidR="00DF34C8"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Exceptional Flow</w:t>
            </w:r>
          </w:p>
        </w:tc>
        <w:tc>
          <w:tcPr>
            <w:tcW w:w="7621" w:type="dxa"/>
            <w:vAlign w:val="center"/>
          </w:tcPr>
          <w:p w:rsidR="00897AF0" w:rsidRPr="00B6744C" w:rsidRDefault="00897AF0"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Invalid or incomplete data → System shows error message.</w:t>
            </w:r>
          </w:p>
          <w:p w:rsidR="00897AF0" w:rsidRPr="00B6744C" w:rsidRDefault="00897AF0"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Database connection failure → Report cannot be generated.</w:t>
            </w:r>
          </w:p>
          <w:p w:rsidR="00DF34C8" w:rsidRPr="00B6744C" w:rsidRDefault="00897AF0"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Standard template missing → Report creation halted, error logged.</w:t>
            </w:r>
          </w:p>
        </w:tc>
      </w:tr>
      <w:tr w:rsidR="00DF34C8"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DF34C8" w:rsidRPr="00B6744C" w:rsidRDefault="00DF34C8" w:rsidP="00616A19">
            <w:pPr>
              <w:rPr>
                <w:b w:val="0"/>
                <w:bCs w:val="0"/>
                <w:sz w:val="24"/>
                <w:szCs w:val="24"/>
              </w:rPr>
            </w:pPr>
            <w:r w:rsidRPr="00B6744C">
              <w:rPr>
                <w:b w:val="0"/>
                <w:bCs w:val="0"/>
                <w:sz w:val="24"/>
                <w:szCs w:val="24"/>
              </w:rPr>
              <w:t>Pre-Conditions</w:t>
            </w:r>
          </w:p>
        </w:tc>
        <w:tc>
          <w:tcPr>
            <w:tcW w:w="7621" w:type="dxa"/>
            <w:tcBorders>
              <w:top w:val="none" w:sz="0" w:space="0" w:color="auto"/>
              <w:bottom w:val="none" w:sz="0" w:space="0" w:color="auto"/>
              <w:right w:val="none" w:sz="0" w:space="0" w:color="auto"/>
            </w:tcBorders>
            <w:vAlign w:val="center"/>
          </w:tcPr>
          <w:p w:rsidR="007215CC" w:rsidRPr="00B6744C" w:rsidRDefault="007215CC" w:rsidP="00AE5E58">
            <w:pPr>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Analyst must be logged into the system.</w:t>
            </w:r>
          </w:p>
          <w:p w:rsidR="007215CC" w:rsidRPr="00B6744C" w:rsidRDefault="007215CC" w:rsidP="00AE5E58">
            <w:pPr>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Inward entry must exist in the database.</w:t>
            </w:r>
          </w:p>
          <w:p w:rsidR="00DF34C8" w:rsidRPr="00B6744C" w:rsidRDefault="007215CC" w:rsidP="00AE5E58">
            <w:pPr>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r-IN"/>
              </w:rPr>
            </w:pPr>
            <w:r w:rsidRPr="00B6744C">
              <w:rPr>
                <w:rFonts w:eastAsia="Times New Roman" w:cstheme="minorHAnsi"/>
                <w:sz w:val="24"/>
                <w:szCs w:val="24"/>
                <w:lang w:eastAsia="en-IN" w:bidi="mr-IN"/>
              </w:rPr>
              <w:t>Standard report template must be available.</w:t>
            </w:r>
          </w:p>
        </w:tc>
      </w:tr>
      <w:tr w:rsidR="00DF34C8"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Post-Conditions</w:t>
            </w:r>
          </w:p>
        </w:tc>
        <w:tc>
          <w:tcPr>
            <w:tcW w:w="7621" w:type="dxa"/>
            <w:vAlign w:val="center"/>
          </w:tcPr>
          <w:p w:rsidR="005F7585" w:rsidRPr="00B6744C" w:rsidRDefault="005F7585"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A final report is generated and stored in the system.</w:t>
            </w:r>
          </w:p>
          <w:p w:rsidR="00DF34C8" w:rsidRPr="00B6744C" w:rsidRDefault="005F7585"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Report can be exported, printed, or shared with client.</w:t>
            </w:r>
          </w:p>
        </w:tc>
      </w:tr>
      <w:tr w:rsidR="00DF34C8"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Assumptions</w:t>
            </w:r>
          </w:p>
        </w:tc>
        <w:tc>
          <w:tcPr>
            <w:tcW w:w="7621" w:type="dxa"/>
            <w:vAlign w:val="center"/>
          </w:tcPr>
          <w:p w:rsidR="00BC25A3" w:rsidRPr="00B6744C" w:rsidRDefault="00BC25A3"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Analyst has valid permissions to prepare reports.</w:t>
            </w:r>
          </w:p>
          <w:p w:rsidR="00BC25A3" w:rsidRPr="00B6744C" w:rsidRDefault="00BC25A3"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All inward details are already entered correctly.</w:t>
            </w:r>
          </w:p>
          <w:p w:rsidR="00DF34C8" w:rsidRPr="00B6744C" w:rsidRDefault="00BC25A3"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r-IN"/>
              </w:rPr>
            </w:pPr>
            <w:r w:rsidRPr="00B6744C">
              <w:rPr>
                <w:rFonts w:eastAsia="Times New Roman" w:cstheme="minorHAnsi"/>
                <w:sz w:val="24"/>
                <w:szCs w:val="24"/>
                <w:lang w:eastAsia="en-IN" w:bidi="mr-IN"/>
              </w:rPr>
              <w:t>Required formulas/calculations for test readings are pre-defined.</w:t>
            </w:r>
          </w:p>
        </w:tc>
      </w:tr>
      <w:tr w:rsidR="00DF34C8"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Constraints</w:t>
            </w:r>
          </w:p>
        </w:tc>
        <w:tc>
          <w:tcPr>
            <w:tcW w:w="7621" w:type="dxa"/>
            <w:vAlign w:val="center"/>
          </w:tcPr>
          <w:p w:rsidR="00AB2DFE" w:rsidRPr="00B6744C" w:rsidRDefault="00AB2DFE"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Reports must follow organization’s standard format (font, header, footer).</w:t>
            </w:r>
          </w:p>
          <w:p w:rsidR="00DF34C8" w:rsidRPr="00B6744C" w:rsidRDefault="00AB2DFE"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Report should be generated within 2–3 seconds after validation.</w:t>
            </w:r>
          </w:p>
        </w:tc>
      </w:tr>
      <w:tr w:rsidR="00DF34C8"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Dependencies</w:t>
            </w:r>
          </w:p>
        </w:tc>
        <w:tc>
          <w:tcPr>
            <w:tcW w:w="7621" w:type="dxa"/>
            <w:vAlign w:val="center"/>
          </w:tcPr>
          <w:p w:rsidR="008F5C05" w:rsidRPr="00B6744C" w:rsidRDefault="008F5C05"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Depends on inward entry details.</w:t>
            </w:r>
          </w:p>
          <w:p w:rsidR="00DF34C8" w:rsidRPr="00B6744C" w:rsidRDefault="008F5C05"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Depends on system templates and formulas.</w:t>
            </w:r>
          </w:p>
        </w:tc>
      </w:tr>
      <w:tr w:rsidR="00DF34C8"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Input and Output</w:t>
            </w:r>
          </w:p>
        </w:tc>
        <w:tc>
          <w:tcPr>
            <w:tcW w:w="7621" w:type="dxa"/>
            <w:vAlign w:val="center"/>
          </w:tcPr>
          <w:p w:rsidR="00DF34C8" w:rsidRPr="00B6744C" w:rsidRDefault="00DF34C8" w:rsidP="00AE5E58">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Inputs:</w:t>
            </w:r>
            <w:r w:rsidRPr="00B6744C">
              <w:rPr>
                <w:rFonts w:asciiTheme="minorHAnsi" w:hAnsiTheme="minorHAnsi" w:cstheme="minorHAnsi"/>
              </w:rPr>
              <w:t xml:space="preserve"> </w:t>
            </w:r>
            <w:r w:rsidR="00867269" w:rsidRPr="00B6744C">
              <w:rPr>
                <w:rFonts w:asciiTheme="minorHAnsi" w:hAnsiTheme="minorHAnsi" w:cstheme="minorHAnsi"/>
              </w:rPr>
              <w:t>Test Readings, Observations</w:t>
            </w:r>
          </w:p>
          <w:p w:rsidR="00DF34C8" w:rsidRPr="00B6744C" w:rsidRDefault="00DF34C8"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pPr>
            <w:r w:rsidRPr="00B6744C">
              <w:rPr>
                <w:rStyle w:val="Strong"/>
                <w:rFonts w:asciiTheme="minorHAnsi" w:eastAsiaTheme="majorEastAsia" w:hAnsiTheme="minorHAnsi" w:cstheme="minorHAnsi"/>
              </w:rPr>
              <w:t>Outputs:</w:t>
            </w:r>
            <w:r w:rsidRPr="00B6744C">
              <w:rPr>
                <w:rFonts w:asciiTheme="minorHAnsi" w:hAnsiTheme="minorHAnsi" w:cstheme="minorHAnsi"/>
              </w:rPr>
              <w:t xml:space="preserve"> </w:t>
            </w:r>
            <w:r w:rsidR="0014512A" w:rsidRPr="00B6744C">
              <w:rPr>
                <w:rFonts w:asciiTheme="minorHAnsi" w:hAnsiTheme="minorHAnsi" w:cstheme="minorHAnsi"/>
              </w:rPr>
              <w:t>Draft Report, Final Report PDF, Confirmation message</w:t>
            </w:r>
          </w:p>
        </w:tc>
      </w:tr>
      <w:tr w:rsidR="00DF34C8"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Business Rules</w:t>
            </w:r>
          </w:p>
        </w:tc>
        <w:tc>
          <w:tcPr>
            <w:tcW w:w="7621" w:type="dxa"/>
            <w:vAlign w:val="center"/>
          </w:tcPr>
          <w:p w:rsidR="00E223B9" w:rsidRPr="00B6744C" w:rsidRDefault="00E223B9"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Only staff with report preparation rights can create reports.</w:t>
            </w:r>
          </w:p>
          <w:p w:rsidR="00E223B9" w:rsidRPr="00B6744C" w:rsidRDefault="00E223B9" w:rsidP="00AE5E58">
            <w:pPr>
              <w:pStyle w:val="ListParagraph"/>
              <w:numPr>
                <w:ilvl w:val="0"/>
                <w:numId w:val="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Manager approval may be required before sending report to client.</w:t>
            </w:r>
          </w:p>
          <w:p w:rsidR="00DF34C8" w:rsidRPr="00B6744C" w:rsidRDefault="00E223B9"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Report must follow the approved template; customization not allowed.</w:t>
            </w:r>
          </w:p>
        </w:tc>
      </w:tr>
      <w:tr w:rsidR="00DF34C8"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Miscellaneous Information</w:t>
            </w:r>
          </w:p>
        </w:tc>
        <w:tc>
          <w:tcPr>
            <w:tcW w:w="7621" w:type="dxa"/>
            <w:vAlign w:val="center"/>
          </w:tcPr>
          <w:p w:rsidR="00DF34C8" w:rsidRPr="00B6744C" w:rsidRDefault="000417B4" w:rsidP="000417B4">
            <w:pPr>
              <w:pStyle w:val="NormalWeb"/>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Notifications (email/SMS) may be sent to client when report is ready.</w:t>
            </w:r>
          </w:p>
        </w:tc>
      </w:tr>
    </w:tbl>
    <w:p w:rsidR="00152FEC" w:rsidRPr="00B6744C" w:rsidRDefault="00152FEC" w:rsidP="00E71428">
      <w:pPr>
        <w:rPr>
          <w:b/>
          <w:bCs/>
          <w:sz w:val="24"/>
          <w:szCs w:val="24"/>
        </w:rPr>
      </w:pP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943"/>
        <w:gridCol w:w="7621"/>
      </w:tblGrid>
      <w:tr w:rsidR="0048624C" w:rsidRPr="00B6744C" w:rsidTr="00616A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sz w:val="24"/>
                <w:szCs w:val="24"/>
              </w:rPr>
            </w:pPr>
            <w:r w:rsidRPr="00B6744C">
              <w:rPr>
                <w:sz w:val="24"/>
                <w:szCs w:val="24"/>
              </w:rPr>
              <w:lastRenderedPageBreak/>
              <w:t>Use Case ID</w:t>
            </w:r>
          </w:p>
        </w:tc>
        <w:tc>
          <w:tcPr>
            <w:tcW w:w="7621" w:type="dxa"/>
            <w:vAlign w:val="center"/>
          </w:tcPr>
          <w:p w:rsidR="0048624C" w:rsidRPr="00B6744C" w:rsidRDefault="0048624C" w:rsidP="00616A19">
            <w:pPr>
              <w:jc w:val="center"/>
              <w:cnfStyle w:val="100000000000" w:firstRow="1" w:lastRow="0" w:firstColumn="0" w:lastColumn="0" w:oddVBand="0" w:evenVBand="0" w:oddHBand="0" w:evenHBand="0" w:firstRowFirstColumn="0" w:firstRowLastColumn="0" w:lastRowFirstColumn="0" w:lastRowLastColumn="0"/>
              <w:rPr>
                <w:sz w:val="24"/>
                <w:szCs w:val="24"/>
              </w:rPr>
            </w:pPr>
            <w:r w:rsidRPr="00B6744C">
              <w:rPr>
                <w:sz w:val="24"/>
                <w:szCs w:val="24"/>
              </w:rPr>
              <w:t>UC005</w:t>
            </w:r>
          </w:p>
        </w:tc>
      </w:tr>
      <w:tr w:rsidR="0048624C"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48624C" w:rsidRPr="00B6744C" w:rsidRDefault="0048624C" w:rsidP="00616A19">
            <w:pPr>
              <w:rPr>
                <w:b w:val="0"/>
                <w:bCs w:val="0"/>
                <w:sz w:val="24"/>
                <w:szCs w:val="24"/>
              </w:rPr>
            </w:pPr>
            <w:r w:rsidRPr="00B6744C">
              <w:rPr>
                <w:b w:val="0"/>
                <w:bCs w:val="0"/>
                <w:sz w:val="24"/>
                <w:szCs w:val="24"/>
              </w:rPr>
              <w:t>Use Case Name</w:t>
            </w:r>
          </w:p>
        </w:tc>
        <w:tc>
          <w:tcPr>
            <w:tcW w:w="7621" w:type="dxa"/>
            <w:tcBorders>
              <w:top w:val="none" w:sz="0" w:space="0" w:color="auto"/>
              <w:bottom w:val="none" w:sz="0" w:space="0" w:color="auto"/>
              <w:right w:val="none" w:sz="0" w:space="0" w:color="auto"/>
            </w:tcBorders>
            <w:vAlign w:val="center"/>
          </w:tcPr>
          <w:p w:rsidR="0048624C" w:rsidRPr="00B6744C" w:rsidRDefault="003D1355" w:rsidP="00616A19">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Dashboard</w:t>
            </w:r>
          </w:p>
        </w:tc>
      </w:tr>
      <w:tr w:rsidR="0048624C"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Use Case Description</w:t>
            </w:r>
          </w:p>
        </w:tc>
        <w:tc>
          <w:tcPr>
            <w:tcW w:w="7621" w:type="dxa"/>
            <w:vAlign w:val="center"/>
          </w:tcPr>
          <w:p w:rsidR="005E6265" w:rsidRPr="00B6744C" w:rsidRDefault="005E6265" w:rsidP="005E6265">
            <w:pPr>
              <w:pStyle w:val="NormalWeb"/>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 xml:space="preserve">The Dashboard is the central screen of the Material Testing Software that provides </w:t>
            </w:r>
            <w:r w:rsidRPr="00B6744C">
              <w:rPr>
                <w:rStyle w:val="Strong"/>
                <w:rFonts w:asciiTheme="minorHAnsi" w:eastAsiaTheme="majorEastAsia" w:hAnsiTheme="minorHAnsi" w:cstheme="minorHAnsi"/>
                <w:b w:val="0"/>
                <w:bCs w:val="0"/>
              </w:rPr>
              <w:t>role-based access and overall tracking information</w:t>
            </w:r>
            <w:r w:rsidRPr="00B6744C">
              <w:rPr>
                <w:rFonts w:asciiTheme="minorHAnsi" w:hAnsiTheme="minorHAnsi" w:cstheme="minorHAnsi"/>
                <w:b/>
                <w:bCs/>
              </w:rPr>
              <w:t>.</w:t>
            </w:r>
            <w:r w:rsidRPr="00B6744C">
              <w:rPr>
                <w:rFonts w:asciiTheme="minorHAnsi" w:hAnsiTheme="minorHAnsi" w:cstheme="minorHAnsi"/>
              </w:rPr>
              <w:t xml:space="preserve"> </w:t>
            </w:r>
          </w:p>
          <w:p w:rsidR="005E6265" w:rsidRPr="00B6744C" w:rsidRDefault="005E6265" w:rsidP="00AE5E58">
            <w:pPr>
              <w:pStyle w:val="NormalWeb"/>
              <w:numPr>
                <w:ilvl w:val="0"/>
                <w:numId w:val="1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Total Letters Received</w:t>
            </w:r>
            <w:r w:rsidRPr="00B6744C">
              <w:rPr>
                <w:rFonts w:asciiTheme="minorHAnsi" w:hAnsiTheme="minorHAnsi" w:cstheme="minorHAnsi"/>
              </w:rPr>
              <w:t xml:space="preserve"> (daily, monthly, overall)</w:t>
            </w:r>
          </w:p>
          <w:p w:rsidR="005E6265" w:rsidRPr="00B6744C" w:rsidRDefault="005E6265" w:rsidP="00AE5E58">
            <w:pPr>
              <w:pStyle w:val="NormalWeb"/>
              <w:numPr>
                <w:ilvl w:val="0"/>
                <w:numId w:val="1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Reports Prepared</w:t>
            </w:r>
            <w:r w:rsidRPr="00B6744C">
              <w:rPr>
                <w:rFonts w:asciiTheme="minorHAnsi" w:hAnsiTheme="minorHAnsi" w:cstheme="minorHAnsi"/>
              </w:rPr>
              <w:t xml:space="preserve"> (daily, monthly, overall)</w:t>
            </w:r>
          </w:p>
          <w:p w:rsidR="005E6265" w:rsidRPr="00B6744C" w:rsidRDefault="005E6265" w:rsidP="00AE5E58">
            <w:pPr>
              <w:pStyle w:val="NormalWeb"/>
              <w:numPr>
                <w:ilvl w:val="0"/>
                <w:numId w:val="1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Reports Prepared by Each Analyst</w:t>
            </w:r>
            <w:r w:rsidRPr="00B6744C">
              <w:rPr>
                <w:rFonts w:asciiTheme="minorHAnsi" w:hAnsiTheme="minorHAnsi" w:cstheme="minorHAnsi"/>
              </w:rPr>
              <w:t xml:space="preserve"> (performance tracking)</w:t>
            </w:r>
          </w:p>
          <w:p w:rsidR="0048624C" w:rsidRPr="00B6744C" w:rsidRDefault="005E6265" w:rsidP="00AE5E58">
            <w:pPr>
              <w:pStyle w:val="NormalWeb"/>
              <w:numPr>
                <w:ilvl w:val="0"/>
                <w:numId w:val="1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 xml:space="preserve">Pending Reports </w:t>
            </w:r>
            <w:proofErr w:type="spellStart"/>
            <w:r w:rsidRPr="00B6744C">
              <w:rPr>
                <w:rStyle w:val="Strong"/>
                <w:rFonts w:asciiTheme="minorHAnsi" w:eastAsiaTheme="majorEastAsia" w:hAnsiTheme="minorHAnsi" w:cstheme="minorHAnsi"/>
              </w:rPr>
              <w:t>vs</w:t>
            </w:r>
            <w:proofErr w:type="spellEnd"/>
            <w:r w:rsidRPr="00B6744C">
              <w:rPr>
                <w:rStyle w:val="Strong"/>
                <w:rFonts w:asciiTheme="minorHAnsi" w:eastAsiaTheme="majorEastAsia" w:hAnsiTheme="minorHAnsi" w:cstheme="minorHAnsi"/>
              </w:rPr>
              <w:t xml:space="preserve"> Completed Reports</w:t>
            </w:r>
            <w:r w:rsidRPr="00B6744C">
              <w:rPr>
                <w:rFonts w:asciiTheme="minorHAnsi" w:hAnsiTheme="minorHAnsi" w:cstheme="minorHAnsi"/>
              </w:rPr>
              <w:br/>
            </w:r>
            <w:proofErr w:type="gramStart"/>
            <w:r w:rsidRPr="00B6744C">
              <w:rPr>
                <w:rFonts w:asciiTheme="minorHAnsi" w:hAnsiTheme="minorHAnsi" w:cstheme="minorHAnsi"/>
              </w:rPr>
              <w:t>This</w:t>
            </w:r>
            <w:proofErr w:type="gramEnd"/>
            <w:r w:rsidRPr="00B6744C">
              <w:rPr>
                <w:rFonts w:asciiTheme="minorHAnsi" w:hAnsiTheme="minorHAnsi" w:cstheme="minorHAnsi"/>
              </w:rPr>
              <w:t xml:space="preserve"> helps Admin and Manager monitor overall system activity and staff performance.</w:t>
            </w:r>
          </w:p>
        </w:tc>
      </w:tr>
      <w:tr w:rsidR="0048624C"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48624C" w:rsidRPr="00B6744C" w:rsidRDefault="0048624C" w:rsidP="00616A19">
            <w:pPr>
              <w:rPr>
                <w:b w:val="0"/>
                <w:bCs w:val="0"/>
                <w:sz w:val="24"/>
                <w:szCs w:val="24"/>
              </w:rPr>
            </w:pPr>
            <w:r w:rsidRPr="00B6744C">
              <w:rPr>
                <w:b w:val="0"/>
                <w:bCs w:val="0"/>
                <w:sz w:val="24"/>
                <w:szCs w:val="24"/>
              </w:rPr>
              <w:t>Actors</w:t>
            </w:r>
          </w:p>
        </w:tc>
        <w:tc>
          <w:tcPr>
            <w:tcW w:w="7621" w:type="dxa"/>
            <w:tcBorders>
              <w:top w:val="none" w:sz="0" w:space="0" w:color="auto"/>
              <w:bottom w:val="none" w:sz="0" w:space="0" w:color="auto"/>
              <w:right w:val="none" w:sz="0" w:space="0" w:color="auto"/>
            </w:tcBorders>
            <w:vAlign w:val="center"/>
          </w:tcPr>
          <w:p w:rsidR="0048624C" w:rsidRPr="00B6744C" w:rsidRDefault="0048624C" w:rsidP="00A67B14">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 xml:space="preserve">Primary Actors – </w:t>
            </w:r>
            <w:r w:rsidR="00A67B14" w:rsidRPr="00B6744C">
              <w:rPr>
                <w:sz w:val="24"/>
                <w:szCs w:val="24"/>
              </w:rPr>
              <w:t xml:space="preserve">Manager, Admin                                                                  </w:t>
            </w:r>
            <w:r w:rsidRPr="00B6744C">
              <w:rPr>
                <w:sz w:val="24"/>
                <w:szCs w:val="24"/>
              </w:rPr>
              <w:t xml:space="preserve">Secondary Actors – </w:t>
            </w:r>
            <w:r w:rsidR="008A645E" w:rsidRPr="00B6744C">
              <w:rPr>
                <w:sz w:val="24"/>
                <w:szCs w:val="24"/>
              </w:rPr>
              <w:t>Database (fetching real-time counts and summaries)</w:t>
            </w:r>
          </w:p>
        </w:tc>
      </w:tr>
      <w:tr w:rsidR="0048624C"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 xml:space="preserve">Basic Flow </w:t>
            </w:r>
          </w:p>
        </w:tc>
        <w:tc>
          <w:tcPr>
            <w:tcW w:w="7621" w:type="dxa"/>
            <w:vAlign w:val="center"/>
          </w:tcPr>
          <w:p w:rsidR="00B362DF" w:rsidRPr="00B6744C"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User logs into the system.</w:t>
            </w:r>
          </w:p>
          <w:p w:rsidR="00B362DF" w:rsidRPr="00B6744C"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verifies user role.</w:t>
            </w:r>
          </w:p>
          <w:p w:rsidR="00B362DF" w:rsidRPr="00B6744C"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Dashboard loads with the following data:</w:t>
            </w:r>
          </w:p>
          <w:p w:rsidR="00B362DF" w:rsidRPr="00B6744C"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Number of inward letters received today, this month, and overall.</w:t>
            </w:r>
          </w:p>
          <w:p w:rsidR="00B362DF" w:rsidRPr="00B6744C"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Number of reports prepared today, this month, and overall.</w:t>
            </w:r>
          </w:p>
          <w:p w:rsidR="00B362DF" w:rsidRPr="00B6744C"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List of report analysts with the count of reports each has prepared.</w:t>
            </w:r>
          </w:p>
          <w:p w:rsidR="00B362DF" w:rsidRPr="00B6744C"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 xml:space="preserve">Pending </w:t>
            </w:r>
            <w:proofErr w:type="spellStart"/>
            <w:r w:rsidRPr="00B6744C">
              <w:rPr>
                <w:rFonts w:asciiTheme="minorHAnsi" w:hAnsiTheme="minorHAnsi" w:cstheme="minorHAnsi"/>
              </w:rPr>
              <w:t>vs</w:t>
            </w:r>
            <w:proofErr w:type="spellEnd"/>
            <w:r w:rsidRPr="00B6744C">
              <w:rPr>
                <w:rFonts w:asciiTheme="minorHAnsi" w:hAnsiTheme="minorHAnsi" w:cstheme="minorHAnsi"/>
              </w:rPr>
              <w:t xml:space="preserve"> finalized reports.</w:t>
            </w:r>
          </w:p>
          <w:p w:rsidR="0048624C" w:rsidRPr="00B6744C" w:rsidRDefault="00B362DF" w:rsidP="00AE5E58">
            <w:pPr>
              <w:pStyle w:val="NormalWeb"/>
              <w:numPr>
                <w:ilvl w:val="0"/>
                <w:numId w:val="18"/>
              </w:numPr>
              <w:spacing w:after="0" w:afterAutospacing="0"/>
              <w:cnfStyle w:val="000000000000" w:firstRow="0" w:lastRow="0" w:firstColumn="0" w:lastColumn="0" w:oddVBand="0" w:evenVBand="0" w:oddHBand="0" w:evenHBand="0" w:firstRowFirstColumn="0" w:firstRowLastColumn="0" w:lastRowFirstColumn="0" w:lastRowLastColumn="0"/>
            </w:pPr>
            <w:r w:rsidRPr="00B6744C">
              <w:rPr>
                <w:rFonts w:asciiTheme="minorHAnsi" w:hAnsiTheme="minorHAnsi" w:cstheme="minorHAnsi"/>
              </w:rPr>
              <w:t xml:space="preserve">User can filter the dashboard data by </w:t>
            </w:r>
            <w:r w:rsidRPr="00B6744C">
              <w:rPr>
                <w:rStyle w:val="Strong"/>
                <w:rFonts w:asciiTheme="minorHAnsi" w:eastAsiaTheme="majorEastAsia" w:hAnsiTheme="minorHAnsi" w:cstheme="minorHAnsi"/>
                <w:b w:val="0"/>
                <w:bCs w:val="0"/>
              </w:rPr>
              <w:t>daily, weekly, monthly, or custom date range</w:t>
            </w:r>
            <w:r w:rsidRPr="00B6744C">
              <w:rPr>
                <w:rFonts w:asciiTheme="minorHAnsi" w:hAnsiTheme="minorHAnsi" w:cstheme="minorHAnsi"/>
                <w:b/>
                <w:bCs/>
              </w:rPr>
              <w:t>.</w:t>
            </w:r>
          </w:p>
        </w:tc>
      </w:tr>
      <w:tr w:rsidR="0048624C"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48624C" w:rsidRPr="00B6744C" w:rsidRDefault="0048624C" w:rsidP="00616A19">
            <w:pPr>
              <w:rPr>
                <w:b w:val="0"/>
                <w:bCs w:val="0"/>
                <w:sz w:val="24"/>
                <w:szCs w:val="24"/>
              </w:rPr>
            </w:pPr>
            <w:r w:rsidRPr="00B6744C">
              <w:rPr>
                <w:b w:val="0"/>
                <w:bCs w:val="0"/>
                <w:sz w:val="24"/>
                <w:szCs w:val="24"/>
              </w:rPr>
              <w:t>Alternate Flow</w:t>
            </w:r>
          </w:p>
        </w:tc>
        <w:tc>
          <w:tcPr>
            <w:tcW w:w="7621" w:type="dxa"/>
            <w:tcBorders>
              <w:top w:val="none" w:sz="0" w:space="0" w:color="auto"/>
              <w:bottom w:val="none" w:sz="0" w:space="0" w:color="auto"/>
              <w:right w:val="none" w:sz="0" w:space="0" w:color="auto"/>
            </w:tcBorders>
            <w:vAlign w:val="center"/>
          </w:tcPr>
          <w:p w:rsidR="0048624C" w:rsidRPr="00B6744C" w:rsidRDefault="00BA25D7" w:rsidP="00AE5E58">
            <w:pPr>
              <w:pStyle w:val="NormalWeb"/>
              <w:numPr>
                <w:ilvl w:val="0"/>
                <w:numId w:val="1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no letters or reports exist for the selected period, system shows “No records available.”</w:t>
            </w:r>
          </w:p>
        </w:tc>
      </w:tr>
      <w:tr w:rsidR="0048624C"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Exceptional Flow</w:t>
            </w:r>
          </w:p>
        </w:tc>
        <w:tc>
          <w:tcPr>
            <w:tcW w:w="7621" w:type="dxa"/>
            <w:vAlign w:val="center"/>
          </w:tcPr>
          <w:p w:rsidR="00592FFF" w:rsidRPr="00B6744C" w:rsidRDefault="00592FFF"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Database error → Summary counts not displayed.</w:t>
            </w:r>
          </w:p>
          <w:p w:rsidR="0048624C" w:rsidRPr="00B6744C" w:rsidRDefault="00592FFF"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Dashboard refresh fails → Old data shown with warning message.</w:t>
            </w:r>
          </w:p>
        </w:tc>
      </w:tr>
      <w:tr w:rsidR="0048624C"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48624C" w:rsidRPr="00B6744C" w:rsidRDefault="0048624C" w:rsidP="00616A19">
            <w:pPr>
              <w:rPr>
                <w:b w:val="0"/>
                <w:bCs w:val="0"/>
                <w:sz w:val="24"/>
                <w:szCs w:val="24"/>
              </w:rPr>
            </w:pPr>
            <w:r w:rsidRPr="00B6744C">
              <w:rPr>
                <w:b w:val="0"/>
                <w:bCs w:val="0"/>
                <w:sz w:val="24"/>
                <w:szCs w:val="24"/>
              </w:rPr>
              <w:t>Pre-Conditions</w:t>
            </w:r>
          </w:p>
        </w:tc>
        <w:tc>
          <w:tcPr>
            <w:tcW w:w="7621" w:type="dxa"/>
            <w:tcBorders>
              <w:top w:val="none" w:sz="0" w:space="0" w:color="auto"/>
              <w:bottom w:val="none" w:sz="0" w:space="0" w:color="auto"/>
              <w:right w:val="none" w:sz="0" w:space="0" w:color="auto"/>
            </w:tcBorders>
            <w:vAlign w:val="center"/>
          </w:tcPr>
          <w:p w:rsidR="009234D1" w:rsidRPr="00B6744C" w:rsidRDefault="009234D1"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User must be logged into the system.</w:t>
            </w:r>
          </w:p>
          <w:p w:rsidR="0048624C" w:rsidRPr="00B6744C" w:rsidRDefault="009234D1"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Inward entries and reports must exist in the database.</w:t>
            </w:r>
          </w:p>
        </w:tc>
      </w:tr>
      <w:tr w:rsidR="0048624C"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Post-Conditions</w:t>
            </w:r>
          </w:p>
        </w:tc>
        <w:tc>
          <w:tcPr>
            <w:tcW w:w="7621" w:type="dxa"/>
            <w:vAlign w:val="center"/>
          </w:tcPr>
          <w:p w:rsidR="0060040F" w:rsidRPr="00B6744C" w:rsidRDefault="0060040F"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User gets clear visibility of system activities and performance.</w:t>
            </w:r>
          </w:p>
          <w:p w:rsidR="0048624C" w:rsidRPr="00B6744C" w:rsidRDefault="0060040F"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Admin/Manager can analyze workload and efficiency of report analysts.</w:t>
            </w:r>
          </w:p>
        </w:tc>
      </w:tr>
      <w:tr w:rsidR="0048624C"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Assumptions</w:t>
            </w:r>
          </w:p>
        </w:tc>
        <w:tc>
          <w:tcPr>
            <w:tcW w:w="7621" w:type="dxa"/>
            <w:vAlign w:val="center"/>
          </w:tcPr>
          <w:p w:rsidR="00617F42" w:rsidRPr="00B6744C" w:rsidRDefault="00617F42"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All inward entries and reports are updated in real time.</w:t>
            </w:r>
          </w:p>
          <w:p w:rsidR="0048624C" w:rsidRPr="00B6744C" w:rsidRDefault="00617F42"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Every report is linked with the respective analyst ID.</w:t>
            </w:r>
          </w:p>
        </w:tc>
      </w:tr>
      <w:tr w:rsidR="0048624C"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Constraints</w:t>
            </w:r>
          </w:p>
        </w:tc>
        <w:tc>
          <w:tcPr>
            <w:tcW w:w="7621" w:type="dxa"/>
            <w:vAlign w:val="center"/>
          </w:tcPr>
          <w:p w:rsidR="002D1944" w:rsidRPr="00B6744C" w:rsidRDefault="002D1944"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Dashboard should refresh automatically (e.g., every 1–5 minutes).</w:t>
            </w:r>
          </w:p>
          <w:p w:rsidR="0048624C" w:rsidRPr="00B6744C" w:rsidRDefault="002D1944"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Graphs and counts must load within 3 seconds.</w:t>
            </w:r>
          </w:p>
        </w:tc>
      </w:tr>
      <w:tr w:rsidR="0048624C"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Dependencies</w:t>
            </w:r>
          </w:p>
        </w:tc>
        <w:tc>
          <w:tcPr>
            <w:tcW w:w="7621" w:type="dxa"/>
            <w:vAlign w:val="center"/>
          </w:tcPr>
          <w:p w:rsidR="00C82AE8" w:rsidRPr="00B6744C" w:rsidRDefault="00C82AE8"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Dependent on inward entry module for letter details.</w:t>
            </w:r>
          </w:p>
          <w:p w:rsidR="0048624C" w:rsidRPr="00B6744C" w:rsidRDefault="00C82AE8"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Dependent on report preparation module for report counts.</w:t>
            </w:r>
          </w:p>
        </w:tc>
      </w:tr>
      <w:tr w:rsidR="0048624C"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Input and Output</w:t>
            </w:r>
          </w:p>
        </w:tc>
        <w:tc>
          <w:tcPr>
            <w:tcW w:w="7621" w:type="dxa"/>
            <w:vAlign w:val="center"/>
          </w:tcPr>
          <w:p w:rsidR="0048624C" w:rsidRPr="00B6744C" w:rsidRDefault="0048624C" w:rsidP="00AE5E58">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Inputs:</w:t>
            </w:r>
            <w:r w:rsidRPr="00B6744C">
              <w:rPr>
                <w:rFonts w:asciiTheme="minorHAnsi" w:hAnsiTheme="minorHAnsi" w:cstheme="minorHAnsi"/>
              </w:rPr>
              <w:t xml:space="preserve"> </w:t>
            </w:r>
            <w:r w:rsidR="00DB4C10" w:rsidRPr="00B6744C">
              <w:rPr>
                <w:rFonts w:asciiTheme="minorHAnsi" w:hAnsiTheme="minorHAnsi" w:cstheme="minorHAnsi"/>
              </w:rPr>
              <w:t>Database records of letters and reports.</w:t>
            </w:r>
          </w:p>
          <w:p w:rsidR="0048624C" w:rsidRPr="00B6744C" w:rsidRDefault="0048624C"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pPr>
            <w:r w:rsidRPr="00B6744C">
              <w:rPr>
                <w:rStyle w:val="Strong"/>
                <w:rFonts w:asciiTheme="minorHAnsi" w:eastAsiaTheme="majorEastAsia" w:hAnsiTheme="minorHAnsi" w:cstheme="minorHAnsi"/>
              </w:rPr>
              <w:t>Outputs:</w:t>
            </w:r>
            <w:r w:rsidRPr="00B6744C">
              <w:rPr>
                <w:rFonts w:asciiTheme="minorHAnsi" w:hAnsiTheme="minorHAnsi" w:cstheme="minorHAnsi"/>
              </w:rPr>
              <w:t xml:space="preserve"> </w:t>
            </w:r>
            <w:r w:rsidR="001030EE" w:rsidRPr="00B6744C">
              <w:rPr>
                <w:rFonts w:asciiTheme="minorHAnsi" w:hAnsiTheme="minorHAnsi" w:cstheme="minorHAnsi"/>
              </w:rPr>
              <w:t>Dashboard with counts, graphs, and performance statistics.</w:t>
            </w:r>
          </w:p>
        </w:tc>
      </w:tr>
      <w:tr w:rsidR="0048624C"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Business Rules</w:t>
            </w:r>
          </w:p>
        </w:tc>
        <w:tc>
          <w:tcPr>
            <w:tcW w:w="7621" w:type="dxa"/>
            <w:vAlign w:val="center"/>
          </w:tcPr>
          <w:p w:rsidR="003734B1" w:rsidRPr="00B6744C" w:rsidRDefault="003734B1"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Admin and Manager can see full dashboard with all staff performance.</w:t>
            </w:r>
          </w:p>
          <w:p w:rsidR="003734B1" w:rsidRPr="00B6744C" w:rsidRDefault="003734B1"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Staff can only see their own activity summary.</w:t>
            </w:r>
          </w:p>
          <w:p w:rsidR="0048624C" w:rsidRPr="00B6744C" w:rsidRDefault="003734B1"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Dashboard statistics must match reports stored in the database.</w:t>
            </w:r>
          </w:p>
        </w:tc>
      </w:tr>
      <w:tr w:rsidR="0048624C"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Miscellaneous Information</w:t>
            </w:r>
          </w:p>
        </w:tc>
        <w:tc>
          <w:tcPr>
            <w:tcW w:w="7621" w:type="dxa"/>
            <w:vAlign w:val="center"/>
          </w:tcPr>
          <w:p w:rsidR="00A47791" w:rsidRPr="00B6744C" w:rsidRDefault="00A47791"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 xml:space="preserve">Dashboard may include </w:t>
            </w:r>
            <w:r w:rsidRPr="00B6744C">
              <w:rPr>
                <w:rFonts w:eastAsia="Times New Roman" w:cstheme="minorHAnsi"/>
                <w:b/>
                <w:bCs/>
                <w:sz w:val="24"/>
                <w:szCs w:val="24"/>
                <w:lang w:eastAsia="en-IN" w:bidi="mr-IN"/>
              </w:rPr>
              <w:t>graphs/charts</w:t>
            </w:r>
            <w:r w:rsidRPr="00B6744C">
              <w:rPr>
                <w:rFonts w:eastAsia="Times New Roman" w:cstheme="minorHAnsi"/>
                <w:sz w:val="24"/>
                <w:szCs w:val="24"/>
                <w:lang w:eastAsia="en-IN" w:bidi="mr-IN"/>
              </w:rPr>
              <w:t xml:space="preserve"> for better visualization.</w:t>
            </w:r>
          </w:p>
          <w:p w:rsidR="0048624C" w:rsidRPr="00B6744C" w:rsidRDefault="00A47791"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Monthly reports can be exported from dashboard as PDF/Excel.</w:t>
            </w:r>
          </w:p>
        </w:tc>
      </w:tr>
    </w:tbl>
    <w:p w:rsidR="0048624C" w:rsidRPr="00B6744C" w:rsidRDefault="0048624C" w:rsidP="00E71428">
      <w:pPr>
        <w:rPr>
          <w:b/>
          <w:bCs/>
          <w:sz w:val="24"/>
          <w:szCs w:val="24"/>
        </w:rPr>
      </w:pPr>
    </w:p>
    <w:p w:rsidR="00817512" w:rsidRPr="00B6744C" w:rsidRDefault="00817512" w:rsidP="00E71428">
      <w:pPr>
        <w:rPr>
          <w:b/>
          <w:bCs/>
          <w:sz w:val="24"/>
          <w:szCs w:val="24"/>
        </w:rPr>
      </w:pPr>
    </w:p>
    <w:p w:rsidR="00E854AA" w:rsidRPr="00B6744C" w:rsidRDefault="00F656E8" w:rsidP="00E71428">
      <w:pPr>
        <w:rPr>
          <w:b/>
          <w:bCs/>
          <w:sz w:val="24"/>
          <w:szCs w:val="24"/>
        </w:rPr>
      </w:pPr>
      <w:r w:rsidRPr="00B6744C">
        <w:rPr>
          <w:b/>
          <w:bCs/>
          <w:sz w:val="24"/>
          <w:szCs w:val="24"/>
        </w:rPr>
        <w:lastRenderedPageBreak/>
        <w:t>Activity Diagram</w:t>
      </w:r>
    </w:p>
    <w:p w:rsidR="00E854AA" w:rsidRPr="00B6744C" w:rsidRDefault="00D42AF6" w:rsidP="006A4579">
      <w:pPr>
        <w:pStyle w:val="ListParagraph"/>
        <w:numPr>
          <w:ilvl w:val="0"/>
          <w:numId w:val="20"/>
        </w:numPr>
        <w:rPr>
          <w:b/>
          <w:bCs/>
          <w:sz w:val="24"/>
          <w:szCs w:val="24"/>
        </w:rPr>
      </w:pPr>
      <w:r w:rsidRPr="00B6744C">
        <w:rPr>
          <w:b/>
          <w:bCs/>
          <w:noProof/>
          <w:sz w:val="24"/>
          <w:szCs w:val="24"/>
          <w:lang w:eastAsia="en-IN" w:bidi="mr-IN"/>
        </w:rPr>
        <w:drawing>
          <wp:anchor distT="0" distB="0" distL="114300" distR="114300" simplePos="0" relativeHeight="251659264" behindDoc="1" locked="0" layoutInCell="1" allowOverlap="1" wp14:anchorId="56821105" wp14:editId="56D3D783">
            <wp:simplePos x="0" y="0"/>
            <wp:positionH relativeFrom="column">
              <wp:posOffset>11430</wp:posOffset>
            </wp:positionH>
            <wp:positionV relativeFrom="paragraph">
              <wp:posOffset>213995</wp:posOffset>
            </wp:positionV>
            <wp:extent cx="7058025" cy="4324350"/>
            <wp:effectExtent l="0" t="0" r="9525" b="0"/>
            <wp:wrapThrough wrapText="bothSides">
              <wp:wrapPolygon edited="0">
                <wp:start x="0" y="0"/>
                <wp:lineTo x="0" y="21505"/>
                <wp:lineTo x="21571" y="21505"/>
                <wp:lineTo x="2157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Diagram MTS_01.drawio.png"/>
                    <pic:cNvPicPr/>
                  </pic:nvPicPr>
                  <pic:blipFill rotWithShape="1">
                    <a:blip r:embed="rId7">
                      <a:extLst>
                        <a:ext uri="{28A0092B-C50C-407E-A947-70E740481C1C}">
                          <a14:useLocalDpi xmlns:a14="http://schemas.microsoft.com/office/drawing/2010/main" val="0"/>
                        </a:ext>
                      </a:extLst>
                    </a:blip>
                    <a:srcRect t="6539" b="48465"/>
                    <a:stretch/>
                  </pic:blipFill>
                  <pic:spPr bwMode="auto">
                    <a:xfrm>
                      <a:off x="0" y="0"/>
                      <a:ext cx="7058025" cy="4324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4579" w:rsidRPr="00B6744C">
        <w:rPr>
          <w:b/>
          <w:bCs/>
          <w:sz w:val="24"/>
          <w:szCs w:val="24"/>
        </w:rPr>
        <w:t>Create ID</w:t>
      </w:r>
    </w:p>
    <w:p w:rsidR="006A4579" w:rsidRPr="00B6744C" w:rsidRDefault="00E22CF3" w:rsidP="00E22CF3">
      <w:pPr>
        <w:pStyle w:val="ListParagraph"/>
        <w:numPr>
          <w:ilvl w:val="0"/>
          <w:numId w:val="20"/>
        </w:numPr>
        <w:rPr>
          <w:b/>
          <w:bCs/>
          <w:sz w:val="24"/>
          <w:szCs w:val="24"/>
        </w:rPr>
      </w:pPr>
      <w:r w:rsidRPr="00B6744C">
        <w:rPr>
          <w:b/>
          <w:bCs/>
          <w:sz w:val="24"/>
          <w:szCs w:val="24"/>
        </w:rPr>
        <w:t>Inward Letter</w:t>
      </w:r>
    </w:p>
    <w:p w:rsidR="00E22CF3" w:rsidRPr="00B6744C" w:rsidRDefault="00E22CF3" w:rsidP="006A4579">
      <w:pPr>
        <w:pStyle w:val="ListParagraph"/>
        <w:rPr>
          <w:b/>
          <w:bCs/>
          <w:sz w:val="24"/>
          <w:szCs w:val="24"/>
        </w:rPr>
      </w:pPr>
      <w:r w:rsidRPr="00B6744C">
        <w:rPr>
          <w:b/>
          <w:bCs/>
          <w:noProof/>
          <w:sz w:val="24"/>
          <w:szCs w:val="24"/>
          <w:lang w:eastAsia="en-IN" w:bidi="mr-IN"/>
        </w:rPr>
        <w:drawing>
          <wp:anchor distT="0" distB="0" distL="114300" distR="114300" simplePos="0" relativeHeight="251660288" behindDoc="1" locked="0" layoutInCell="1" allowOverlap="1" wp14:anchorId="17FFAF9C" wp14:editId="4700A02E">
            <wp:simplePos x="0" y="0"/>
            <wp:positionH relativeFrom="column">
              <wp:posOffset>-740410</wp:posOffset>
            </wp:positionH>
            <wp:positionV relativeFrom="paragraph">
              <wp:posOffset>198120</wp:posOffset>
            </wp:positionV>
            <wp:extent cx="7753350" cy="4086225"/>
            <wp:effectExtent l="0" t="0" r="0" b="9525"/>
            <wp:wrapThrough wrapText="bothSides">
              <wp:wrapPolygon edited="0">
                <wp:start x="0" y="0"/>
                <wp:lineTo x="0" y="21550"/>
                <wp:lineTo x="21547" y="21550"/>
                <wp:lineTo x="2154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Diagram MTS_02.drawio.png"/>
                    <pic:cNvPicPr/>
                  </pic:nvPicPr>
                  <pic:blipFill rotWithShape="1">
                    <a:blip r:embed="rId8">
                      <a:extLst>
                        <a:ext uri="{28A0092B-C50C-407E-A947-70E740481C1C}">
                          <a14:useLocalDpi xmlns:a14="http://schemas.microsoft.com/office/drawing/2010/main" val="0"/>
                        </a:ext>
                      </a:extLst>
                    </a:blip>
                    <a:srcRect t="13281" b="44202"/>
                    <a:stretch/>
                  </pic:blipFill>
                  <pic:spPr bwMode="auto">
                    <a:xfrm>
                      <a:off x="0" y="0"/>
                      <a:ext cx="7753350" cy="4086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A4579" w:rsidRPr="00B6744C" w:rsidRDefault="009E28C3" w:rsidP="009E28C3">
      <w:pPr>
        <w:pStyle w:val="ListParagraph"/>
        <w:numPr>
          <w:ilvl w:val="0"/>
          <w:numId w:val="20"/>
        </w:numPr>
        <w:rPr>
          <w:b/>
          <w:bCs/>
          <w:sz w:val="24"/>
          <w:szCs w:val="24"/>
        </w:rPr>
      </w:pPr>
      <w:r w:rsidRPr="00B6744C">
        <w:rPr>
          <w:noProof/>
          <w:sz w:val="24"/>
          <w:szCs w:val="24"/>
          <w:lang w:eastAsia="en-IN" w:bidi="mr-IN"/>
        </w:rPr>
        <w:lastRenderedPageBreak/>
        <w:drawing>
          <wp:anchor distT="0" distB="0" distL="114300" distR="114300" simplePos="0" relativeHeight="251661312" behindDoc="1" locked="0" layoutInCell="1" allowOverlap="1" wp14:anchorId="7E0DDA80" wp14:editId="74845FE0">
            <wp:simplePos x="0" y="0"/>
            <wp:positionH relativeFrom="column">
              <wp:posOffset>755015</wp:posOffset>
            </wp:positionH>
            <wp:positionV relativeFrom="paragraph">
              <wp:posOffset>278765</wp:posOffset>
            </wp:positionV>
            <wp:extent cx="4476750" cy="5371465"/>
            <wp:effectExtent l="0" t="0" r="0" b="635"/>
            <wp:wrapThrough wrapText="bothSides">
              <wp:wrapPolygon edited="0">
                <wp:start x="0" y="0"/>
                <wp:lineTo x="0" y="21526"/>
                <wp:lineTo x="21508" y="21526"/>
                <wp:lineTo x="2150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Diagram_03.drawio.png"/>
                    <pic:cNvPicPr/>
                  </pic:nvPicPr>
                  <pic:blipFill rotWithShape="1">
                    <a:blip r:embed="rId9">
                      <a:extLst>
                        <a:ext uri="{28A0092B-C50C-407E-A947-70E740481C1C}">
                          <a14:useLocalDpi xmlns:a14="http://schemas.microsoft.com/office/drawing/2010/main" val="0"/>
                        </a:ext>
                      </a:extLst>
                    </a:blip>
                    <a:srcRect l="21873" t="3172" r="23445" b="40931"/>
                    <a:stretch/>
                  </pic:blipFill>
                  <pic:spPr bwMode="auto">
                    <a:xfrm>
                      <a:off x="0" y="0"/>
                      <a:ext cx="4476750" cy="5371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744C">
        <w:rPr>
          <w:b/>
          <w:bCs/>
          <w:sz w:val="24"/>
          <w:szCs w:val="24"/>
        </w:rPr>
        <w:t>Report &amp; Print</w:t>
      </w: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pStyle w:val="ListParagraph"/>
        <w:numPr>
          <w:ilvl w:val="0"/>
          <w:numId w:val="20"/>
        </w:numPr>
        <w:rPr>
          <w:b/>
          <w:bCs/>
          <w:sz w:val="24"/>
          <w:szCs w:val="24"/>
        </w:rPr>
      </w:pPr>
      <w:r w:rsidRPr="00B6744C">
        <w:rPr>
          <w:b/>
          <w:bCs/>
          <w:noProof/>
          <w:sz w:val="24"/>
          <w:szCs w:val="24"/>
          <w:lang w:eastAsia="en-IN" w:bidi="mr-IN"/>
        </w:rPr>
        <w:drawing>
          <wp:anchor distT="0" distB="0" distL="114300" distR="114300" simplePos="0" relativeHeight="251662336" behindDoc="1" locked="0" layoutInCell="1" allowOverlap="1" wp14:anchorId="155F0C7D" wp14:editId="7A6ED17A">
            <wp:simplePos x="0" y="0"/>
            <wp:positionH relativeFrom="column">
              <wp:posOffset>12065</wp:posOffset>
            </wp:positionH>
            <wp:positionV relativeFrom="paragraph">
              <wp:posOffset>243205</wp:posOffset>
            </wp:positionV>
            <wp:extent cx="6600825" cy="3667125"/>
            <wp:effectExtent l="0" t="0" r="9525" b="9525"/>
            <wp:wrapThrough wrapText="bothSides">
              <wp:wrapPolygon edited="0">
                <wp:start x="0" y="0"/>
                <wp:lineTo x="0" y="21544"/>
                <wp:lineTo x="21569" y="21544"/>
                <wp:lineTo x="21569"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Diagram_04.drawio.png"/>
                    <pic:cNvPicPr/>
                  </pic:nvPicPr>
                  <pic:blipFill rotWithShape="1">
                    <a:blip r:embed="rId10">
                      <a:extLst>
                        <a:ext uri="{28A0092B-C50C-407E-A947-70E740481C1C}">
                          <a14:useLocalDpi xmlns:a14="http://schemas.microsoft.com/office/drawing/2010/main" val="0"/>
                        </a:ext>
                      </a:extLst>
                    </a:blip>
                    <a:srcRect t="3073" b="58771"/>
                    <a:stretch/>
                  </pic:blipFill>
                  <pic:spPr bwMode="auto">
                    <a:xfrm>
                      <a:off x="0" y="0"/>
                      <a:ext cx="6600825" cy="3667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744C">
        <w:rPr>
          <w:b/>
          <w:bCs/>
          <w:sz w:val="24"/>
          <w:szCs w:val="24"/>
        </w:rPr>
        <w:t>Dashboard</w:t>
      </w:r>
    </w:p>
    <w:p w:rsidR="00097299" w:rsidRPr="00B6744C" w:rsidRDefault="007F7406" w:rsidP="00097299">
      <w:pPr>
        <w:rPr>
          <w:b/>
          <w:bCs/>
          <w:sz w:val="24"/>
          <w:szCs w:val="24"/>
        </w:rPr>
      </w:pPr>
      <w:r w:rsidRPr="00B6744C">
        <w:rPr>
          <w:b/>
          <w:bCs/>
          <w:noProof/>
          <w:sz w:val="24"/>
          <w:szCs w:val="24"/>
          <w:lang w:eastAsia="en-IN" w:bidi="mr-IN"/>
        </w:rPr>
        <w:lastRenderedPageBreak/>
        <w:drawing>
          <wp:anchor distT="0" distB="0" distL="114300" distR="114300" simplePos="0" relativeHeight="251663360" behindDoc="1" locked="0" layoutInCell="1" allowOverlap="1" wp14:anchorId="08672CC2" wp14:editId="792CD6A1">
            <wp:simplePos x="0" y="0"/>
            <wp:positionH relativeFrom="column">
              <wp:posOffset>21590</wp:posOffset>
            </wp:positionH>
            <wp:positionV relativeFrom="paragraph">
              <wp:posOffset>726440</wp:posOffset>
            </wp:positionV>
            <wp:extent cx="6505575" cy="3657600"/>
            <wp:effectExtent l="0" t="0" r="9525" b="0"/>
            <wp:wrapThrough wrapText="bothSides">
              <wp:wrapPolygon edited="0">
                <wp:start x="0" y="0"/>
                <wp:lineTo x="0" y="21488"/>
                <wp:lineTo x="21568" y="21488"/>
                <wp:lineTo x="2156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481).png"/>
                    <pic:cNvPicPr/>
                  </pic:nvPicPr>
                  <pic:blipFill>
                    <a:blip r:embed="rId11">
                      <a:extLst>
                        <a:ext uri="{28A0092B-C50C-407E-A947-70E740481C1C}">
                          <a14:useLocalDpi xmlns:a14="http://schemas.microsoft.com/office/drawing/2010/main" val="0"/>
                        </a:ext>
                      </a:extLst>
                    </a:blip>
                    <a:stretch>
                      <a:fillRect/>
                    </a:stretch>
                  </pic:blipFill>
                  <pic:spPr>
                    <a:xfrm>
                      <a:off x="0" y="0"/>
                      <a:ext cx="6505575" cy="3657600"/>
                    </a:xfrm>
                    <a:prstGeom prst="rect">
                      <a:avLst/>
                    </a:prstGeom>
                  </pic:spPr>
                </pic:pic>
              </a:graphicData>
            </a:graphic>
            <wp14:sizeRelH relativeFrom="page">
              <wp14:pctWidth>0</wp14:pctWidth>
            </wp14:sizeRelH>
            <wp14:sizeRelV relativeFrom="page">
              <wp14:pctHeight>0</wp14:pctHeight>
            </wp14:sizeRelV>
          </wp:anchor>
        </w:drawing>
      </w:r>
      <w:r w:rsidR="009D2A6C" w:rsidRPr="00B6744C">
        <w:rPr>
          <w:b/>
          <w:bCs/>
          <w:sz w:val="24"/>
          <w:szCs w:val="24"/>
        </w:rPr>
        <w:t>Document 7 – Screens and pages</w:t>
      </w:r>
    </w:p>
    <w:p w:rsidR="009D2A6C" w:rsidRPr="00B6744C" w:rsidRDefault="009D2A6C" w:rsidP="00097299">
      <w:pPr>
        <w:rPr>
          <w:b/>
          <w:bCs/>
          <w:sz w:val="24"/>
          <w:szCs w:val="24"/>
        </w:rPr>
      </w:pPr>
    </w:p>
    <w:p w:rsidR="00097299" w:rsidRPr="00B6744C" w:rsidRDefault="007F7406" w:rsidP="00097299">
      <w:pPr>
        <w:rPr>
          <w:b/>
          <w:bCs/>
          <w:sz w:val="24"/>
          <w:szCs w:val="24"/>
        </w:rPr>
      </w:pPr>
      <w:r w:rsidRPr="00B6744C">
        <w:rPr>
          <w:b/>
          <w:bCs/>
          <w:noProof/>
          <w:sz w:val="24"/>
          <w:szCs w:val="24"/>
          <w:lang w:eastAsia="en-IN" w:bidi="mr-IN"/>
        </w:rPr>
        <w:drawing>
          <wp:anchor distT="0" distB="0" distL="114300" distR="114300" simplePos="0" relativeHeight="251664384" behindDoc="1" locked="0" layoutInCell="1" allowOverlap="1" wp14:anchorId="4832DB9E" wp14:editId="6220236C">
            <wp:simplePos x="0" y="0"/>
            <wp:positionH relativeFrom="column">
              <wp:posOffset>21590</wp:posOffset>
            </wp:positionH>
            <wp:positionV relativeFrom="paragraph">
              <wp:posOffset>1057910</wp:posOffset>
            </wp:positionV>
            <wp:extent cx="6570980" cy="3694430"/>
            <wp:effectExtent l="0" t="0" r="1270" b="1270"/>
            <wp:wrapThrough wrapText="bothSides">
              <wp:wrapPolygon edited="0">
                <wp:start x="0" y="0"/>
                <wp:lineTo x="0" y="21496"/>
                <wp:lineTo x="21542" y="21496"/>
                <wp:lineTo x="2154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482).png"/>
                    <pic:cNvPicPr/>
                  </pic:nvPicPr>
                  <pic:blipFill>
                    <a:blip r:embed="rId12">
                      <a:extLst>
                        <a:ext uri="{28A0092B-C50C-407E-A947-70E740481C1C}">
                          <a14:useLocalDpi xmlns:a14="http://schemas.microsoft.com/office/drawing/2010/main" val="0"/>
                        </a:ext>
                      </a:extLst>
                    </a:blip>
                    <a:stretch>
                      <a:fillRect/>
                    </a:stretch>
                  </pic:blipFill>
                  <pic:spPr>
                    <a:xfrm>
                      <a:off x="0" y="0"/>
                      <a:ext cx="6570980" cy="3694430"/>
                    </a:xfrm>
                    <a:prstGeom prst="rect">
                      <a:avLst/>
                    </a:prstGeom>
                  </pic:spPr>
                </pic:pic>
              </a:graphicData>
            </a:graphic>
            <wp14:sizeRelH relativeFrom="page">
              <wp14:pctWidth>0</wp14:pctWidth>
            </wp14:sizeRelH>
            <wp14:sizeRelV relativeFrom="page">
              <wp14:pctHeight>0</wp14:pctHeight>
            </wp14:sizeRelV>
          </wp:anchor>
        </w:drawing>
      </w:r>
    </w:p>
    <w:p w:rsidR="00097299" w:rsidRPr="00B6744C" w:rsidRDefault="00097299" w:rsidP="00097299">
      <w:pPr>
        <w:rPr>
          <w:b/>
          <w:bCs/>
          <w:sz w:val="24"/>
          <w:szCs w:val="24"/>
        </w:rPr>
      </w:pPr>
    </w:p>
    <w:p w:rsidR="00097299" w:rsidRPr="00B6744C" w:rsidRDefault="00533B00" w:rsidP="00097299">
      <w:pPr>
        <w:rPr>
          <w:b/>
          <w:bCs/>
          <w:sz w:val="24"/>
          <w:szCs w:val="24"/>
        </w:rPr>
      </w:pPr>
      <w:r w:rsidRPr="00B6744C">
        <w:rPr>
          <w:b/>
          <w:bCs/>
          <w:noProof/>
          <w:sz w:val="24"/>
          <w:szCs w:val="24"/>
          <w:lang w:eastAsia="en-IN" w:bidi="mr-IN"/>
        </w:rPr>
        <w:lastRenderedPageBreak/>
        <w:drawing>
          <wp:inline distT="0" distB="0" distL="0" distR="0" wp14:anchorId="05FBDD13" wp14:editId="2A5CD887">
            <wp:extent cx="6570980" cy="3694430"/>
            <wp:effectExtent l="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483).png"/>
                    <pic:cNvPicPr/>
                  </pic:nvPicPr>
                  <pic:blipFill>
                    <a:blip r:embed="rId13">
                      <a:extLst>
                        <a:ext uri="{28A0092B-C50C-407E-A947-70E740481C1C}">
                          <a14:useLocalDpi xmlns:a14="http://schemas.microsoft.com/office/drawing/2010/main" val="0"/>
                        </a:ext>
                      </a:extLst>
                    </a:blip>
                    <a:stretch>
                      <a:fillRect/>
                    </a:stretch>
                  </pic:blipFill>
                  <pic:spPr>
                    <a:xfrm>
                      <a:off x="0" y="0"/>
                      <a:ext cx="6570980" cy="3694430"/>
                    </a:xfrm>
                    <a:prstGeom prst="rect">
                      <a:avLst/>
                    </a:prstGeom>
                  </pic:spPr>
                </pic:pic>
              </a:graphicData>
            </a:graphic>
          </wp:inline>
        </w:drawing>
      </w:r>
    </w:p>
    <w:p w:rsidR="00097299" w:rsidRPr="00B6744C" w:rsidRDefault="00097299" w:rsidP="00097299">
      <w:pPr>
        <w:rPr>
          <w:b/>
          <w:bCs/>
          <w:sz w:val="24"/>
          <w:szCs w:val="24"/>
        </w:rPr>
      </w:pPr>
    </w:p>
    <w:p w:rsidR="00097299" w:rsidRPr="00B6744C" w:rsidRDefault="00883848" w:rsidP="00097299">
      <w:pPr>
        <w:rPr>
          <w:b/>
          <w:bCs/>
          <w:sz w:val="24"/>
          <w:szCs w:val="24"/>
        </w:rPr>
      </w:pPr>
      <w:r w:rsidRPr="00B6744C">
        <w:rPr>
          <w:b/>
          <w:bCs/>
          <w:noProof/>
          <w:sz w:val="24"/>
          <w:szCs w:val="24"/>
          <w:lang w:eastAsia="en-IN" w:bidi="mr-IN"/>
        </w:rPr>
        <w:drawing>
          <wp:anchor distT="0" distB="0" distL="114300" distR="114300" simplePos="0" relativeHeight="251665408" behindDoc="1" locked="0" layoutInCell="1" allowOverlap="1" wp14:anchorId="46EB767A" wp14:editId="522D1271">
            <wp:simplePos x="0" y="0"/>
            <wp:positionH relativeFrom="column">
              <wp:posOffset>2540</wp:posOffset>
            </wp:positionH>
            <wp:positionV relativeFrom="paragraph">
              <wp:posOffset>554355</wp:posOffset>
            </wp:positionV>
            <wp:extent cx="6570980" cy="3694430"/>
            <wp:effectExtent l="0" t="0" r="1270" b="1270"/>
            <wp:wrapThrough wrapText="bothSides">
              <wp:wrapPolygon edited="0">
                <wp:start x="0" y="0"/>
                <wp:lineTo x="0" y="21496"/>
                <wp:lineTo x="21542" y="21496"/>
                <wp:lineTo x="21542"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484).png"/>
                    <pic:cNvPicPr/>
                  </pic:nvPicPr>
                  <pic:blipFill>
                    <a:blip r:embed="rId14">
                      <a:extLst>
                        <a:ext uri="{28A0092B-C50C-407E-A947-70E740481C1C}">
                          <a14:useLocalDpi xmlns:a14="http://schemas.microsoft.com/office/drawing/2010/main" val="0"/>
                        </a:ext>
                      </a:extLst>
                    </a:blip>
                    <a:stretch>
                      <a:fillRect/>
                    </a:stretch>
                  </pic:blipFill>
                  <pic:spPr>
                    <a:xfrm>
                      <a:off x="0" y="0"/>
                      <a:ext cx="6570980" cy="3694430"/>
                    </a:xfrm>
                    <a:prstGeom prst="rect">
                      <a:avLst/>
                    </a:prstGeom>
                  </pic:spPr>
                </pic:pic>
              </a:graphicData>
            </a:graphic>
            <wp14:sizeRelH relativeFrom="page">
              <wp14:pctWidth>0</wp14:pctWidth>
            </wp14:sizeRelH>
            <wp14:sizeRelV relativeFrom="page">
              <wp14:pctHeight>0</wp14:pctHeight>
            </wp14:sizeRelV>
          </wp:anchor>
        </w:drawing>
      </w:r>
    </w:p>
    <w:p w:rsidR="00097299" w:rsidRPr="00B6744C" w:rsidRDefault="00097299" w:rsidP="00097299">
      <w:pPr>
        <w:rPr>
          <w:b/>
          <w:bCs/>
          <w:sz w:val="24"/>
          <w:szCs w:val="24"/>
        </w:rPr>
      </w:pPr>
    </w:p>
    <w:p w:rsidR="001F0FF8" w:rsidRPr="00B6744C" w:rsidRDefault="001F0FF8" w:rsidP="00097299">
      <w:pPr>
        <w:rPr>
          <w:b/>
          <w:bCs/>
          <w:sz w:val="24"/>
          <w:szCs w:val="24"/>
        </w:rPr>
      </w:pPr>
    </w:p>
    <w:p w:rsidR="001F0FF8" w:rsidRPr="00B6744C" w:rsidRDefault="001F0FF8" w:rsidP="00097299">
      <w:pPr>
        <w:rPr>
          <w:b/>
          <w:bCs/>
          <w:sz w:val="24"/>
          <w:szCs w:val="24"/>
        </w:rPr>
      </w:pPr>
    </w:p>
    <w:p w:rsidR="001F0FF8" w:rsidRPr="00B6744C" w:rsidRDefault="001F0FF8" w:rsidP="00097299">
      <w:pPr>
        <w:rPr>
          <w:b/>
          <w:bCs/>
          <w:sz w:val="24"/>
          <w:szCs w:val="24"/>
        </w:rPr>
      </w:pPr>
    </w:p>
    <w:p w:rsidR="001F0FF8" w:rsidRPr="00B6744C" w:rsidRDefault="001F0FF8" w:rsidP="00097299">
      <w:pPr>
        <w:rPr>
          <w:b/>
          <w:bCs/>
          <w:sz w:val="24"/>
          <w:szCs w:val="24"/>
        </w:rPr>
      </w:pPr>
    </w:p>
    <w:p w:rsidR="00DA6702" w:rsidRPr="00B6744C" w:rsidRDefault="00DA6702" w:rsidP="00097299">
      <w:pPr>
        <w:rPr>
          <w:b/>
          <w:bCs/>
          <w:noProof/>
          <w:sz w:val="24"/>
          <w:szCs w:val="24"/>
          <w:lang w:eastAsia="en-IN" w:bidi="mr-IN"/>
        </w:rPr>
      </w:pPr>
    </w:p>
    <w:p w:rsidR="001F0FF8" w:rsidRPr="00B6744C" w:rsidRDefault="001F0FF8" w:rsidP="00097299">
      <w:pPr>
        <w:rPr>
          <w:b/>
          <w:bCs/>
          <w:sz w:val="24"/>
          <w:szCs w:val="24"/>
        </w:rPr>
      </w:pPr>
      <w:r w:rsidRPr="00B6744C">
        <w:rPr>
          <w:b/>
          <w:bCs/>
          <w:noProof/>
          <w:sz w:val="24"/>
          <w:szCs w:val="24"/>
          <w:lang w:eastAsia="en-IN" w:bidi="mr-IN"/>
        </w:rPr>
        <w:drawing>
          <wp:inline distT="0" distB="0" distL="0" distR="0" wp14:anchorId="26295703" wp14:editId="1AFBDF64">
            <wp:extent cx="6570980" cy="3694430"/>
            <wp:effectExtent l="0" t="0" r="127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485).png"/>
                    <pic:cNvPicPr/>
                  </pic:nvPicPr>
                  <pic:blipFill>
                    <a:blip r:embed="rId15">
                      <a:extLst>
                        <a:ext uri="{28A0092B-C50C-407E-A947-70E740481C1C}">
                          <a14:useLocalDpi xmlns:a14="http://schemas.microsoft.com/office/drawing/2010/main" val="0"/>
                        </a:ext>
                      </a:extLst>
                    </a:blip>
                    <a:stretch>
                      <a:fillRect/>
                    </a:stretch>
                  </pic:blipFill>
                  <pic:spPr>
                    <a:xfrm>
                      <a:off x="0" y="0"/>
                      <a:ext cx="6570980" cy="3694430"/>
                    </a:xfrm>
                    <a:prstGeom prst="rect">
                      <a:avLst/>
                    </a:prstGeom>
                  </pic:spPr>
                </pic:pic>
              </a:graphicData>
            </a:graphic>
          </wp:inline>
        </w:drawing>
      </w: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AA7CCB" w:rsidP="00794339">
      <w:pPr>
        <w:spacing w:after="0"/>
        <w:rPr>
          <w:b/>
          <w:bCs/>
          <w:sz w:val="24"/>
          <w:szCs w:val="24"/>
        </w:rPr>
      </w:pPr>
      <w:r w:rsidRPr="00B6744C">
        <w:rPr>
          <w:b/>
          <w:bCs/>
          <w:sz w:val="24"/>
          <w:szCs w:val="24"/>
        </w:rPr>
        <w:lastRenderedPageBreak/>
        <w:t xml:space="preserve">Document 8 – Tools- Visio and </w:t>
      </w:r>
      <w:proofErr w:type="spellStart"/>
      <w:r w:rsidRPr="00B6744C">
        <w:rPr>
          <w:b/>
          <w:bCs/>
          <w:sz w:val="24"/>
          <w:szCs w:val="24"/>
        </w:rPr>
        <w:t>Axure</w:t>
      </w:r>
      <w:proofErr w:type="spellEnd"/>
    </w:p>
    <w:p w:rsidR="00AA7CCB" w:rsidRPr="00B6744C" w:rsidRDefault="00EF24D1" w:rsidP="00097299">
      <w:pPr>
        <w:rPr>
          <w:b/>
          <w:bCs/>
          <w:sz w:val="24"/>
          <w:szCs w:val="24"/>
        </w:rPr>
      </w:pPr>
      <w:r w:rsidRPr="00B6744C">
        <w:rPr>
          <w:b/>
          <w:bCs/>
          <w:sz w:val="24"/>
          <w:szCs w:val="24"/>
        </w:rPr>
        <w:t xml:space="preserve">Write a paragraph on your experience using Visio and </w:t>
      </w:r>
      <w:proofErr w:type="spellStart"/>
      <w:r w:rsidRPr="00B6744C">
        <w:rPr>
          <w:b/>
          <w:bCs/>
          <w:sz w:val="24"/>
          <w:szCs w:val="24"/>
        </w:rPr>
        <w:t>Axure</w:t>
      </w:r>
      <w:proofErr w:type="spellEnd"/>
      <w:r w:rsidRPr="00B6744C">
        <w:rPr>
          <w:b/>
          <w:bCs/>
          <w:sz w:val="24"/>
          <w:szCs w:val="24"/>
        </w:rPr>
        <w:t xml:space="preserve"> for the project.</w:t>
      </w:r>
    </w:p>
    <w:p w:rsidR="00794339" w:rsidRPr="00B6744C" w:rsidRDefault="00794339" w:rsidP="00097299">
      <w:pPr>
        <w:rPr>
          <w:b/>
          <w:bCs/>
          <w:sz w:val="24"/>
          <w:szCs w:val="24"/>
        </w:rPr>
      </w:pPr>
      <w:r w:rsidRPr="00B6744C">
        <w:rPr>
          <w:b/>
          <w:bCs/>
          <w:sz w:val="24"/>
          <w:szCs w:val="24"/>
        </w:rPr>
        <w:t xml:space="preserve">Answer: </w:t>
      </w:r>
    </w:p>
    <w:p w:rsidR="00AA0291" w:rsidRPr="00B6744C" w:rsidRDefault="00FC1D4D" w:rsidP="00097299">
      <w:pPr>
        <w:rPr>
          <w:sz w:val="24"/>
          <w:szCs w:val="24"/>
        </w:rPr>
      </w:pPr>
      <w:r w:rsidRPr="00B6744C">
        <w:rPr>
          <w:b/>
          <w:bCs/>
          <w:sz w:val="24"/>
          <w:szCs w:val="24"/>
        </w:rPr>
        <w:t>Microsoft Visio</w:t>
      </w:r>
      <w:r w:rsidR="00BA5629" w:rsidRPr="00B6744C">
        <w:rPr>
          <w:b/>
          <w:bCs/>
          <w:sz w:val="24"/>
          <w:szCs w:val="24"/>
        </w:rPr>
        <w:t xml:space="preserve">: </w:t>
      </w:r>
      <w:r w:rsidR="002E1EB3" w:rsidRPr="00B6744C">
        <w:rPr>
          <w:sz w:val="24"/>
          <w:szCs w:val="24"/>
        </w:rPr>
        <w:t>In this project, I used Microsoft Visio to prepare UML diagrams including Use Case Diagrams, Activity Diagrams, and process flowcharts. Visio provided an easy-to-use interface with ready-made UML templates, which helped me create diagrams more accurately and consistently. By using these diagrams, I was able to represent requirements in a structured and clear manner. This made it easier for both business stakeholders and the technical team to understand the system without reading lengthy text documents. Visio also improved communication within the team, as visual diagrams simplified discussions and reduced misunderstandings. Overall, Visio supported me in requirement analysis and documentation, ensuring that all requirements were properly captured and no critical process was missed.</w:t>
      </w:r>
    </w:p>
    <w:p w:rsidR="002E1EB3" w:rsidRPr="00B6744C" w:rsidRDefault="002E1EB3" w:rsidP="00097299">
      <w:pPr>
        <w:rPr>
          <w:sz w:val="24"/>
          <w:szCs w:val="24"/>
        </w:rPr>
      </w:pPr>
    </w:p>
    <w:p w:rsidR="00AA0291" w:rsidRPr="00B6744C" w:rsidRDefault="00AA0291" w:rsidP="00097299">
      <w:pPr>
        <w:rPr>
          <w:sz w:val="24"/>
          <w:szCs w:val="24"/>
        </w:rPr>
      </w:pPr>
      <w:proofErr w:type="spellStart"/>
      <w:r w:rsidRPr="00B6744C">
        <w:rPr>
          <w:b/>
          <w:bCs/>
          <w:sz w:val="24"/>
          <w:szCs w:val="24"/>
        </w:rPr>
        <w:t>Axure</w:t>
      </w:r>
      <w:proofErr w:type="spellEnd"/>
      <w:r w:rsidRPr="00B6744C">
        <w:rPr>
          <w:b/>
          <w:bCs/>
          <w:sz w:val="24"/>
          <w:szCs w:val="24"/>
        </w:rPr>
        <w:t xml:space="preserve">: </w:t>
      </w:r>
      <w:r w:rsidR="00CE5850" w:rsidRPr="00B6744C">
        <w:rPr>
          <w:sz w:val="24"/>
          <w:szCs w:val="24"/>
        </w:rPr>
        <w:t xml:space="preserve">In this project, I used </w:t>
      </w:r>
      <w:proofErr w:type="spellStart"/>
      <w:r w:rsidR="00CE5850" w:rsidRPr="00B6744C">
        <w:rPr>
          <w:sz w:val="24"/>
          <w:szCs w:val="24"/>
        </w:rPr>
        <w:t>Axure</w:t>
      </w:r>
      <w:proofErr w:type="spellEnd"/>
      <w:r w:rsidR="00CE5850" w:rsidRPr="00B6744C">
        <w:rPr>
          <w:sz w:val="24"/>
          <w:szCs w:val="24"/>
        </w:rPr>
        <w:t xml:space="preserve"> RP to design detailed wireframes and interactive mock-ups of the application. I created different screens such as Create ID, Login, Inward Entry, Report Preparation, and Dashboard. A major advantage of </w:t>
      </w:r>
      <w:proofErr w:type="spellStart"/>
      <w:r w:rsidR="00CE5850" w:rsidRPr="00B6744C">
        <w:rPr>
          <w:sz w:val="24"/>
          <w:szCs w:val="24"/>
        </w:rPr>
        <w:t>Axure</w:t>
      </w:r>
      <w:proofErr w:type="spellEnd"/>
      <w:r w:rsidR="00CE5850" w:rsidRPr="00B6744C">
        <w:rPr>
          <w:sz w:val="24"/>
          <w:szCs w:val="24"/>
        </w:rPr>
        <w:t xml:space="preserve"> was its ability to simulate navigation between pages, which helped demonstrate the user flow and overall system </w:t>
      </w:r>
      <w:r w:rsidR="001700FE" w:rsidRPr="00B6744C">
        <w:rPr>
          <w:sz w:val="24"/>
          <w:szCs w:val="24"/>
        </w:rPr>
        <w:t>behaviour</w:t>
      </w:r>
      <w:r w:rsidR="00CE5850" w:rsidRPr="00B6744C">
        <w:rPr>
          <w:sz w:val="24"/>
          <w:szCs w:val="24"/>
        </w:rPr>
        <w:t xml:space="preserve"> to the client before development started. This gave stakeholders a clear understanding of how the application would look and function in reality. By using realistic prototypes, I collected accurate feedback early, identified missing requirements, and implemented changes without extra cost or delays. Overall, </w:t>
      </w:r>
      <w:proofErr w:type="spellStart"/>
      <w:r w:rsidR="00CE5850" w:rsidRPr="00B6744C">
        <w:rPr>
          <w:sz w:val="24"/>
          <w:szCs w:val="24"/>
        </w:rPr>
        <w:t>Axure</w:t>
      </w:r>
      <w:proofErr w:type="spellEnd"/>
      <w:r w:rsidR="00CE5850" w:rsidRPr="00B6744C">
        <w:rPr>
          <w:sz w:val="24"/>
          <w:szCs w:val="24"/>
        </w:rPr>
        <w:t xml:space="preserve"> improved visualization, minimized misunderstandings, and built client confidence by presenting a near-real user experience in the requirement phase.</w:t>
      </w: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b/>
          <w:bCs/>
          <w:sz w:val="24"/>
          <w:szCs w:val="24"/>
        </w:rPr>
      </w:pPr>
      <w:r w:rsidRPr="00B6744C">
        <w:rPr>
          <w:b/>
          <w:bCs/>
          <w:sz w:val="24"/>
          <w:szCs w:val="24"/>
        </w:rPr>
        <w:lastRenderedPageBreak/>
        <w:t xml:space="preserve">Document – 9 BA Experience </w:t>
      </w:r>
    </w:p>
    <w:p w:rsidR="00F75CE7" w:rsidRPr="00B6744C" w:rsidRDefault="003B0113" w:rsidP="00097299">
      <w:pPr>
        <w:rPr>
          <w:b/>
          <w:bCs/>
          <w:sz w:val="24"/>
          <w:szCs w:val="24"/>
        </w:rPr>
      </w:pPr>
      <w:r w:rsidRPr="00B6744C">
        <w:rPr>
          <w:b/>
          <w:bCs/>
          <w:sz w:val="24"/>
          <w:szCs w:val="24"/>
        </w:rPr>
        <w:t>1. Requirement Gathering:</w:t>
      </w:r>
      <w:r w:rsidR="00C95069" w:rsidRPr="00B6744C">
        <w:rPr>
          <w:b/>
          <w:bCs/>
          <w:sz w:val="24"/>
          <w:szCs w:val="24"/>
        </w:rPr>
        <w:t xml:space="preserve"> </w:t>
      </w:r>
    </w:p>
    <w:p w:rsidR="00A84582" w:rsidRPr="00B6744C" w:rsidRDefault="00A84582" w:rsidP="00A84582">
      <w:pPr>
        <w:pStyle w:val="ListParagraph"/>
        <w:numPr>
          <w:ilvl w:val="0"/>
          <w:numId w:val="25"/>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First, I performed </w:t>
      </w:r>
      <w:r w:rsidRPr="00B6744C">
        <w:rPr>
          <w:rFonts w:eastAsia="Times New Roman" w:cstheme="minorHAnsi"/>
          <w:b/>
          <w:bCs/>
          <w:sz w:val="24"/>
          <w:szCs w:val="24"/>
          <w:lang w:eastAsia="en-IN" w:bidi="mr-IN"/>
        </w:rPr>
        <w:t>requirement gathering</w:t>
      </w:r>
      <w:r w:rsidRPr="00B6744C">
        <w:rPr>
          <w:rFonts w:eastAsia="Times New Roman" w:cstheme="minorHAnsi"/>
          <w:sz w:val="24"/>
          <w:szCs w:val="24"/>
          <w:lang w:eastAsia="en-IN" w:bidi="mr-IN"/>
        </w:rPr>
        <w:t xml:space="preserve"> by interacting with the client and stakeholders to collect business needs.</w:t>
      </w:r>
    </w:p>
    <w:p w:rsidR="00A84582" w:rsidRPr="00B6744C" w:rsidRDefault="00A84582" w:rsidP="00A84582">
      <w:pPr>
        <w:pStyle w:val="ListParagraph"/>
        <w:numPr>
          <w:ilvl w:val="0"/>
          <w:numId w:val="25"/>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I used different </w:t>
      </w:r>
      <w:r w:rsidRPr="00B6744C">
        <w:rPr>
          <w:rFonts w:eastAsia="Times New Roman" w:cstheme="minorHAnsi"/>
          <w:b/>
          <w:bCs/>
          <w:sz w:val="24"/>
          <w:szCs w:val="24"/>
          <w:lang w:eastAsia="en-IN" w:bidi="mr-IN"/>
        </w:rPr>
        <w:t>elicitation techniques</w:t>
      </w:r>
      <w:r w:rsidRPr="00B6744C">
        <w:rPr>
          <w:rFonts w:eastAsia="Times New Roman" w:cstheme="minorHAnsi"/>
          <w:sz w:val="24"/>
          <w:szCs w:val="24"/>
          <w:lang w:eastAsia="en-IN" w:bidi="mr-IN"/>
        </w:rPr>
        <w:t xml:space="preserve"> such as </w:t>
      </w:r>
      <w:r w:rsidRPr="00B6744C">
        <w:rPr>
          <w:rFonts w:eastAsia="Times New Roman" w:cstheme="minorHAnsi"/>
          <w:b/>
          <w:bCs/>
          <w:sz w:val="24"/>
          <w:szCs w:val="24"/>
          <w:lang w:eastAsia="en-IN" w:bidi="mr-IN"/>
        </w:rPr>
        <w:t>brainstorming, interviews, document analysis, and workshops</w:t>
      </w:r>
      <w:r w:rsidRPr="00B6744C">
        <w:rPr>
          <w:rFonts w:eastAsia="Times New Roman" w:cstheme="minorHAnsi"/>
          <w:sz w:val="24"/>
          <w:szCs w:val="24"/>
          <w:lang w:eastAsia="en-IN" w:bidi="mr-IN"/>
        </w:rPr>
        <w:t xml:space="preserve"> to gather requirements.</w:t>
      </w:r>
    </w:p>
    <w:p w:rsidR="00A84582" w:rsidRPr="00B6744C" w:rsidRDefault="00A84582" w:rsidP="00A84582">
      <w:pPr>
        <w:pStyle w:val="ListParagraph"/>
        <w:numPr>
          <w:ilvl w:val="0"/>
          <w:numId w:val="25"/>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After collecting, I applied the </w:t>
      </w:r>
      <w:proofErr w:type="spellStart"/>
      <w:r w:rsidRPr="00B6744C">
        <w:rPr>
          <w:rFonts w:eastAsia="Times New Roman" w:cstheme="minorHAnsi"/>
          <w:b/>
          <w:bCs/>
          <w:sz w:val="24"/>
          <w:szCs w:val="24"/>
          <w:lang w:eastAsia="en-IN" w:bidi="mr-IN"/>
        </w:rPr>
        <w:t>MoSCoW</w:t>
      </w:r>
      <w:proofErr w:type="spellEnd"/>
      <w:r w:rsidRPr="00B6744C">
        <w:rPr>
          <w:rFonts w:eastAsia="Times New Roman" w:cstheme="minorHAnsi"/>
          <w:b/>
          <w:bCs/>
          <w:sz w:val="24"/>
          <w:szCs w:val="24"/>
          <w:lang w:eastAsia="en-IN" w:bidi="mr-IN"/>
        </w:rPr>
        <w:t xml:space="preserve"> technique</w:t>
      </w:r>
      <w:r w:rsidRPr="00B6744C">
        <w:rPr>
          <w:rFonts w:eastAsia="Times New Roman" w:cstheme="minorHAnsi"/>
          <w:sz w:val="24"/>
          <w:szCs w:val="24"/>
          <w:lang w:eastAsia="en-IN" w:bidi="mr-IN"/>
        </w:rPr>
        <w:t xml:space="preserve"> to prioritize requirements into Must Have, Should Have, Could Have, and Won’t Have so that critical features were given higher importance.</w:t>
      </w:r>
    </w:p>
    <w:p w:rsidR="00A84582" w:rsidRPr="00B6744C" w:rsidRDefault="00A84582" w:rsidP="00A84582">
      <w:pPr>
        <w:pStyle w:val="ListParagraph"/>
        <w:numPr>
          <w:ilvl w:val="0"/>
          <w:numId w:val="25"/>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During this phase, the client was not available for some period of time. As a BA, I contacted alternate point-of-contacts from the client side and gathered the pending information to ensure there were no delays.</w:t>
      </w:r>
    </w:p>
    <w:p w:rsidR="00A84582" w:rsidRPr="00B6744C" w:rsidRDefault="00A84582" w:rsidP="00A84582">
      <w:pPr>
        <w:pStyle w:val="ListParagraph"/>
        <w:numPr>
          <w:ilvl w:val="0"/>
          <w:numId w:val="25"/>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I then validated all requirements using the </w:t>
      </w:r>
      <w:r w:rsidRPr="00B6744C">
        <w:rPr>
          <w:rFonts w:eastAsia="Times New Roman" w:cstheme="minorHAnsi"/>
          <w:b/>
          <w:bCs/>
          <w:sz w:val="24"/>
          <w:szCs w:val="24"/>
          <w:lang w:eastAsia="en-IN" w:bidi="mr-IN"/>
        </w:rPr>
        <w:t>FURPS technique</w:t>
      </w:r>
      <w:r w:rsidRPr="00B6744C">
        <w:rPr>
          <w:rFonts w:eastAsia="Times New Roman" w:cstheme="minorHAnsi"/>
          <w:sz w:val="24"/>
          <w:szCs w:val="24"/>
          <w:lang w:eastAsia="en-IN" w:bidi="mr-IN"/>
        </w:rPr>
        <w:t xml:space="preserve"> (Functionality, Usability, Reliability, Performance, and Supportability) to check correctness, quality, and feasibility.</w:t>
      </w:r>
    </w:p>
    <w:p w:rsidR="00A84582" w:rsidRPr="00B6744C" w:rsidRDefault="00A84582" w:rsidP="00A84582">
      <w:pPr>
        <w:pStyle w:val="ListParagraph"/>
        <w:numPr>
          <w:ilvl w:val="0"/>
          <w:numId w:val="25"/>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While reviewing, I found many requirements were </w:t>
      </w:r>
      <w:r w:rsidRPr="00B6744C">
        <w:rPr>
          <w:rFonts w:eastAsia="Times New Roman" w:cstheme="minorHAnsi"/>
          <w:b/>
          <w:bCs/>
          <w:sz w:val="24"/>
          <w:szCs w:val="24"/>
          <w:lang w:eastAsia="en-IN" w:bidi="mr-IN"/>
        </w:rPr>
        <w:t>duplicated or repeated</w:t>
      </w:r>
      <w:r w:rsidRPr="00B6744C">
        <w:rPr>
          <w:rFonts w:eastAsia="Times New Roman" w:cstheme="minorHAnsi"/>
          <w:sz w:val="24"/>
          <w:szCs w:val="24"/>
          <w:lang w:eastAsia="en-IN" w:bidi="mr-IN"/>
        </w:rPr>
        <w:t>, which I immediately removed to avoid confusion.</w:t>
      </w:r>
    </w:p>
    <w:p w:rsidR="00A84582" w:rsidRPr="00B6744C" w:rsidRDefault="00A84582" w:rsidP="00A84582">
      <w:pPr>
        <w:pStyle w:val="ListParagraph"/>
        <w:numPr>
          <w:ilvl w:val="0"/>
          <w:numId w:val="25"/>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Finally, I applied </w:t>
      </w:r>
      <w:r w:rsidRPr="00B6744C">
        <w:rPr>
          <w:rFonts w:eastAsia="Times New Roman" w:cstheme="minorHAnsi"/>
          <w:b/>
          <w:bCs/>
          <w:sz w:val="24"/>
          <w:szCs w:val="24"/>
          <w:lang w:eastAsia="en-IN" w:bidi="mr-IN"/>
        </w:rPr>
        <w:t>Prototyping</w:t>
      </w:r>
      <w:r w:rsidRPr="00B6744C">
        <w:rPr>
          <w:rFonts w:eastAsia="Times New Roman" w:cstheme="minorHAnsi"/>
          <w:sz w:val="24"/>
          <w:szCs w:val="24"/>
          <w:lang w:eastAsia="en-IN" w:bidi="mr-IN"/>
        </w:rPr>
        <w:t xml:space="preserve"> as an elicitation technique. By creating simple mock-ups and sample screens, I gave the client a visual representation of how the system would look and behave. This helped the client provide more specific inputs, identify missing requirements, and gain confidence in the proposed solution.</w:t>
      </w:r>
    </w:p>
    <w:p w:rsidR="00C95069" w:rsidRPr="00B6744C" w:rsidRDefault="00C95069" w:rsidP="00097299">
      <w:pPr>
        <w:rPr>
          <w:b/>
          <w:bCs/>
          <w:sz w:val="24"/>
          <w:szCs w:val="24"/>
        </w:rPr>
      </w:pPr>
    </w:p>
    <w:p w:rsidR="00AD03E2" w:rsidRPr="00B6744C" w:rsidRDefault="00AD03E2" w:rsidP="00097299">
      <w:pPr>
        <w:rPr>
          <w:b/>
          <w:bCs/>
          <w:sz w:val="24"/>
          <w:szCs w:val="24"/>
        </w:rPr>
      </w:pPr>
      <w:r w:rsidRPr="00B6744C">
        <w:rPr>
          <w:b/>
          <w:bCs/>
          <w:sz w:val="24"/>
          <w:szCs w:val="24"/>
        </w:rPr>
        <w:t xml:space="preserve">2. </w:t>
      </w:r>
      <w:r w:rsidR="007E3109" w:rsidRPr="00B6744C">
        <w:rPr>
          <w:b/>
          <w:bCs/>
          <w:sz w:val="24"/>
          <w:szCs w:val="24"/>
        </w:rPr>
        <w:t>Requirement Analysis:</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 xml:space="preserve">We need to draw </w:t>
      </w:r>
      <w:r w:rsidRPr="00B6744C">
        <w:rPr>
          <w:rStyle w:val="Strong"/>
          <w:rFonts w:asciiTheme="minorHAnsi" w:eastAsiaTheme="majorEastAsia" w:hAnsiTheme="minorHAnsi" w:cstheme="minorHAnsi"/>
        </w:rPr>
        <w:t>UML diagrams</w:t>
      </w:r>
      <w:r w:rsidRPr="00B6744C">
        <w:rPr>
          <w:rFonts w:asciiTheme="minorHAnsi" w:hAnsiTheme="minorHAnsi" w:cstheme="minorHAnsi"/>
        </w:rPr>
        <w:t xml:space="preserve"> to visually describe the requirements.</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 xml:space="preserve">First, I prepare a </w:t>
      </w:r>
      <w:r w:rsidRPr="00B6744C">
        <w:rPr>
          <w:rStyle w:val="Strong"/>
          <w:rFonts w:asciiTheme="minorHAnsi" w:eastAsiaTheme="majorEastAsia" w:hAnsiTheme="minorHAnsi" w:cstheme="minorHAnsi"/>
        </w:rPr>
        <w:t>Use Case Diagram</w:t>
      </w:r>
      <w:r w:rsidRPr="00B6744C">
        <w:rPr>
          <w:rFonts w:asciiTheme="minorHAnsi" w:hAnsiTheme="minorHAnsi" w:cstheme="minorHAnsi"/>
        </w:rPr>
        <w:t xml:space="preserve"> which shows the relationship between different actors and the system functions.</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 xml:space="preserve">After that, I write the </w:t>
      </w:r>
      <w:r w:rsidRPr="00B6744C">
        <w:rPr>
          <w:rStyle w:val="Strong"/>
          <w:rFonts w:asciiTheme="minorHAnsi" w:eastAsiaTheme="majorEastAsia" w:hAnsiTheme="minorHAnsi" w:cstheme="minorHAnsi"/>
        </w:rPr>
        <w:t>Use Case Specification</w:t>
      </w:r>
      <w:r w:rsidRPr="00B6744C">
        <w:rPr>
          <w:rFonts w:asciiTheme="minorHAnsi" w:hAnsiTheme="minorHAnsi" w:cstheme="minorHAnsi"/>
        </w:rPr>
        <w:t xml:space="preserve"> which explains details such as use case description, actors, basic flow, alternate flow, preconditions, and post-conditions.</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 xml:space="preserve">I also prepare </w:t>
      </w:r>
      <w:r w:rsidRPr="00B6744C">
        <w:rPr>
          <w:rStyle w:val="Strong"/>
          <w:rFonts w:asciiTheme="minorHAnsi" w:eastAsiaTheme="majorEastAsia" w:hAnsiTheme="minorHAnsi" w:cstheme="minorHAnsi"/>
        </w:rPr>
        <w:t>Activity Diagrams</w:t>
      </w:r>
      <w:r w:rsidRPr="00B6744C">
        <w:rPr>
          <w:rFonts w:asciiTheme="minorHAnsi" w:hAnsiTheme="minorHAnsi" w:cstheme="minorHAnsi"/>
        </w:rPr>
        <w:t xml:space="preserve"> to describe the process flow step by step in a clear sequence.</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Once diagrams are ready, I</w:t>
      </w:r>
      <w:r w:rsidRPr="00B6744C">
        <w:rPr>
          <w:rFonts w:asciiTheme="minorHAnsi" w:hAnsiTheme="minorHAnsi" w:cstheme="minorHAnsi"/>
          <w:b/>
          <w:bCs/>
        </w:rPr>
        <w:t xml:space="preserve"> </w:t>
      </w:r>
      <w:r w:rsidRPr="00B6744C">
        <w:rPr>
          <w:rStyle w:val="Strong"/>
          <w:rFonts w:asciiTheme="minorHAnsi" w:eastAsiaTheme="majorEastAsia" w:hAnsiTheme="minorHAnsi" w:cstheme="minorHAnsi"/>
          <w:b w:val="0"/>
          <w:bCs w:val="0"/>
        </w:rPr>
        <w:t>communicate them to the team</w:t>
      </w:r>
      <w:r w:rsidRPr="00B6744C">
        <w:rPr>
          <w:rFonts w:asciiTheme="minorHAnsi" w:hAnsiTheme="minorHAnsi" w:cstheme="minorHAnsi"/>
        </w:rPr>
        <w:t xml:space="preserve"> and explain the complete flow.</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Sometimes, team members may not agree with certain parts of the diagram or may suggest modifications.</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As a BA, it is my responsibility to consider their points, analyze them, and make changes if required.</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 xml:space="preserve">After finalizing the diagrams, I prepare the </w:t>
      </w:r>
      <w:r w:rsidRPr="00B6744C">
        <w:rPr>
          <w:rStyle w:val="Strong"/>
          <w:rFonts w:asciiTheme="minorHAnsi" w:eastAsiaTheme="majorEastAsia" w:hAnsiTheme="minorHAnsi" w:cstheme="minorHAnsi"/>
        </w:rPr>
        <w:t>Business Requirement Specification (BRS)</w:t>
      </w:r>
      <w:r w:rsidRPr="00B6744C">
        <w:rPr>
          <w:rFonts w:asciiTheme="minorHAnsi" w:hAnsiTheme="minorHAnsi" w:cstheme="minorHAnsi"/>
        </w:rPr>
        <w:t>.</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The BRS contains high-level business needs, goals, and scope written in simple business language for stakeholders.</w:t>
      </w:r>
    </w:p>
    <w:p w:rsidR="003F0BC7" w:rsidRPr="00B6744C" w:rsidRDefault="00145F22" w:rsidP="003F0BC7">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 xml:space="preserve">Then, I prepare the </w:t>
      </w:r>
      <w:r w:rsidRPr="00B6744C">
        <w:rPr>
          <w:rStyle w:val="Strong"/>
          <w:rFonts w:asciiTheme="minorHAnsi" w:eastAsiaTheme="majorEastAsia" w:hAnsiTheme="minorHAnsi" w:cstheme="minorHAnsi"/>
        </w:rPr>
        <w:t>Software Requirement Specification (SRS)</w:t>
      </w:r>
      <w:r w:rsidRPr="00B6744C">
        <w:rPr>
          <w:rFonts w:asciiTheme="minorHAnsi" w:hAnsiTheme="minorHAnsi" w:cstheme="minorHAnsi"/>
        </w:rPr>
        <w:t>.</w:t>
      </w:r>
      <w:r w:rsidR="00086819" w:rsidRPr="00B6744C">
        <w:rPr>
          <w:rFonts w:asciiTheme="minorHAnsi" w:hAnsiTheme="minorHAnsi" w:cstheme="minorHAnsi"/>
        </w:rPr>
        <w:t xml:space="preserve"> </w:t>
      </w:r>
      <w:r w:rsidRPr="00B6744C">
        <w:rPr>
          <w:rFonts w:asciiTheme="minorHAnsi" w:hAnsiTheme="minorHAnsi" w:cstheme="minorHAnsi"/>
        </w:rPr>
        <w:t xml:space="preserve">The SRS contains detailed </w:t>
      </w:r>
      <w:r w:rsidRPr="00B6744C">
        <w:rPr>
          <w:rFonts w:asciiTheme="minorHAnsi" w:hAnsiTheme="minorHAnsi" w:cstheme="minorHAnsi"/>
          <w:b/>
          <w:bCs/>
        </w:rPr>
        <w:t>functional and non-functional requirements</w:t>
      </w:r>
      <w:r w:rsidRPr="00B6744C">
        <w:rPr>
          <w:rFonts w:asciiTheme="minorHAnsi" w:hAnsiTheme="minorHAnsi" w:cstheme="minorHAnsi"/>
        </w:rPr>
        <w:t>, system features, inputs, outputs, and technical constraints for the development team.</w:t>
      </w:r>
    </w:p>
    <w:p w:rsidR="00CF0690" w:rsidRPr="00B6744C" w:rsidRDefault="00145F22" w:rsidP="003F0BC7">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By completing these steps, the requirements are properly analyzed, documented, and ready for the design phase</w:t>
      </w:r>
      <w:r w:rsidR="00770323" w:rsidRPr="00B6744C">
        <w:rPr>
          <w:rFonts w:asciiTheme="minorHAnsi" w:hAnsiTheme="minorHAnsi" w:cstheme="minorHAnsi"/>
        </w:rPr>
        <w:t>.</w:t>
      </w:r>
    </w:p>
    <w:p w:rsidR="00145F22" w:rsidRPr="00B6744C" w:rsidRDefault="00145F22" w:rsidP="00CF0690">
      <w:pPr>
        <w:pStyle w:val="NormalWeb"/>
        <w:spacing w:after="120" w:afterAutospacing="0"/>
        <w:ind w:left="714"/>
        <w:rPr>
          <w:rFonts w:asciiTheme="minorHAnsi" w:hAnsiTheme="minorHAnsi" w:cstheme="minorHAnsi"/>
        </w:rPr>
      </w:pPr>
    </w:p>
    <w:p w:rsidR="007E3109" w:rsidRPr="00B6744C" w:rsidRDefault="00CE3E3A" w:rsidP="00097299">
      <w:pPr>
        <w:rPr>
          <w:b/>
          <w:bCs/>
          <w:sz w:val="24"/>
          <w:szCs w:val="24"/>
        </w:rPr>
      </w:pPr>
      <w:r w:rsidRPr="00B6744C">
        <w:rPr>
          <w:b/>
          <w:bCs/>
          <w:sz w:val="24"/>
          <w:szCs w:val="24"/>
        </w:rPr>
        <w:t>3. Design:</w:t>
      </w:r>
      <w:r w:rsidR="005E6CFF" w:rsidRPr="00B6744C">
        <w:rPr>
          <w:b/>
          <w:bCs/>
          <w:sz w:val="24"/>
          <w:szCs w:val="24"/>
        </w:rPr>
        <w:t xml:space="preserve"> </w:t>
      </w:r>
    </w:p>
    <w:p w:rsidR="00075543" w:rsidRPr="00B6744C" w:rsidRDefault="00075543" w:rsidP="00075543">
      <w:pPr>
        <w:pStyle w:val="ListParagraph"/>
        <w:numPr>
          <w:ilvl w:val="0"/>
          <w:numId w:val="28"/>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From the use case diagrams, I prepared detailed test cases to cover different system scenarios. This helped in verifying that </w:t>
      </w:r>
      <w:proofErr w:type="gramStart"/>
      <w:r w:rsidRPr="00B6744C">
        <w:rPr>
          <w:rFonts w:eastAsia="Times New Roman" w:cstheme="minorHAnsi"/>
          <w:sz w:val="24"/>
          <w:szCs w:val="24"/>
          <w:lang w:eastAsia="en-IN" w:bidi="mr-IN"/>
        </w:rPr>
        <w:t>every functionality</w:t>
      </w:r>
      <w:proofErr w:type="gramEnd"/>
      <w:r w:rsidRPr="00B6744C">
        <w:rPr>
          <w:rFonts w:eastAsia="Times New Roman" w:cstheme="minorHAnsi"/>
          <w:sz w:val="24"/>
          <w:szCs w:val="24"/>
          <w:lang w:eastAsia="en-IN" w:bidi="mr-IN"/>
        </w:rPr>
        <w:t xml:space="preserve"> was properly captured.</w:t>
      </w:r>
    </w:p>
    <w:p w:rsidR="00075543" w:rsidRPr="00B6744C" w:rsidRDefault="00075543" w:rsidP="00075543">
      <w:pPr>
        <w:pStyle w:val="ListParagraph"/>
        <w:numPr>
          <w:ilvl w:val="0"/>
          <w:numId w:val="28"/>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communicated with the client regarding design and solution documents to ensure that the proposed design matched their expectations and business needs.</w:t>
      </w:r>
    </w:p>
    <w:p w:rsidR="00075543" w:rsidRPr="00B6744C" w:rsidRDefault="00075543" w:rsidP="00075543">
      <w:pPr>
        <w:pStyle w:val="ListParagraph"/>
        <w:numPr>
          <w:ilvl w:val="0"/>
          <w:numId w:val="28"/>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prepared both positive and negative test cases. Positive cases verified that the system worked correctly with valid inputs, while negative cases ensured the system could handle invalid or unexpected inputs gracefully.</w:t>
      </w:r>
    </w:p>
    <w:p w:rsidR="00075543" w:rsidRPr="00B6744C" w:rsidRDefault="00075543" w:rsidP="00075543">
      <w:pPr>
        <w:pStyle w:val="ListParagraph"/>
        <w:numPr>
          <w:ilvl w:val="0"/>
          <w:numId w:val="28"/>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made sure not to miss a single test case, because missing one could lead to serious issues in the later stages of development, such as defects, rework, or delays.</w:t>
      </w:r>
    </w:p>
    <w:p w:rsidR="00075543" w:rsidRPr="00B6744C" w:rsidRDefault="00075543" w:rsidP="00075543">
      <w:pPr>
        <w:pStyle w:val="ListParagraph"/>
        <w:numPr>
          <w:ilvl w:val="0"/>
          <w:numId w:val="28"/>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also prepared test data for different workflows to be used during the testing phase.</w:t>
      </w:r>
    </w:p>
    <w:p w:rsidR="00075543" w:rsidRPr="00B6744C" w:rsidRDefault="00075543" w:rsidP="00075543">
      <w:pPr>
        <w:pStyle w:val="ListParagraph"/>
        <w:numPr>
          <w:ilvl w:val="0"/>
          <w:numId w:val="28"/>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Finally, I updated the </w:t>
      </w:r>
      <w:r w:rsidRPr="00B6744C">
        <w:rPr>
          <w:rFonts w:eastAsia="Times New Roman" w:cstheme="minorHAnsi"/>
          <w:b/>
          <w:bCs/>
          <w:sz w:val="24"/>
          <w:szCs w:val="24"/>
          <w:lang w:eastAsia="en-IN" w:bidi="mr-IN"/>
        </w:rPr>
        <w:t>Requirement Traceability Matrix (RTM)</w:t>
      </w:r>
      <w:r w:rsidRPr="00B6744C">
        <w:rPr>
          <w:rFonts w:eastAsia="Times New Roman" w:cstheme="minorHAnsi"/>
          <w:sz w:val="24"/>
          <w:szCs w:val="24"/>
          <w:lang w:eastAsia="en-IN" w:bidi="mr-IN"/>
        </w:rPr>
        <w:t xml:space="preserve"> to confirm that each requirement was mapped to at least one test case. This ensured complete coverage of requirements and eliminated any possible gaps in design.</w:t>
      </w:r>
    </w:p>
    <w:p w:rsidR="001A1FA7" w:rsidRPr="00B6744C" w:rsidRDefault="001A1FA7" w:rsidP="00097299">
      <w:pPr>
        <w:rPr>
          <w:b/>
          <w:bCs/>
          <w:sz w:val="24"/>
          <w:szCs w:val="24"/>
        </w:rPr>
      </w:pPr>
    </w:p>
    <w:p w:rsidR="00264FFE" w:rsidRPr="00B6744C" w:rsidRDefault="00264FFE" w:rsidP="00097299">
      <w:pPr>
        <w:rPr>
          <w:b/>
          <w:bCs/>
          <w:sz w:val="24"/>
          <w:szCs w:val="24"/>
        </w:rPr>
      </w:pPr>
    </w:p>
    <w:p w:rsidR="00906F18" w:rsidRPr="00B6744C" w:rsidRDefault="003F5DB7" w:rsidP="00097299">
      <w:pPr>
        <w:rPr>
          <w:b/>
          <w:bCs/>
          <w:sz w:val="24"/>
          <w:szCs w:val="24"/>
        </w:rPr>
      </w:pPr>
      <w:r w:rsidRPr="00B6744C">
        <w:rPr>
          <w:b/>
          <w:bCs/>
          <w:sz w:val="24"/>
          <w:szCs w:val="24"/>
        </w:rPr>
        <w:t xml:space="preserve">4. Development: </w:t>
      </w:r>
    </w:p>
    <w:p w:rsidR="003F5DB7" w:rsidRPr="00B6744C" w:rsidRDefault="003F5DB7" w:rsidP="003F5DB7">
      <w:pPr>
        <w:pStyle w:val="ListParagraph"/>
        <w:numPr>
          <w:ilvl w:val="0"/>
          <w:numId w:val="27"/>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organized</w:t>
      </w:r>
      <w:r w:rsidRPr="00B6744C">
        <w:rPr>
          <w:rFonts w:eastAsia="Times New Roman" w:cstheme="minorHAnsi"/>
          <w:b/>
          <w:bCs/>
          <w:sz w:val="24"/>
          <w:szCs w:val="24"/>
          <w:lang w:eastAsia="en-IN" w:bidi="mr-IN"/>
        </w:rPr>
        <w:t xml:space="preserve"> JAD (Joint Application Development) sessions</w:t>
      </w:r>
      <w:r w:rsidRPr="00B6744C">
        <w:rPr>
          <w:rFonts w:eastAsia="Times New Roman" w:cstheme="minorHAnsi"/>
          <w:sz w:val="24"/>
          <w:szCs w:val="24"/>
          <w:lang w:eastAsia="en-IN" w:bidi="mr-IN"/>
        </w:rPr>
        <w:t xml:space="preserve"> to bring stakeholders and the technical team together for clarifying requirements.</w:t>
      </w:r>
    </w:p>
    <w:p w:rsidR="003F5DB7" w:rsidRPr="00B6744C" w:rsidRDefault="003F5DB7" w:rsidP="003F5DB7">
      <w:pPr>
        <w:pStyle w:val="ListParagraph"/>
        <w:numPr>
          <w:ilvl w:val="0"/>
          <w:numId w:val="27"/>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helped in clarifying queries of the technical team during coding by referring to requirement documents and diagrams.</w:t>
      </w:r>
    </w:p>
    <w:p w:rsidR="003F5DB7" w:rsidRPr="00B6744C" w:rsidRDefault="003F5DB7" w:rsidP="003F5DB7">
      <w:pPr>
        <w:pStyle w:val="ListParagraph"/>
        <w:numPr>
          <w:ilvl w:val="0"/>
          <w:numId w:val="27"/>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Sometimes, a few team members did not agree with the concept or hesitated to cooperate during JAD sessions. As a BA, I handled such situations patiently by arranging one-to-one discussions with them. I explained how their actions could affect project progress and motivated them to work collaboratively, thereby maintaining a healthy team environment.</w:t>
      </w:r>
    </w:p>
    <w:p w:rsidR="003F5DB7" w:rsidRPr="00B6744C" w:rsidRDefault="003F5DB7" w:rsidP="003F5DB7">
      <w:pPr>
        <w:pStyle w:val="ListParagraph"/>
        <w:numPr>
          <w:ilvl w:val="0"/>
          <w:numId w:val="27"/>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ensured that the prepared diagrams were referred to by the developers while coding, so that they followed the correct process flow.</w:t>
      </w:r>
    </w:p>
    <w:p w:rsidR="003F5DB7" w:rsidRPr="00B6744C" w:rsidRDefault="003F5DB7" w:rsidP="003F5DB7">
      <w:pPr>
        <w:pStyle w:val="ListParagraph"/>
        <w:numPr>
          <w:ilvl w:val="0"/>
          <w:numId w:val="27"/>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conducted regular meetings with the technical team and client, which was challenging since not all members were always available. In such cases, I recorded the sessions, shared them with absent members, and later arranged follow-up discussions to clarify their doubts.</w:t>
      </w:r>
    </w:p>
    <w:p w:rsidR="003F5DB7" w:rsidRPr="00B6744C" w:rsidRDefault="003F5DB7" w:rsidP="003F5DB7">
      <w:pPr>
        <w:pStyle w:val="ListParagraph"/>
        <w:numPr>
          <w:ilvl w:val="0"/>
          <w:numId w:val="27"/>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Overall, I maintained smooth communication between the client and technical team during development.</w:t>
      </w:r>
    </w:p>
    <w:p w:rsidR="003F5DB7" w:rsidRPr="00B6744C" w:rsidRDefault="003F5DB7" w:rsidP="00097299">
      <w:pPr>
        <w:rPr>
          <w:b/>
          <w:bCs/>
          <w:sz w:val="24"/>
          <w:szCs w:val="24"/>
        </w:rPr>
      </w:pPr>
    </w:p>
    <w:p w:rsidR="009F6852" w:rsidRPr="00B6744C" w:rsidRDefault="009F6852" w:rsidP="00097299">
      <w:pPr>
        <w:rPr>
          <w:b/>
          <w:bCs/>
          <w:sz w:val="24"/>
          <w:szCs w:val="24"/>
        </w:rPr>
      </w:pPr>
    </w:p>
    <w:p w:rsidR="009F6852" w:rsidRPr="00B6744C" w:rsidRDefault="009F6852" w:rsidP="00097299">
      <w:pPr>
        <w:rPr>
          <w:b/>
          <w:bCs/>
          <w:sz w:val="24"/>
          <w:szCs w:val="24"/>
        </w:rPr>
      </w:pPr>
    </w:p>
    <w:p w:rsidR="009F6852" w:rsidRPr="00B6744C" w:rsidRDefault="009F6852" w:rsidP="00097299">
      <w:pPr>
        <w:rPr>
          <w:b/>
          <w:bCs/>
          <w:sz w:val="24"/>
          <w:szCs w:val="24"/>
        </w:rPr>
      </w:pPr>
    </w:p>
    <w:p w:rsidR="009F6852" w:rsidRPr="00B6744C" w:rsidRDefault="009F6852" w:rsidP="00097299">
      <w:pPr>
        <w:rPr>
          <w:b/>
          <w:bCs/>
          <w:sz w:val="24"/>
          <w:szCs w:val="24"/>
        </w:rPr>
      </w:pPr>
    </w:p>
    <w:p w:rsidR="009F6852" w:rsidRPr="00B6744C" w:rsidRDefault="009F6852" w:rsidP="00097299">
      <w:pPr>
        <w:rPr>
          <w:b/>
          <w:bCs/>
          <w:sz w:val="24"/>
          <w:szCs w:val="24"/>
        </w:rPr>
      </w:pPr>
      <w:r w:rsidRPr="00B6744C">
        <w:rPr>
          <w:b/>
          <w:bCs/>
          <w:sz w:val="24"/>
          <w:szCs w:val="24"/>
        </w:rPr>
        <w:lastRenderedPageBreak/>
        <w:t xml:space="preserve">5. </w:t>
      </w:r>
      <w:r w:rsidR="006D5C0C" w:rsidRPr="00B6744C">
        <w:rPr>
          <w:b/>
          <w:bCs/>
          <w:sz w:val="24"/>
          <w:szCs w:val="24"/>
        </w:rPr>
        <w:t xml:space="preserve">Testing: </w:t>
      </w:r>
    </w:p>
    <w:p w:rsidR="006D5C0C" w:rsidRPr="00B6744C" w:rsidRDefault="006D5C0C" w:rsidP="006D5C0C">
      <w:pPr>
        <w:pStyle w:val="ListParagraph"/>
        <w:numPr>
          <w:ilvl w:val="0"/>
          <w:numId w:val="29"/>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In the testing phase, I first prepared test cases from the use cases to make sure that every requirement was properly validated. This step ensured that both functional and non-functional requirements were systematically tested.</w:t>
      </w:r>
    </w:p>
    <w:p w:rsidR="006D5C0C" w:rsidRPr="00B6744C" w:rsidRDefault="006D5C0C" w:rsidP="006D5C0C">
      <w:pPr>
        <w:pStyle w:val="ListParagraph"/>
        <w:numPr>
          <w:ilvl w:val="0"/>
          <w:numId w:val="29"/>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performed high-level testing to check whether the overall system workflow was working smoothly as per the business expectations. This included testing the core features without going into detailed technical depth.</w:t>
      </w:r>
    </w:p>
    <w:p w:rsidR="006D5C0C" w:rsidRPr="00B6744C" w:rsidRDefault="006D5C0C" w:rsidP="006D5C0C">
      <w:pPr>
        <w:pStyle w:val="ListParagraph"/>
        <w:numPr>
          <w:ilvl w:val="0"/>
          <w:numId w:val="29"/>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For realistic validation, I requested test data from the client. Using actual business data made the testing more accurate and gave confidence that the system could handle real-time scenarios.</w:t>
      </w:r>
    </w:p>
    <w:p w:rsidR="006D5C0C" w:rsidRPr="00B6744C" w:rsidRDefault="006D5C0C" w:rsidP="006D5C0C">
      <w:pPr>
        <w:pStyle w:val="ListParagraph"/>
        <w:numPr>
          <w:ilvl w:val="0"/>
          <w:numId w:val="29"/>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I continuously </w:t>
      </w:r>
      <w:r w:rsidRPr="006C2B1E">
        <w:rPr>
          <w:rFonts w:eastAsia="Times New Roman" w:cstheme="minorHAnsi"/>
          <w:sz w:val="24"/>
          <w:szCs w:val="24"/>
          <w:lang w:eastAsia="en-IN" w:bidi="mr-IN"/>
        </w:rPr>
        <w:t>updated the Requirement Traceability Matrix (RTM)</w:t>
      </w:r>
      <w:r w:rsidRPr="00B6744C">
        <w:rPr>
          <w:rFonts w:eastAsia="Times New Roman" w:cstheme="minorHAnsi"/>
          <w:sz w:val="24"/>
          <w:szCs w:val="24"/>
          <w:lang w:eastAsia="en-IN" w:bidi="mr-IN"/>
        </w:rPr>
        <w:t xml:space="preserve"> to verify that all requirements were linked with their respective test cases, ensuring complete coverage and no gaps.</w:t>
      </w:r>
    </w:p>
    <w:p w:rsidR="006D5C0C" w:rsidRPr="00B6744C" w:rsidRDefault="006D5C0C" w:rsidP="006D5C0C">
      <w:pPr>
        <w:pStyle w:val="ListParagraph"/>
        <w:numPr>
          <w:ilvl w:val="0"/>
          <w:numId w:val="29"/>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After the completion of testing, I took </w:t>
      </w:r>
      <w:r w:rsidRPr="00AC6D90">
        <w:rPr>
          <w:rFonts w:eastAsia="Times New Roman" w:cstheme="minorHAnsi"/>
          <w:sz w:val="24"/>
          <w:szCs w:val="24"/>
          <w:lang w:eastAsia="en-IN" w:bidi="mr-IN"/>
        </w:rPr>
        <w:t>formal sign-off from the client</w:t>
      </w:r>
      <w:r w:rsidRPr="00B6744C">
        <w:rPr>
          <w:rFonts w:eastAsia="Times New Roman" w:cstheme="minorHAnsi"/>
          <w:sz w:val="24"/>
          <w:szCs w:val="24"/>
          <w:lang w:eastAsia="en-IN" w:bidi="mr-IN"/>
        </w:rPr>
        <w:t xml:space="preserve"> as proof that the developed features were working as expected.</w:t>
      </w:r>
    </w:p>
    <w:p w:rsidR="006D5C0C" w:rsidRDefault="006D5C0C" w:rsidP="006D5C0C">
      <w:pPr>
        <w:pStyle w:val="ListParagraph"/>
        <w:numPr>
          <w:ilvl w:val="0"/>
          <w:numId w:val="29"/>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Finally, I prepared the </w:t>
      </w:r>
      <w:r w:rsidRPr="001F3C81">
        <w:rPr>
          <w:rFonts w:eastAsia="Times New Roman" w:cstheme="minorHAnsi"/>
          <w:sz w:val="24"/>
          <w:szCs w:val="24"/>
          <w:lang w:eastAsia="en-IN" w:bidi="mr-IN"/>
        </w:rPr>
        <w:t>client for User Acceptance Testing (UAT)</w:t>
      </w:r>
      <w:r w:rsidRPr="00B6744C">
        <w:rPr>
          <w:rFonts w:eastAsia="Times New Roman" w:cstheme="minorHAnsi"/>
          <w:sz w:val="24"/>
          <w:szCs w:val="24"/>
          <w:lang w:eastAsia="en-IN" w:bidi="mr-IN"/>
        </w:rPr>
        <w:t xml:space="preserve"> by training them on how to execute test cases, observe results, and report any deviations. This made the client comfortable and confident before final deployment.</w:t>
      </w:r>
    </w:p>
    <w:p w:rsidR="003B3162" w:rsidRDefault="003B3162" w:rsidP="003B3162">
      <w:pPr>
        <w:spacing w:before="100" w:beforeAutospacing="1" w:after="120" w:line="240" w:lineRule="auto"/>
        <w:rPr>
          <w:rFonts w:eastAsia="Times New Roman" w:cstheme="minorHAnsi"/>
          <w:sz w:val="24"/>
          <w:szCs w:val="24"/>
          <w:lang w:eastAsia="en-IN" w:bidi="mr-IN"/>
        </w:rPr>
      </w:pPr>
    </w:p>
    <w:p w:rsidR="003B3162" w:rsidRPr="003B3162" w:rsidRDefault="003B3162" w:rsidP="003B3162">
      <w:pPr>
        <w:spacing w:before="100" w:beforeAutospacing="1" w:after="120" w:line="240" w:lineRule="auto"/>
        <w:rPr>
          <w:rFonts w:eastAsia="Times New Roman" w:cstheme="minorHAnsi"/>
          <w:b/>
          <w:bCs/>
          <w:sz w:val="24"/>
          <w:szCs w:val="24"/>
          <w:lang w:eastAsia="en-IN" w:bidi="mr-IN"/>
        </w:rPr>
      </w:pPr>
      <w:r w:rsidRPr="003B3162">
        <w:rPr>
          <w:rFonts w:eastAsia="Times New Roman" w:cstheme="minorHAnsi"/>
          <w:b/>
          <w:bCs/>
          <w:sz w:val="24"/>
          <w:szCs w:val="24"/>
          <w:lang w:eastAsia="en-IN" w:bidi="mr-IN"/>
        </w:rPr>
        <w:t xml:space="preserve">6. Deployment </w:t>
      </w:r>
    </w:p>
    <w:p w:rsidR="003B3162" w:rsidRPr="003B3162" w:rsidRDefault="003B3162" w:rsidP="003B3162">
      <w:pPr>
        <w:pStyle w:val="ListParagraph"/>
        <w:numPr>
          <w:ilvl w:val="0"/>
          <w:numId w:val="30"/>
        </w:numPr>
        <w:spacing w:before="100" w:beforeAutospacing="1" w:after="120" w:line="240" w:lineRule="auto"/>
        <w:ind w:left="714" w:hanging="357"/>
        <w:contextualSpacing w:val="0"/>
        <w:rPr>
          <w:rFonts w:eastAsia="Times New Roman" w:cstheme="minorHAnsi"/>
          <w:sz w:val="24"/>
          <w:szCs w:val="24"/>
          <w:lang w:eastAsia="en-IN" w:bidi="mr-IN"/>
        </w:rPr>
      </w:pPr>
      <w:r w:rsidRPr="003B3162">
        <w:rPr>
          <w:rFonts w:eastAsia="Times New Roman" w:cstheme="minorHAnsi"/>
          <w:sz w:val="24"/>
          <w:szCs w:val="24"/>
          <w:lang w:eastAsia="en-IN" w:bidi="mr-IN"/>
        </w:rPr>
        <w:t xml:space="preserve">In the deployment phase, </w:t>
      </w:r>
      <w:r w:rsidRPr="00B33027">
        <w:rPr>
          <w:rFonts w:eastAsia="Times New Roman" w:cstheme="minorHAnsi"/>
          <w:sz w:val="24"/>
          <w:szCs w:val="24"/>
          <w:lang w:eastAsia="en-IN" w:bidi="mr-IN"/>
        </w:rPr>
        <w:t>I forwarded the RTM (Requirement Traceability Matrix) to the client,</w:t>
      </w:r>
      <w:r w:rsidRPr="003B3162">
        <w:rPr>
          <w:rFonts w:eastAsia="Times New Roman" w:cstheme="minorHAnsi"/>
          <w:sz w:val="24"/>
          <w:szCs w:val="24"/>
          <w:lang w:eastAsia="en-IN" w:bidi="mr-IN"/>
        </w:rPr>
        <w:t xml:space="preserve"> which was later attached to the project closure document for reference and compliance.</w:t>
      </w:r>
    </w:p>
    <w:p w:rsidR="003B3162" w:rsidRPr="003B3162" w:rsidRDefault="003B3162" w:rsidP="003B3162">
      <w:pPr>
        <w:pStyle w:val="ListParagraph"/>
        <w:numPr>
          <w:ilvl w:val="0"/>
          <w:numId w:val="30"/>
        </w:numPr>
        <w:spacing w:before="100" w:beforeAutospacing="1" w:after="120" w:line="240" w:lineRule="auto"/>
        <w:ind w:left="714" w:hanging="357"/>
        <w:contextualSpacing w:val="0"/>
        <w:rPr>
          <w:rFonts w:eastAsia="Times New Roman" w:cstheme="minorHAnsi"/>
          <w:sz w:val="24"/>
          <w:szCs w:val="24"/>
          <w:lang w:eastAsia="en-IN" w:bidi="mr-IN"/>
        </w:rPr>
      </w:pPr>
      <w:r w:rsidRPr="003B3162">
        <w:rPr>
          <w:rFonts w:eastAsia="Times New Roman" w:cstheme="minorHAnsi"/>
          <w:sz w:val="24"/>
          <w:szCs w:val="24"/>
          <w:lang w:eastAsia="en-IN" w:bidi="mr-IN"/>
        </w:rPr>
        <w:t xml:space="preserve">I coordinated with the team to </w:t>
      </w:r>
      <w:r w:rsidRPr="001622D3">
        <w:rPr>
          <w:rFonts w:eastAsia="Times New Roman" w:cstheme="minorHAnsi"/>
          <w:sz w:val="24"/>
          <w:szCs w:val="24"/>
          <w:lang w:eastAsia="en-IN" w:bidi="mr-IN"/>
        </w:rPr>
        <w:t>complete and share end-user manuals.</w:t>
      </w:r>
      <w:r w:rsidRPr="003B3162">
        <w:rPr>
          <w:rFonts w:eastAsia="Times New Roman" w:cstheme="minorHAnsi"/>
          <w:sz w:val="24"/>
          <w:szCs w:val="24"/>
          <w:lang w:eastAsia="en-IN" w:bidi="mr-IN"/>
        </w:rPr>
        <w:t xml:space="preserve"> These manuals provided step-by-step instructions to help users operate the system effectively.</w:t>
      </w:r>
    </w:p>
    <w:p w:rsidR="003B3162" w:rsidRPr="003B3162" w:rsidRDefault="003B3162" w:rsidP="003B3162">
      <w:pPr>
        <w:pStyle w:val="ListParagraph"/>
        <w:numPr>
          <w:ilvl w:val="0"/>
          <w:numId w:val="30"/>
        </w:numPr>
        <w:spacing w:before="100" w:beforeAutospacing="1" w:after="120" w:line="240" w:lineRule="auto"/>
        <w:ind w:left="714" w:hanging="357"/>
        <w:contextualSpacing w:val="0"/>
        <w:rPr>
          <w:rFonts w:eastAsia="Times New Roman" w:cstheme="minorHAnsi"/>
          <w:sz w:val="24"/>
          <w:szCs w:val="24"/>
          <w:lang w:eastAsia="en-IN" w:bidi="mr-IN"/>
        </w:rPr>
      </w:pPr>
      <w:r w:rsidRPr="003B3162">
        <w:rPr>
          <w:rFonts w:eastAsia="Times New Roman" w:cstheme="minorHAnsi"/>
          <w:sz w:val="24"/>
          <w:szCs w:val="24"/>
          <w:lang w:eastAsia="en-IN" w:bidi="mr-IN"/>
        </w:rPr>
        <w:t xml:space="preserve">I also </w:t>
      </w:r>
      <w:r w:rsidRPr="00FD64F4">
        <w:rPr>
          <w:rFonts w:eastAsia="Times New Roman" w:cstheme="minorHAnsi"/>
          <w:sz w:val="24"/>
          <w:szCs w:val="24"/>
          <w:lang w:eastAsia="en-IN" w:bidi="mr-IN"/>
        </w:rPr>
        <w:t>planned and organized training sessions</w:t>
      </w:r>
      <w:r w:rsidRPr="003B3162">
        <w:rPr>
          <w:rFonts w:eastAsia="Times New Roman" w:cstheme="minorHAnsi"/>
          <w:sz w:val="24"/>
          <w:szCs w:val="24"/>
          <w:lang w:eastAsia="en-IN" w:bidi="mr-IN"/>
        </w:rPr>
        <w:t xml:space="preserve"> for the end users. During these sessions, I explained system features, workflows, and answered user queries.</w:t>
      </w:r>
    </w:p>
    <w:p w:rsidR="003B3162" w:rsidRPr="003B3162" w:rsidRDefault="003B3162" w:rsidP="003B3162">
      <w:pPr>
        <w:pStyle w:val="ListParagraph"/>
        <w:numPr>
          <w:ilvl w:val="0"/>
          <w:numId w:val="30"/>
        </w:numPr>
        <w:spacing w:before="100" w:beforeAutospacing="1" w:after="120" w:line="240" w:lineRule="auto"/>
        <w:ind w:left="714" w:hanging="357"/>
        <w:contextualSpacing w:val="0"/>
        <w:rPr>
          <w:rFonts w:eastAsia="Times New Roman" w:cstheme="minorHAnsi"/>
          <w:sz w:val="24"/>
          <w:szCs w:val="24"/>
          <w:lang w:eastAsia="en-IN" w:bidi="mr-IN"/>
        </w:rPr>
      </w:pPr>
      <w:r w:rsidRPr="003B3162">
        <w:rPr>
          <w:rFonts w:eastAsia="Times New Roman" w:cstheme="minorHAnsi"/>
          <w:sz w:val="24"/>
          <w:szCs w:val="24"/>
          <w:lang w:eastAsia="en-IN" w:bidi="mr-IN"/>
        </w:rPr>
        <w:t xml:space="preserve">As a BA, I made sure that </w:t>
      </w:r>
      <w:bookmarkStart w:id="0" w:name="_GoBack"/>
      <w:r w:rsidRPr="00AD0AAA">
        <w:rPr>
          <w:rFonts w:eastAsia="Times New Roman" w:cstheme="minorHAnsi"/>
          <w:sz w:val="24"/>
          <w:szCs w:val="24"/>
          <w:lang w:eastAsia="en-IN" w:bidi="mr-IN"/>
        </w:rPr>
        <w:t>all relevant candidates attended the training meetings</w:t>
      </w:r>
      <w:bookmarkEnd w:id="0"/>
      <w:r w:rsidRPr="003B3162">
        <w:rPr>
          <w:rFonts w:eastAsia="Times New Roman" w:cstheme="minorHAnsi"/>
          <w:sz w:val="24"/>
          <w:szCs w:val="24"/>
          <w:lang w:eastAsia="en-IN" w:bidi="mr-IN"/>
        </w:rPr>
        <w:t>, since proper participation was necessary for smooth adoption of the system.</w:t>
      </w:r>
    </w:p>
    <w:p w:rsidR="003B3162" w:rsidRPr="003B3162" w:rsidRDefault="003B3162" w:rsidP="003B3162">
      <w:pPr>
        <w:pStyle w:val="ListParagraph"/>
        <w:numPr>
          <w:ilvl w:val="0"/>
          <w:numId w:val="30"/>
        </w:numPr>
        <w:spacing w:before="100" w:beforeAutospacing="1" w:after="120" w:line="240" w:lineRule="auto"/>
        <w:ind w:left="714" w:hanging="357"/>
        <w:contextualSpacing w:val="0"/>
        <w:rPr>
          <w:rFonts w:eastAsia="Times New Roman" w:cstheme="minorHAnsi"/>
          <w:sz w:val="24"/>
          <w:szCs w:val="24"/>
          <w:lang w:eastAsia="en-IN" w:bidi="mr-IN"/>
        </w:rPr>
      </w:pPr>
      <w:r w:rsidRPr="003B3162">
        <w:rPr>
          <w:rFonts w:eastAsia="Times New Roman" w:cstheme="minorHAnsi"/>
          <w:sz w:val="24"/>
          <w:szCs w:val="24"/>
          <w:lang w:eastAsia="en-IN" w:bidi="mr-IN"/>
        </w:rPr>
        <w:t>Overall, this phase ensured that the client team was well-prepared to use the system independently after deployment.</w:t>
      </w:r>
    </w:p>
    <w:p w:rsidR="006D5C0C" w:rsidRPr="00B6744C" w:rsidRDefault="006D5C0C" w:rsidP="00097299">
      <w:pPr>
        <w:rPr>
          <w:b/>
          <w:bCs/>
          <w:sz w:val="24"/>
          <w:szCs w:val="24"/>
        </w:rPr>
      </w:pPr>
    </w:p>
    <w:sectPr w:rsidR="006D5C0C" w:rsidRPr="00B6744C" w:rsidSect="001C035A">
      <w:pgSz w:w="11906" w:h="16838"/>
      <w:pgMar w:top="851"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33604"/>
    <w:multiLevelType w:val="hybridMultilevel"/>
    <w:tmpl w:val="CD665F4A"/>
    <w:lvl w:ilvl="0" w:tplc="33188CF4">
      <w:start w:val="1"/>
      <w:numFmt w:val="decimal"/>
      <w:lvlText w:val="%1."/>
      <w:lvlJc w:val="left"/>
      <w:pPr>
        <w:ind w:left="720" w:hanging="360"/>
      </w:pPr>
      <w:rPr>
        <w:rFonts w:asciiTheme="minorHAnsi" w:hAnsiTheme="minorHAnsi"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1F212FB"/>
    <w:multiLevelType w:val="hybridMultilevel"/>
    <w:tmpl w:val="4D006C24"/>
    <w:lvl w:ilvl="0" w:tplc="33188CF4">
      <w:start w:val="1"/>
      <w:numFmt w:val="decimal"/>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48F6734"/>
    <w:multiLevelType w:val="hybridMultilevel"/>
    <w:tmpl w:val="F6EEC5A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9CE33BA"/>
    <w:multiLevelType w:val="multilevel"/>
    <w:tmpl w:val="4A48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1949CA"/>
    <w:multiLevelType w:val="hybridMultilevel"/>
    <w:tmpl w:val="096AA0EA"/>
    <w:lvl w:ilvl="0" w:tplc="33188CF4">
      <w:start w:val="1"/>
      <w:numFmt w:val="decimal"/>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1305839"/>
    <w:multiLevelType w:val="hybridMultilevel"/>
    <w:tmpl w:val="BEC8B7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3070E6A"/>
    <w:multiLevelType w:val="hybridMultilevel"/>
    <w:tmpl w:val="7446407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7430054"/>
    <w:multiLevelType w:val="hybridMultilevel"/>
    <w:tmpl w:val="9672066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D486722"/>
    <w:multiLevelType w:val="hybridMultilevel"/>
    <w:tmpl w:val="8C401A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175163A"/>
    <w:multiLevelType w:val="hybridMultilevel"/>
    <w:tmpl w:val="E4F65E3C"/>
    <w:lvl w:ilvl="0" w:tplc="33188CF4">
      <w:start w:val="1"/>
      <w:numFmt w:val="decimal"/>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2DD7310"/>
    <w:multiLevelType w:val="hybridMultilevel"/>
    <w:tmpl w:val="1C80A1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3F44823"/>
    <w:multiLevelType w:val="hybridMultilevel"/>
    <w:tmpl w:val="5302CB3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4C80A4F"/>
    <w:multiLevelType w:val="hybridMultilevel"/>
    <w:tmpl w:val="5D4C9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54727BF"/>
    <w:multiLevelType w:val="multilevel"/>
    <w:tmpl w:val="1AB6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2D6E9A"/>
    <w:multiLevelType w:val="hybridMultilevel"/>
    <w:tmpl w:val="CC4894E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16A3B7D"/>
    <w:multiLevelType w:val="hybridMultilevel"/>
    <w:tmpl w:val="B28058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64D3AF8"/>
    <w:multiLevelType w:val="hybridMultilevel"/>
    <w:tmpl w:val="F17CA0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9FC0E29"/>
    <w:multiLevelType w:val="hybridMultilevel"/>
    <w:tmpl w:val="BD62DD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A154084"/>
    <w:multiLevelType w:val="hybridMultilevel"/>
    <w:tmpl w:val="87043A50"/>
    <w:lvl w:ilvl="0" w:tplc="33188CF4">
      <w:start w:val="1"/>
      <w:numFmt w:val="decimal"/>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6537AB2"/>
    <w:multiLevelType w:val="hybridMultilevel"/>
    <w:tmpl w:val="A41E9A1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8B614E5"/>
    <w:multiLevelType w:val="hybridMultilevel"/>
    <w:tmpl w:val="98D489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AE7223D"/>
    <w:multiLevelType w:val="multilevel"/>
    <w:tmpl w:val="7902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B5067E"/>
    <w:multiLevelType w:val="hybridMultilevel"/>
    <w:tmpl w:val="7584E8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EC441F7"/>
    <w:multiLevelType w:val="hybridMultilevel"/>
    <w:tmpl w:val="E716EA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1B77DE0"/>
    <w:multiLevelType w:val="hybridMultilevel"/>
    <w:tmpl w:val="A15CE2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89E3DDC"/>
    <w:multiLevelType w:val="hybridMultilevel"/>
    <w:tmpl w:val="A24837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30D0B13"/>
    <w:multiLevelType w:val="hybridMultilevel"/>
    <w:tmpl w:val="1F7C51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31C431E"/>
    <w:multiLevelType w:val="hybridMultilevel"/>
    <w:tmpl w:val="1FD8EC5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51D39ED"/>
    <w:multiLevelType w:val="hybridMultilevel"/>
    <w:tmpl w:val="12B64F2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6DD41BE"/>
    <w:multiLevelType w:val="hybridMultilevel"/>
    <w:tmpl w:val="A87630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24"/>
  </w:num>
  <w:num w:numId="4">
    <w:abstractNumId w:val="27"/>
  </w:num>
  <w:num w:numId="5">
    <w:abstractNumId w:val="6"/>
  </w:num>
  <w:num w:numId="6">
    <w:abstractNumId w:val="14"/>
  </w:num>
  <w:num w:numId="7">
    <w:abstractNumId w:val="7"/>
  </w:num>
  <w:num w:numId="8">
    <w:abstractNumId w:val="19"/>
  </w:num>
  <w:num w:numId="9">
    <w:abstractNumId w:val="5"/>
  </w:num>
  <w:num w:numId="10">
    <w:abstractNumId w:val="25"/>
  </w:num>
  <w:num w:numId="11">
    <w:abstractNumId w:val="15"/>
  </w:num>
  <w:num w:numId="12">
    <w:abstractNumId w:val="28"/>
  </w:num>
  <w:num w:numId="13">
    <w:abstractNumId w:val="1"/>
  </w:num>
  <w:num w:numId="14">
    <w:abstractNumId w:val="0"/>
  </w:num>
  <w:num w:numId="15">
    <w:abstractNumId w:val="4"/>
  </w:num>
  <w:num w:numId="16">
    <w:abstractNumId w:val="9"/>
  </w:num>
  <w:num w:numId="17">
    <w:abstractNumId w:val="13"/>
  </w:num>
  <w:num w:numId="18">
    <w:abstractNumId w:val="18"/>
  </w:num>
  <w:num w:numId="19">
    <w:abstractNumId w:val="2"/>
  </w:num>
  <w:num w:numId="20">
    <w:abstractNumId w:val="11"/>
  </w:num>
  <w:num w:numId="21">
    <w:abstractNumId w:val="22"/>
  </w:num>
  <w:num w:numId="22">
    <w:abstractNumId w:val="21"/>
  </w:num>
  <w:num w:numId="23">
    <w:abstractNumId w:val="3"/>
  </w:num>
  <w:num w:numId="24">
    <w:abstractNumId w:val="8"/>
  </w:num>
  <w:num w:numId="25">
    <w:abstractNumId w:val="26"/>
  </w:num>
  <w:num w:numId="26">
    <w:abstractNumId w:val="29"/>
  </w:num>
  <w:num w:numId="27">
    <w:abstractNumId w:val="17"/>
  </w:num>
  <w:num w:numId="28">
    <w:abstractNumId w:val="10"/>
  </w:num>
  <w:num w:numId="29">
    <w:abstractNumId w:val="12"/>
  </w:num>
  <w:num w:numId="3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3FF"/>
    <w:rsid w:val="00020D3D"/>
    <w:rsid w:val="0002671F"/>
    <w:rsid w:val="000411E9"/>
    <w:rsid w:val="000417B4"/>
    <w:rsid w:val="00075543"/>
    <w:rsid w:val="00086819"/>
    <w:rsid w:val="0009692C"/>
    <w:rsid w:val="00097299"/>
    <w:rsid w:val="000A4E33"/>
    <w:rsid w:val="000A7A17"/>
    <w:rsid w:val="000E2CE6"/>
    <w:rsid w:val="001030EE"/>
    <w:rsid w:val="00124143"/>
    <w:rsid w:val="00141EA0"/>
    <w:rsid w:val="0014512A"/>
    <w:rsid w:val="00145F22"/>
    <w:rsid w:val="0014633E"/>
    <w:rsid w:val="00152FEC"/>
    <w:rsid w:val="00160E03"/>
    <w:rsid w:val="001622D3"/>
    <w:rsid w:val="00166A16"/>
    <w:rsid w:val="001700FE"/>
    <w:rsid w:val="001A1FA7"/>
    <w:rsid w:val="001A4798"/>
    <w:rsid w:val="001C035A"/>
    <w:rsid w:val="001E55B7"/>
    <w:rsid w:val="001F0FF8"/>
    <w:rsid w:val="001F3C81"/>
    <w:rsid w:val="001F543F"/>
    <w:rsid w:val="00200004"/>
    <w:rsid w:val="00264FFE"/>
    <w:rsid w:val="002A6C97"/>
    <w:rsid w:val="002C2ECA"/>
    <w:rsid w:val="002D1944"/>
    <w:rsid w:val="002E1EB3"/>
    <w:rsid w:val="002E5F80"/>
    <w:rsid w:val="00316C30"/>
    <w:rsid w:val="00320C25"/>
    <w:rsid w:val="0032689E"/>
    <w:rsid w:val="003402FF"/>
    <w:rsid w:val="003734B1"/>
    <w:rsid w:val="00397ED0"/>
    <w:rsid w:val="003B0113"/>
    <w:rsid w:val="003B3162"/>
    <w:rsid w:val="003D1355"/>
    <w:rsid w:val="003D73ED"/>
    <w:rsid w:val="003F0BC7"/>
    <w:rsid w:val="003F5DB7"/>
    <w:rsid w:val="004152B0"/>
    <w:rsid w:val="00422060"/>
    <w:rsid w:val="004270E1"/>
    <w:rsid w:val="0044770E"/>
    <w:rsid w:val="0048624C"/>
    <w:rsid w:val="004940F7"/>
    <w:rsid w:val="004B0837"/>
    <w:rsid w:val="004B429E"/>
    <w:rsid w:val="004C5A67"/>
    <w:rsid w:val="004E46AF"/>
    <w:rsid w:val="004F1763"/>
    <w:rsid w:val="0050756D"/>
    <w:rsid w:val="00512362"/>
    <w:rsid w:val="00523A3A"/>
    <w:rsid w:val="00524459"/>
    <w:rsid w:val="00527C9E"/>
    <w:rsid w:val="00533B00"/>
    <w:rsid w:val="0054615F"/>
    <w:rsid w:val="00554B11"/>
    <w:rsid w:val="00555B98"/>
    <w:rsid w:val="00561CE9"/>
    <w:rsid w:val="00574EB4"/>
    <w:rsid w:val="00592FFF"/>
    <w:rsid w:val="005B17C1"/>
    <w:rsid w:val="005C3431"/>
    <w:rsid w:val="005D4677"/>
    <w:rsid w:val="005E6265"/>
    <w:rsid w:val="005E6CFF"/>
    <w:rsid w:val="005F4A93"/>
    <w:rsid w:val="005F7585"/>
    <w:rsid w:val="0060040F"/>
    <w:rsid w:val="00610F1B"/>
    <w:rsid w:val="00617F42"/>
    <w:rsid w:val="00625DB7"/>
    <w:rsid w:val="00662E7E"/>
    <w:rsid w:val="00681B19"/>
    <w:rsid w:val="006A4579"/>
    <w:rsid w:val="006C2B1E"/>
    <w:rsid w:val="006D5C0C"/>
    <w:rsid w:val="00703780"/>
    <w:rsid w:val="007215CC"/>
    <w:rsid w:val="0074647D"/>
    <w:rsid w:val="00770323"/>
    <w:rsid w:val="00784CF2"/>
    <w:rsid w:val="00794339"/>
    <w:rsid w:val="007E3109"/>
    <w:rsid w:val="007F3C20"/>
    <w:rsid w:val="007F53AA"/>
    <w:rsid w:val="007F7406"/>
    <w:rsid w:val="008049E6"/>
    <w:rsid w:val="00817512"/>
    <w:rsid w:val="0082786F"/>
    <w:rsid w:val="008311F0"/>
    <w:rsid w:val="00837160"/>
    <w:rsid w:val="00844F13"/>
    <w:rsid w:val="00867269"/>
    <w:rsid w:val="00883848"/>
    <w:rsid w:val="00893A0D"/>
    <w:rsid w:val="00893BFA"/>
    <w:rsid w:val="00896BCC"/>
    <w:rsid w:val="00897AF0"/>
    <w:rsid w:val="008A5FA1"/>
    <w:rsid w:val="008A645E"/>
    <w:rsid w:val="008B4B04"/>
    <w:rsid w:val="008D6B3F"/>
    <w:rsid w:val="008F2169"/>
    <w:rsid w:val="008F5C05"/>
    <w:rsid w:val="00906F18"/>
    <w:rsid w:val="00916D57"/>
    <w:rsid w:val="009234D1"/>
    <w:rsid w:val="00941D7B"/>
    <w:rsid w:val="009764D1"/>
    <w:rsid w:val="00995E15"/>
    <w:rsid w:val="00997565"/>
    <w:rsid w:val="009D2A6C"/>
    <w:rsid w:val="009E28C3"/>
    <w:rsid w:val="009F6852"/>
    <w:rsid w:val="00A4247A"/>
    <w:rsid w:val="00A47791"/>
    <w:rsid w:val="00A67B14"/>
    <w:rsid w:val="00A84582"/>
    <w:rsid w:val="00A856D9"/>
    <w:rsid w:val="00AA0291"/>
    <w:rsid w:val="00AA0BE7"/>
    <w:rsid w:val="00AA7CCB"/>
    <w:rsid w:val="00AB2DFE"/>
    <w:rsid w:val="00AC6D90"/>
    <w:rsid w:val="00AD03E2"/>
    <w:rsid w:val="00AD0AAA"/>
    <w:rsid w:val="00AD4A3D"/>
    <w:rsid w:val="00AD7813"/>
    <w:rsid w:val="00AE5952"/>
    <w:rsid w:val="00AE5E58"/>
    <w:rsid w:val="00AE696C"/>
    <w:rsid w:val="00B3256D"/>
    <w:rsid w:val="00B33027"/>
    <w:rsid w:val="00B362DF"/>
    <w:rsid w:val="00B6744C"/>
    <w:rsid w:val="00BA25D7"/>
    <w:rsid w:val="00BA5629"/>
    <w:rsid w:val="00BC25A3"/>
    <w:rsid w:val="00BE6023"/>
    <w:rsid w:val="00BF1B5C"/>
    <w:rsid w:val="00BF2B33"/>
    <w:rsid w:val="00C13391"/>
    <w:rsid w:val="00C65A58"/>
    <w:rsid w:val="00C82AE8"/>
    <w:rsid w:val="00C95069"/>
    <w:rsid w:val="00CE3E3A"/>
    <w:rsid w:val="00CE5850"/>
    <w:rsid w:val="00CF0690"/>
    <w:rsid w:val="00CF3E9A"/>
    <w:rsid w:val="00CF42F1"/>
    <w:rsid w:val="00D00840"/>
    <w:rsid w:val="00D10ABB"/>
    <w:rsid w:val="00D42AF6"/>
    <w:rsid w:val="00D54811"/>
    <w:rsid w:val="00D61A6C"/>
    <w:rsid w:val="00D90E24"/>
    <w:rsid w:val="00D92CCB"/>
    <w:rsid w:val="00D956AE"/>
    <w:rsid w:val="00D96AE3"/>
    <w:rsid w:val="00DA6702"/>
    <w:rsid w:val="00DB4C10"/>
    <w:rsid w:val="00DC2CF7"/>
    <w:rsid w:val="00DD3608"/>
    <w:rsid w:val="00DF34C8"/>
    <w:rsid w:val="00E223B9"/>
    <w:rsid w:val="00E22CF3"/>
    <w:rsid w:val="00E273FF"/>
    <w:rsid w:val="00E47AB5"/>
    <w:rsid w:val="00E71428"/>
    <w:rsid w:val="00E750F2"/>
    <w:rsid w:val="00E7513F"/>
    <w:rsid w:val="00E77B46"/>
    <w:rsid w:val="00E83BCD"/>
    <w:rsid w:val="00E854AA"/>
    <w:rsid w:val="00EF24D1"/>
    <w:rsid w:val="00EF4AF9"/>
    <w:rsid w:val="00EF50AB"/>
    <w:rsid w:val="00F14CCE"/>
    <w:rsid w:val="00F60092"/>
    <w:rsid w:val="00F656E8"/>
    <w:rsid w:val="00F75CE7"/>
    <w:rsid w:val="00F82ACC"/>
    <w:rsid w:val="00F8357B"/>
    <w:rsid w:val="00F876B5"/>
    <w:rsid w:val="00FA1386"/>
    <w:rsid w:val="00FC0920"/>
    <w:rsid w:val="00FC1D4D"/>
    <w:rsid w:val="00FD64F4"/>
    <w:rsid w:val="00FF2E9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41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EA0"/>
    <w:rPr>
      <w:rFonts w:ascii="Tahoma" w:hAnsi="Tahoma" w:cs="Tahoma"/>
      <w:sz w:val="16"/>
      <w:szCs w:val="16"/>
    </w:rPr>
  </w:style>
  <w:style w:type="table" w:styleId="TableGrid">
    <w:name w:val="Table Grid"/>
    <w:basedOn w:val="TableNormal"/>
    <w:uiPriority w:val="59"/>
    <w:rsid w:val="00844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844F1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rmalWeb">
    <w:name w:val="Normal (Web)"/>
    <w:basedOn w:val="Normal"/>
    <w:uiPriority w:val="99"/>
    <w:unhideWhenUsed/>
    <w:rsid w:val="00EF50AB"/>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4F1763"/>
    <w:rPr>
      <w:b/>
      <w:bCs/>
    </w:rPr>
  </w:style>
  <w:style w:type="paragraph" w:styleId="ListParagraph">
    <w:name w:val="List Paragraph"/>
    <w:basedOn w:val="Normal"/>
    <w:uiPriority w:val="34"/>
    <w:qFormat/>
    <w:rsid w:val="005F75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41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EA0"/>
    <w:rPr>
      <w:rFonts w:ascii="Tahoma" w:hAnsi="Tahoma" w:cs="Tahoma"/>
      <w:sz w:val="16"/>
      <w:szCs w:val="16"/>
    </w:rPr>
  </w:style>
  <w:style w:type="table" w:styleId="TableGrid">
    <w:name w:val="Table Grid"/>
    <w:basedOn w:val="TableNormal"/>
    <w:uiPriority w:val="59"/>
    <w:rsid w:val="00844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844F1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rmalWeb">
    <w:name w:val="Normal (Web)"/>
    <w:basedOn w:val="Normal"/>
    <w:uiPriority w:val="99"/>
    <w:unhideWhenUsed/>
    <w:rsid w:val="00EF50AB"/>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4F1763"/>
    <w:rPr>
      <w:b/>
      <w:bCs/>
    </w:rPr>
  </w:style>
  <w:style w:type="paragraph" w:styleId="ListParagraph">
    <w:name w:val="List Paragraph"/>
    <w:basedOn w:val="Normal"/>
    <w:uiPriority w:val="34"/>
    <w:qFormat/>
    <w:rsid w:val="005F7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2423">
      <w:bodyDiv w:val="1"/>
      <w:marLeft w:val="0"/>
      <w:marRight w:val="0"/>
      <w:marTop w:val="0"/>
      <w:marBottom w:val="0"/>
      <w:divBdr>
        <w:top w:val="none" w:sz="0" w:space="0" w:color="auto"/>
        <w:left w:val="none" w:sz="0" w:space="0" w:color="auto"/>
        <w:bottom w:val="none" w:sz="0" w:space="0" w:color="auto"/>
        <w:right w:val="none" w:sz="0" w:space="0" w:color="auto"/>
      </w:divBdr>
    </w:div>
    <w:div w:id="63915738">
      <w:bodyDiv w:val="1"/>
      <w:marLeft w:val="0"/>
      <w:marRight w:val="0"/>
      <w:marTop w:val="0"/>
      <w:marBottom w:val="0"/>
      <w:divBdr>
        <w:top w:val="none" w:sz="0" w:space="0" w:color="auto"/>
        <w:left w:val="none" w:sz="0" w:space="0" w:color="auto"/>
        <w:bottom w:val="none" w:sz="0" w:space="0" w:color="auto"/>
        <w:right w:val="none" w:sz="0" w:space="0" w:color="auto"/>
      </w:divBdr>
    </w:div>
    <w:div w:id="177156032">
      <w:bodyDiv w:val="1"/>
      <w:marLeft w:val="0"/>
      <w:marRight w:val="0"/>
      <w:marTop w:val="0"/>
      <w:marBottom w:val="0"/>
      <w:divBdr>
        <w:top w:val="none" w:sz="0" w:space="0" w:color="auto"/>
        <w:left w:val="none" w:sz="0" w:space="0" w:color="auto"/>
        <w:bottom w:val="none" w:sz="0" w:space="0" w:color="auto"/>
        <w:right w:val="none" w:sz="0" w:space="0" w:color="auto"/>
      </w:divBdr>
    </w:div>
    <w:div w:id="179046830">
      <w:bodyDiv w:val="1"/>
      <w:marLeft w:val="0"/>
      <w:marRight w:val="0"/>
      <w:marTop w:val="0"/>
      <w:marBottom w:val="0"/>
      <w:divBdr>
        <w:top w:val="none" w:sz="0" w:space="0" w:color="auto"/>
        <w:left w:val="none" w:sz="0" w:space="0" w:color="auto"/>
        <w:bottom w:val="none" w:sz="0" w:space="0" w:color="auto"/>
        <w:right w:val="none" w:sz="0" w:space="0" w:color="auto"/>
      </w:divBdr>
    </w:div>
    <w:div w:id="203834270">
      <w:bodyDiv w:val="1"/>
      <w:marLeft w:val="0"/>
      <w:marRight w:val="0"/>
      <w:marTop w:val="0"/>
      <w:marBottom w:val="0"/>
      <w:divBdr>
        <w:top w:val="none" w:sz="0" w:space="0" w:color="auto"/>
        <w:left w:val="none" w:sz="0" w:space="0" w:color="auto"/>
        <w:bottom w:val="none" w:sz="0" w:space="0" w:color="auto"/>
        <w:right w:val="none" w:sz="0" w:space="0" w:color="auto"/>
      </w:divBdr>
    </w:div>
    <w:div w:id="222985210">
      <w:bodyDiv w:val="1"/>
      <w:marLeft w:val="0"/>
      <w:marRight w:val="0"/>
      <w:marTop w:val="0"/>
      <w:marBottom w:val="0"/>
      <w:divBdr>
        <w:top w:val="none" w:sz="0" w:space="0" w:color="auto"/>
        <w:left w:val="none" w:sz="0" w:space="0" w:color="auto"/>
        <w:bottom w:val="none" w:sz="0" w:space="0" w:color="auto"/>
        <w:right w:val="none" w:sz="0" w:space="0" w:color="auto"/>
      </w:divBdr>
    </w:div>
    <w:div w:id="255722025">
      <w:bodyDiv w:val="1"/>
      <w:marLeft w:val="0"/>
      <w:marRight w:val="0"/>
      <w:marTop w:val="0"/>
      <w:marBottom w:val="0"/>
      <w:divBdr>
        <w:top w:val="none" w:sz="0" w:space="0" w:color="auto"/>
        <w:left w:val="none" w:sz="0" w:space="0" w:color="auto"/>
        <w:bottom w:val="none" w:sz="0" w:space="0" w:color="auto"/>
        <w:right w:val="none" w:sz="0" w:space="0" w:color="auto"/>
      </w:divBdr>
    </w:div>
    <w:div w:id="269708034">
      <w:bodyDiv w:val="1"/>
      <w:marLeft w:val="0"/>
      <w:marRight w:val="0"/>
      <w:marTop w:val="0"/>
      <w:marBottom w:val="0"/>
      <w:divBdr>
        <w:top w:val="none" w:sz="0" w:space="0" w:color="auto"/>
        <w:left w:val="none" w:sz="0" w:space="0" w:color="auto"/>
        <w:bottom w:val="none" w:sz="0" w:space="0" w:color="auto"/>
        <w:right w:val="none" w:sz="0" w:space="0" w:color="auto"/>
      </w:divBdr>
    </w:div>
    <w:div w:id="402339615">
      <w:bodyDiv w:val="1"/>
      <w:marLeft w:val="0"/>
      <w:marRight w:val="0"/>
      <w:marTop w:val="0"/>
      <w:marBottom w:val="0"/>
      <w:divBdr>
        <w:top w:val="none" w:sz="0" w:space="0" w:color="auto"/>
        <w:left w:val="none" w:sz="0" w:space="0" w:color="auto"/>
        <w:bottom w:val="none" w:sz="0" w:space="0" w:color="auto"/>
        <w:right w:val="none" w:sz="0" w:space="0" w:color="auto"/>
      </w:divBdr>
    </w:div>
    <w:div w:id="477113849">
      <w:bodyDiv w:val="1"/>
      <w:marLeft w:val="0"/>
      <w:marRight w:val="0"/>
      <w:marTop w:val="0"/>
      <w:marBottom w:val="0"/>
      <w:divBdr>
        <w:top w:val="none" w:sz="0" w:space="0" w:color="auto"/>
        <w:left w:val="none" w:sz="0" w:space="0" w:color="auto"/>
        <w:bottom w:val="none" w:sz="0" w:space="0" w:color="auto"/>
        <w:right w:val="none" w:sz="0" w:space="0" w:color="auto"/>
      </w:divBdr>
    </w:div>
    <w:div w:id="637344817">
      <w:bodyDiv w:val="1"/>
      <w:marLeft w:val="0"/>
      <w:marRight w:val="0"/>
      <w:marTop w:val="0"/>
      <w:marBottom w:val="0"/>
      <w:divBdr>
        <w:top w:val="none" w:sz="0" w:space="0" w:color="auto"/>
        <w:left w:val="none" w:sz="0" w:space="0" w:color="auto"/>
        <w:bottom w:val="none" w:sz="0" w:space="0" w:color="auto"/>
        <w:right w:val="none" w:sz="0" w:space="0" w:color="auto"/>
      </w:divBdr>
    </w:div>
    <w:div w:id="645665668">
      <w:bodyDiv w:val="1"/>
      <w:marLeft w:val="0"/>
      <w:marRight w:val="0"/>
      <w:marTop w:val="0"/>
      <w:marBottom w:val="0"/>
      <w:divBdr>
        <w:top w:val="none" w:sz="0" w:space="0" w:color="auto"/>
        <w:left w:val="none" w:sz="0" w:space="0" w:color="auto"/>
        <w:bottom w:val="none" w:sz="0" w:space="0" w:color="auto"/>
        <w:right w:val="none" w:sz="0" w:space="0" w:color="auto"/>
      </w:divBdr>
    </w:div>
    <w:div w:id="673997472">
      <w:bodyDiv w:val="1"/>
      <w:marLeft w:val="0"/>
      <w:marRight w:val="0"/>
      <w:marTop w:val="0"/>
      <w:marBottom w:val="0"/>
      <w:divBdr>
        <w:top w:val="none" w:sz="0" w:space="0" w:color="auto"/>
        <w:left w:val="none" w:sz="0" w:space="0" w:color="auto"/>
        <w:bottom w:val="none" w:sz="0" w:space="0" w:color="auto"/>
        <w:right w:val="none" w:sz="0" w:space="0" w:color="auto"/>
      </w:divBdr>
    </w:div>
    <w:div w:id="710493988">
      <w:bodyDiv w:val="1"/>
      <w:marLeft w:val="0"/>
      <w:marRight w:val="0"/>
      <w:marTop w:val="0"/>
      <w:marBottom w:val="0"/>
      <w:divBdr>
        <w:top w:val="none" w:sz="0" w:space="0" w:color="auto"/>
        <w:left w:val="none" w:sz="0" w:space="0" w:color="auto"/>
        <w:bottom w:val="none" w:sz="0" w:space="0" w:color="auto"/>
        <w:right w:val="none" w:sz="0" w:space="0" w:color="auto"/>
      </w:divBdr>
    </w:div>
    <w:div w:id="769007374">
      <w:bodyDiv w:val="1"/>
      <w:marLeft w:val="0"/>
      <w:marRight w:val="0"/>
      <w:marTop w:val="0"/>
      <w:marBottom w:val="0"/>
      <w:divBdr>
        <w:top w:val="none" w:sz="0" w:space="0" w:color="auto"/>
        <w:left w:val="none" w:sz="0" w:space="0" w:color="auto"/>
        <w:bottom w:val="none" w:sz="0" w:space="0" w:color="auto"/>
        <w:right w:val="none" w:sz="0" w:space="0" w:color="auto"/>
      </w:divBdr>
    </w:div>
    <w:div w:id="796030827">
      <w:bodyDiv w:val="1"/>
      <w:marLeft w:val="0"/>
      <w:marRight w:val="0"/>
      <w:marTop w:val="0"/>
      <w:marBottom w:val="0"/>
      <w:divBdr>
        <w:top w:val="none" w:sz="0" w:space="0" w:color="auto"/>
        <w:left w:val="none" w:sz="0" w:space="0" w:color="auto"/>
        <w:bottom w:val="none" w:sz="0" w:space="0" w:color="auto"/>
        <w:right w:val="none" w:sz="0" w:space="0" w:color="auto"/>
      </w:divBdr>
    </w:div>
    <w:div w:id="812336946">
      <w:bodyDiv w:val="1"/>
      <w:marLeft w:val="0"/>
      <w:marRight w:val="0"/>
      <w:marTop w:val="0"/>
      <w:marBottom w:val="0"/>
      <w:divBdr>
        <w:top w:val="none" w:sz="0" w:space="0" w:color="auto"/>
        <w:left w:val="none" w:sz="0" w:space="0" w:color="auto"/>
        <w:bottom w:val="none" w:sz="0" w:space="0" w:color="auto"/>
        <w:right w:val="none" w:sz="0" w:space="0" w:color="auto"/>
      </w:divBdr>
    </w:div>
    <w:div w:id="840775690">
      <w:bodyDiv w:val="1"/>
      <w:marLeft w:val="0"/>
      <w:marRight w:val="0"/>
      <w:marTop w:val="0"/>
      <w:marBottom w:val="0"/>
      <w:divBdr>
        <w:top w:val="none" w:sz="0" w:space="0" w:color="auto"/>
        <w:left w:val="none" w:sz="0" w:space="0" w:color="auto"/>
        <w:bottom w:val="none" w:sz="0" w:space="0" w:color="auto"/>
        <w:right w:val="none" w:sz="0" w:space="0" w:color="auto"/>
      </w:divBdr>
    </w:div>
    <w:div w:id="845676582">
      <w:bodyDiv w:val="1"/>
      <w:marLeft w:val="0"/>
      <w:marRight w:val="0"/>
      <w:marTop w:val="0"/>
      <w:marBottom w:val="0"/>
      <w:divBdr>
        <w:top w:val="none" w:sz="0" w:space="0" w:color="auto"/>
        <w:left w:val="none" w:sz="0" w:space="0" w:color="auto"/>
        <w:bottom w:val="none" w:sz="0" w:space="0" w:color="auto"/>
        <w:right w:val="none" w:sz="0" w:space="0" w:color="auto"/>
      </w:divBdr>
    </w:div>
    <w:div w:id="846595901">
      <w:bodyDiv w:val="1"/>
      <w:marLeft w:val="0"/>
      <w:marRight w:val="0"/>
      <w:marTop w:val="0"/>
      <w:marBottom w:val="0"/>
      <w:divBdr>
        <w:top w:val="none" w:sz="0" w:space="0" w:color="auto"/>
        <w:left w:val="none" w:sz="0" w:space="0" w:color="auto"/>
        <w:bottom w:val="none" w:sz="0" w:space="0" w:color="auto"/>
        <w:right w:val="none" w:sz="0" w:space="0" w:color="auto"/>
      </w:divBdr>
    </w:div>
    <w:div w:id="882139588">
      <w:bodyDiv w:val="1"/>
      <w:marLeft w:val="0"/>
      <w:marRight w:val="0"/>
      <w:marTop w:val="0"/>
      <w:marBottom w:val="0"/>
      <w:divBdr>
        <w:top w:val="none" w:sz="0" w:space="0" w:color="auto"/>
        <w:left w:val="none" w:sz="0" w:space="0" w:color="auto"/>
        <w:bottom w:val="none" w:sz="0" w:space="0" w:color="auto"/>
        <w:right w:val="none" w:sz="0" w:space="0" w:color="auto"/>
      </w:divBdr>
    </w:div>
    <w:div w:id="946237556">
      <w:bodyDiv w:val="1"/>
      <w:marLeft w:val="0"/>
      <w:marRight w:val="0"/>
      <w:marTop w:val="0"/>
      <w:marBottom w:val="0"/>
      <w:divBdr>
        <w:top w:val="none" w:sz="0" w:space="0" w:color="auto"/>
        <w:left w:val="none" w:sz="0" w:space="0" w:color="auto"/>
        <w:bottom w:val="none" w:sz="0" w:space="0" w:color="auto"/>
        <w:right w:val="none" w:sz="0" w:space="0" w:color="auto"/>
      </w:divBdr>
    </w:div>
    <w:div w:id="949551437">
      <w:bodyDiv w:val="1"/>
      <w:marLeft w:val="0"/>
      <w:marRight w:val="0"/>
      <w:marTop w:val="0"/>
      <w:marBottom w:val="0"/>
      <w:divBdr>
        <w:top w:val="none" w:sz="0" w:space="0" w:color="auto"/>
        <w:left w:val="none" w:sz="0" w:space="0" w:color="auto"/>
        <w:bottom w:val="none" w:sz="0" w:space="0" w:color="auto"/>
        <w:right w:val="none" w:sz="0" w:space="0" w:color="auto"/>
      </w:divBdr>
    </w:div>
    <w:div w:id="1009065984">
      <w:bodyDiv w:val="1"/>
      <w:marLeft w:val="0"/>
      <w:marRight w:val="0"/>
      <w:marTop w:val="0"/>
      <w:marBottom w:val="0"/>
      <w:divBdr>
        <w:top w:val="none" w:sz="0" w:space="0" w:color="auto"/>
        <w:left w:val="none" w:sz="0" w:space="0" w:color="auto"/>
        <w:bottom w:val="none" w:sz="0" w:space="0" w:color="auto"/>
        <w:right w:val="none" w:sz="0" w:space="0" w:color="auto"/>
      </w:divBdr>
    </w:div>
    <w:div w:id="1015496449">
      <w:bodyDiv w:val="1"/>
      <w:marLeft w:val="0"/>
      <w:marRight w:val="0"/>
      <w:marTop w:val="0"/>
      <w:marBottom w:val="0"/>
      <w:divBdr>
        <w:top w:val="none" w:sz="0" w:space="0" w:color="auto"/>
        <w:left w:val="none" w:sz="0" w:space="0" w:color="auto"/>
        <w:bottom w:val="none" w:sz="0" w:space="0" w:color="auto"/>
        <w:right w:val="none" w:sz="0" w:space="0" w:color="auto"/>
      </w:divBdr>
    </w:div>
    <w:div w:id="1047338693">
      <w:bodyDiv w:val="1"/>
      <w:marLeft w:val="0"/>
      <w:marRight w:val="0"/>
      <w:marTop w:val="0"/>
      <w:marBottom w:val="0"/>
      <w:divBdr>
        <w:top w:val="none" w:sz="0" w:space="0" w:color="auto"/>
        <w:left w:val="none" w:sz="0" w:space="0" w:color="auto"/>
        <w:bottom w:val="none" w:sz="0" w:space="0" w:color="auto"/>
        <w:right w:val="none" w:sz="0" w:space="0" w:color="auto"/>
      </w:divBdr>
    </w:div>
    <w:div w:id="1062824670">
      <w:bodyDiv w:val="1"/>
      <w:marLeft w:val="0"/>
      <w:marRight w:val="0"/>
      <w:marTop w:val="0"/>
      <w:marBottom w:val="0"/>
      <w:divBdr>
        <w:top w:val="none" w:sz="0" w:space="0" w:color="auto"/>
        <w:left w:val="none" w:sz="0" w:space="0" w:color="auto"/>
        <w:bottom w:val="none" w:sz="0" w:space="0" w:color="auto"/>
        <w:right w:val="none" w:sz="0" w:space="0" w:color="auto"/>
      </w:divBdr>
    </w:div>
    <w:div w:id="1098866434">
      <w:bodyDiv w:val="1"/>
      <w:marLeft w:val="0"/>
      <w:marRight w:val="0"/>
      <w:marTop w:val="0"/>
      <w:marBottom w:val="0"/>
      <w:divBdr>
        <w:top w:val="none" w:sz="0" w:space="0" w:color="auto"/>
        <w:left w:val="none" w:sz="0" w:space="0" w:color="auto"/>
        <w:bottom w:val="none" w:sz="0" w:space="0" w:color="auto"/>
        <w:right w:val="none" w:sz="0" w:space="0" w:color="auto"/>
      </w:divBdr>
    </w:div>
    <w:div w:id="1122726785">
      <w:bodyDiv w:val="1"/>
      <w:marLeft w:val="0"/>
      <w:marRight w:val="0"/>
      <w:marTop w:val="0"/>
      <w:marBottom w:val="0"/>
      <w:divBdr>
        <w:top w:val="none" w:sz="0" w:space="0" w:color="auto"/>
        <w:left w:val="none" w:sz="0" w:space="0" w:color="auto"/>
        <w:bottom w:val="none" w:sz="0" w:space="0" w:color="auto"/>
        <w:right w:val="none" w:sz="0" w:space="0" w:color="auto"/>
      </w:divBdr>
    </w:div>
    <w:div w:id="1181626608">
      <w:bodyDiv w:val="1"/>
      <w:marLeft w:val="0"/>
      <w:marRight w:val="0"/>
      <w:marTop w:val="0"/>
      <w:marBottom w:val="0"/>
      <w:divBdr>
        <w:top w:val="none" w:sz="0" w:space="0" w:color="auto"/>
        <w:left w:val="none" w:sz="0" w:space="0" w:color="auto"/>
        <w:bottom w:val="none" w:sz="0" w:space="0" w:color="auto"/>
        <w:right w:val="none" w:sz="0" w:space="0" w:color="auto"/>
      </w:divBdr>
    </w:div>
    <w:div w:id="1189637018">
      <w:bodyDiv w:val="1"/>
      <w:marLeft w:val="0"/>
      <w:marRight w:val="0"/>
      <w:marTop w:val="0"/>
      <w:marBottom w:val="0"/>
      <w:divBdr>
        <w:top w:val="none" w:sz="0" w:space="0" w:color="auto"/>
        <w:left w:val="none" w:sz="0" w:space="0" w:color="auto"/>
        <w:bottom w:val="none" w:sz="0" w:space="0" w:color="auto"/>
        <w:right w:val="none" w:sz="0" w:space="0" w:color="auto"/>
      </w:divBdr>
    </w:div>
    <w:div w:id="1210805784">
      <w:bodyDiv w:val="1"/>
      <w:marLeft w:val="0"/>
      <w:marRight w:val="0"/>
      <w:marTop w:val="0"/>
      <w:marBottom w:val="0"/>
      <w:divBdr>
        <w:top w:val="none" w:sz="0" w:space="0" w:color="auto"/>
        <w:left w:val="none" w:sz="0" w:space="0" w:color="auto"/>
        <w:bottom w:val="none" w:sz="0" w:space="0" w:color="auto"/>
        <w:right w:val="none" w:sz="0" w:space="0" w:color="auto"/>
      </w:divBdr>
    </w:div>
    <w:div w:id="1255624169">
      <w:bodyDiv w:val="1"/>
      <w:marLeft w:val="0"/>
      <w:marRight w:val="0"/>
      <w:marTop w:val="0"/>
      <w:marBottom w:val="0"/>
      <w:divBdr>
        <w:top w:val="none" w:sz="0" w:space="0" w:color="auto"/>
        <w:left w:val="none" w:sz="0" w:space="0" w:color="auto"/>
        <w:bottom w:val="none" w:sz="0" w:space="0" w:color="auto"/>
        <w:right w:val="none" w:sz="0" w:space="0" w:color="auto"/>
      </w:divBdr>
    </w:div>
    <w:div w:id="1278220650">
      <w:bodyDiv w:val="1"/>
      <w:marLeft w:val="0"/>
      <w:marRight w:val="0"/>
      <w:marTop w:val="0"/>
      <w:marBottom w:val="0"/>
      <w:divBdr>
        <w:top w:val="none" w:sz="0" w:space="0" w:color="auto"/>
        <w:left w:val="none" w:sz="0" w:space="0" w:color="auto"/>
        <w:bottom w:val="none" w:sz="0" w:space="0" w:color="auto"/>
        <w:right w:val="none" w:sz="0" w:space="0" w:color="auto"/>
      </w:divBdr>
    </w:div>
    <w:div w:id="1346712055">
      <w:bodyDiv w:val="1"/>
      <w:marLeft w:val="0"/>
      <w:marRight w:val="0"/>
      <w:marTop w:val="0"/>
      <w:marBottom w:val="0"/>
      <w:divBdr>
        <w:top w:val="none" w:sz="0" w:space="0" w:color="auto"/>
        <w:left w:val="none" w:sz="0" w:space="0" w:color="auto"/>
        <w:bottom w:val="none" w:sz="0" w:space="0" w:color="auto"/>
        <w:right w:val="none" w:sz="0" w:space="0" w:color="auto"/>
      </w:divBdr>
    </w:div>
    <w:div w:id="1400517492">
      <w:bodyDiv w:val="1"/>
      <w:marLeft w:val="0"/>
      <w:marRight w:val="0"/>
      <w:marTop w:val="0"/>
      <w:marBottom w:val="0"/>
      <w:divBdr>
        <w:top w:val="none" w:sz="0" w:space="0" w:color="auto"/>
        <w:left w:val="none" w:sz="0" w:space="0" w:color="auto"/>
        <w:bottom w:val="none" w:sz="0" w:space="0" w:color="auto"/>
        <w:right w:val="none" w:sz="0" w:space="0" w:color="auto"/>
      </w:divBdr>
    </w:div>
    <w:div w:id="1421948556">
      <w:bodyDiv w:val="1"/>
      <w:marLeft w:val="0"/>
      <w:marRight w:val="0"/>
      <w:marTop w:val="0"/>
      <w:marBottom w:val="0"/>
      <w:divBdr>
        <w:top w:val="none" w:sz="0" w:space="0" w:color="auto"/>
        <w:left w:val="none" w:sz="0" w:space="0" w:color="auto"/>
        <w:bottom w:val="none" w:sz="0" w:space="0" w:color="auto"/>
        <w:right w:val="none" w:sz="0" w:space="0" w:color="auto"/>
      </w:divBdr>
    </w:div>
    <w:div w:id="1465082722">
      <w:bodyDiv w:val="1"/>
      <w:marLeft w:val="0"/>
      <w:marRight w:val="0"/>
      <w:marTop w:val="0"/>
      <w:marBottom w:val="0"/>
      <w:divBdr>
        <w:top w:val="none" w:sz="0" w:space="0" w:color="auto"/>
        <w:left w:val="none" w:sz="0" w:space="0" w:color="auto"/>
        <w:bottom w:val="none" w:sz="0" w:space="0" w:color="auto"/>
        <w:right w:val="none" w:sz="0" w:space="0" w:color="auto"/>
      </w:divBdr>
    </w:div>
    <w:div w:id="1467117516">
      <w:bodyDiv w:val="1"/>
      <w:marLeft w:val="0"/>
      <w:marRight w:val="0"/>
      <w:marTop w:val="0"/>
      <w:marBottom w:val="0"/>
      <w:divBdr>
        <w:top w:val="none" w:sz="0" w:space="0" w:color="auto"/>
        <w:left w:val="none" w:sz="0" w:space="0" w:color="auto"/>
        <w:bottom w:val="none" w:sz="0" w:space="0" w:color="auto"/>
        <w:right w:val="none" w:sz="0" w:space="0" w:color="auto"/>
      </w:divBdr>
    </w:div>
    <w:div w:id="1489129813">
      <w:bodyDiv w:val="1"/>
      <w:marLeft w:val="0"/>
      <w:marRight w:val="0"/>
      <w:marTop w:val="0"/>
      <w:marBottom w:val="0"/>
      <w:divBdr>
        <w:top w:val="none" w:sz="0" w:space="0" w:color="auto"/>
        <w:left w:val="none" w:sz="0" w:space="0" w:color="auto"/>
        <w:bottom w:val="none" w:sz="0" w:space="0" w:color="auto"/>
        <w:right w:val="none" w:sz="0" w:space="0" w:color="auto"/>
      </w:divBdr>
    </w:div>
    <w:div w:id="1495874825">
      <w:bodyDiv w:val="1"/>
      <w:marLeft w:val="0"/>
      <w:marRight w:val="0"/>
      <w:marTop w:val="0"/>
      <w:marBottom w:val="0"/>
      <w:divBdr>
        <w:top w:val="none" w:sz="0" w:space="0" w:color="auto"/>
        <w:left w:val="none" w:sz="0" w:space="0" w:color="auto"/>
        <w:bottom w:val="none" w:sz="0" w:space="0" w:color="auto"/>
        <w:right w:val="none" w:sz="0" w:space="0" w:color="auto"/>
      </w:divBdr>
    </w:div>
    <w:div w:id="1557933624">
      <w:bodyDiv w:val="1"/>
      <w:marLeft w:val="0"/>
      <w:marRight w:val="0"/>
      <w:marTop w:val="0"/>
      <w:marBottom w:val="0"/>
      <w:divBdr>
        <w:top w:val="none" w:sz="0" w:space="0" w:color="auto"/>
        <w:left w:val="none" w:sz="0" w:space="0" w:color="auto"/>
        <w:bottom w:val="none" w:sz="0" w:space="0" w:color="auto"/>
        <w:right w:val="none" w:sz="0" w:space="0" w:color="auto"/>
      </w:divBdr>
    </w:div>
    <w:div w:id="1559709743">
      <w:bodyDiv w:val="1"/>
      <w:marLeft w:val="0"/>
      <w:marRight w:val="0"/>
      <w:marTop w:val="0"/>
      <w:marBottom w:val="0"/>
      <w:divBdr>
        <w:top w:val="none" w:sz="0" w:space="0" w:color="auto"/>
        <w:left w:val="none" w:sz="0" w:space="0" w:color="auto"/>
        <w:bottom w:val="none" w:sz="0" w:space="0" w:color="auto"/>
        <w:right w:val="none" w:sz="0" w:space="0" w:color="auto"/>
      </w:divBdr>
    </w:div>
    <w:div w:id="1568881415">
      <w:bodyDiv w:val="1"/>
      <w:marLeft w:val="0"/>
      <w:marRight w:val="0"/>
      <w:marTop w:val="0"/>
      <w:marBottom w:val="0"/>
      <w:divBdr>
        <w:top w:val="none" w:sz="0" w:space="0" w:color="auto"/>
        <w:left w:val="none" w:sz="0" w:space="0" w:color="auto"/>
        <w:bottom w:val="none" w:sz="0" w:space="0" w:color="auto"/>
        <w:right w:val="none" w:sz="0" w:space="0" w:color="auto"/>
      </w:divBdr>
    </w:div>
    <w:div w:id="1583559965">
      <w:bodyDiv w:val="1"/>
      <w:marLeft w:val="0"/>
      <w:marRight w:val="0"/>
      <w:marTop w:val="0"/>
      <w:marBottom w:val="0"/>
      <w:divBdr>
        <w:top w:val="none" w:sz="0" w:space="0" w:color="auto"/>
        <w:left w:val="none" w:sz="0" w:space="0" w:color="auto"/>
        <w:bottom w:val="none" w:sz="0" w:space="0" w:color="auto"/>
        <w:right w:val="none" w:sz="0" w:space="0" w:color="auto"/>
      </w:divBdr>
    </w:div>
    <w:div w:id="1585802235">
      <w:bodyDiv w:val="1"/>
      <w:marLeft w:val="0"/>
      <w:marRight w:val="0"/>
      <w:marTop w:val="0"/>
      <w:marBottom w:val="0"/>
      <w:divBdr>
        <w:top w:val="none" w:sz="0" w:space="0" w:color="auto"/>
        <w:left w:val="none" w:sz="0" w:space="0" w:color="auto"/>
        <w:bottom w:val="none" w:sz="0" w:space="0" w:color="auto"/>
        <w:right w:val="none" w:sz="0" w:space="0" w:color="auto"/>
      </w:divBdr>
    </w:div>
    <w:div w:id="1617715094">
      <w:bodyDiv w:val="1"/>
      <w:marLeft w:val="0"/>
      <w:marRight w:val="0"/>
      <w:marTop w:val="0"/>
      <w:marBottom w:val="0"/>
      <w:divBdr>
        <w:top w:val="none" w:sz="0" w:space="0" w:color="auto"/>
        <w:left w:val="none" w:sz="0" w:space="0" w:color="auto"/>
        <w:bottom w:val="none" w:sz="0" w:space="0" w:color="auto"/>
        <w:right w:val="none" w:sz="0" w:space="0" w:color="auto"/>
      </w:divBdr>
    </w:div>
    <w:div w:id="1623533290">
      <w:bodyDiv w:val="1"/>
      <w:marLeft w:val="0"/>
      <w:marRight w:val="0"/>
      <w:marTop w:val="0"/>
      <w:marBottom w:val="0"/>
      <w:divBdr>
        <w:top w:val="none" w:sz="0" w:space="0" w:color="auto"/>
        <w:left w:val="none" w:sz="0" w:space="0" w:color="auto"/>
        <w:bottom w:val="none" w:sz="0" w:space="0" w:color="auto"/>
        <w:right w:val="none" w:sz="0" w:space="0" w:color="auto"/>
      </w:divBdr>
    </w:div>
    <w:div w:id="1723402531">
      <w:bodyDiv w:val="1"/>
      <w:marLeft w:val="0"/>
      <w:marRight w:val="0"/>
      <w:marTop w:val="0"/>
      <w:marBottom w:val="0"/>
      <w:divBdr>
        <w:top w:val="none" w:sz="0" w:space="0" w:color="auto"/>
        <w:left w:val="none" w:sz="0" w:space="0" w:color="auto"/>
        <w:bottom w:val="none" w:sz="0" w:space="0" w:color="auto"/>
        <w:right w:val="none" w:sz="0" w:space="0" w:color="auto"/>
      </w:divBdr>
    </w:div>
    <w:div w:id="1823808856">
      <w:bodyDiv w:val="1"/>
      <w:marLeft w:val="0"/>
      <w:marRight w:val="0"/>
      <w:marTop w:val="0"/>
      <w:marBottom w:val="0"/>
      <w:divBdr>
        <w:top w:val="none" w:sz="0" w:space="0" w:color="auto"/>
        <w:left w:val="none" w:sz="0" w:space="0" w:color="auto"/>
        <w:bottom w:val="none" w:sz="0" w:space="0" w:color="auto"/>
        <w:right w:val="none" w:sz="0" w:space="0" w:color="auto"/>
      </w:divBdr>
    </w:div>
    <w:div w:id="1830558330">
      <w:bodyDiv w:val="1"/>
      <w:marLeft w:val="0"/>
      <w:marRight w:val="0"/>
      <w:marTop w:val="0"/>
      <w:marBottom w:val="0"/>
      <w:divBdr>
        <w:top w:val="none" w:sz="0" w:space="0" w:color="auto"/>
        <w:left w:val="none" w:sz="0" w:space="0" w:color="auto"/>
        <w:bottom w:val="none" w:sz="0" w:space="0" w:color="auto"/>
        <w:right w:val="none" w:sz="0" w:space="0" w:color="auto"/>
      </w:divBdr>
    </w:div>
    <w:div w:id="1877543962">
      <w:bodyDiv w:val="1"/>
      <w:marLeft w:val="0"/>
      <w:marRight w:val="0"/>
      <w:marTop w:val="0"/>
      <w:marBottom w:val="0"/>
      <w:divBdr>
        <w:top w:val="none" w:sz="0" w:space="0" w:color="auto"/>
        <w:left w:val="none" w:sz="0" w:space="0" w:color="auto"/>
        <w:bottom w:val="none" w:sz="0" w:space="0" w:color="auto"/>
        <w:right w:val="none" w:sz="0" w:space="0" w:color="auto"/>
      </w:divBdr>
    </w:div>
    <w:div w:id="1884168642">
      <w:bodyDiv w:val="1"/>
      <w:marLeft w:val="0"/>
      <w:marRight w:val="0"/>
      <w:marTop w:val="0"/>
      <w:marBottom w:val="0"/>
      <w:divBdr>
        <w:top w:val="none" w:sz="0" w:space="0" w:color="auto"/>
        <w:left w:val="none" w:sz="0" w:space="0" w:color="auto"/>
        <w:bottom w:val="none" w:sz="0" w:space="0" w:color="auto"/>
        <w:right w:val="none" w:sz="0" w:space="0" w:color="auto"/>
      </w:divBdr>
    </w:div>
    <w:div w:id="1928415971">
      <w:bodyDiv w:val="1"/>
      <w:marLeft w:val="0"/>
      <w:marRight w:val="0"/>
      <w:marTop w:val="0"/>
      <w:marBottom w:val="0"/>
      <w:divBdr>
        <w:top w:val="none" w:sz="0" w:space="0" w:color="auto"/>
        <w:left w:val="none" w:sz="0" w:space="0" w:color="auto"/>
        <w:bottom w:val="none" w:sz="0" w:space="0" w:color="auto"/>
        <w:right w:val="none" w:sz="0" w:space="0" w:color="auto"/>
      </w:divBdr>
    </w:div>
    <w:div w:id="1963998098">
      <w:bodyDiv w:val="1"/>
      <w:marLeft w:val="0"/>
      <w:marRight w:val="0"/>
      <w:marTop w:val="0"/>
      <w:marBottom w:val="0"/>
      <w:divBdr>
        <w:top w:val="none" w:sz="0" w:space="0" w:color="auto"/>
        <w:left w:val="none" w:sz="0" w:space="0" w:color="auto"/>
        <w:bottom w:val="none" w:sz="0" w:space="0" w:color="auto"/>
        <w:right w:val="none" w:sz="0" w:space="0" w:color="auto"/>
      </w:divBdr>
    </w:div>
    <w:div w:id="1964379331">
      <w:bodyDiv w:val="1"/>
      <w:marLeft w:val="0"/>
      <w:marRight w:val="0"/>
      <w:marTop w:val="0"/>
      <w:marBottom w:val="0"/>
      <w:divBdr>
        <w:top w:val="none" w:sz="0" w:space="0" w:color="auto"/>
        <w:left w:val="none" w:sz="0" w:space="0" w:color="auto"/>
        <w:bottom w:val="none" w:sz="0" w:space="0" w:color="auto"/>
        <w:right w:val="none" w:sz="0" w:space="0" w:color="auto"/>
      </w:divBdr>
    </w:div>
    <w:div w:id="2013028976">
      <w:bodyDiv w:val="1"/>
      <w:marLeft w:val="0"/>
      <w:marRight w:val="0"/>
      <w:marTop w:val="0"/>
      <w:marBottom w:val="0"/>
      <w:divBdr>
        <w:top w:val="none" w:sz="0" w:space="0" w:color="auto"/>
        <w:left w:val="none" w:sz="0" w:space="0" w:color="auto"/>
        <w:bottom w:val="none" w:sz="0" w:space="0" w:color="auto"/>
        <w:right w:val="none" w:sz="0" w:space="0" w:color="auto"/>
      </w:divBdr>
    </w:div>
    <w:div w:id="2098987173">
      <w:bodyDiv w:val="1"/>
      <w:marLeft w:val="0"/>
      <w:marRight w:val="0"/>
      <w:marTop w:val="0"/>
      <w:marBottom w:val="0"/>
      <w:divBdr>
        <w:top w:val="none" w:sz="0" w:space="0" w:color="auto"/>
        <w:left w:val="none" w:sz="0" w:space="0" w:color="auto"/>
        <w:bottom w:val="none" w:sz="0" w:space="0" w:color="auto"/>
        <w:right w:val="none" w:sz="0" w:space="0" w:color="auto"/>
      </w:divBdr>
    </w:div>
    <w:div w:id="210757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15</Pages>
  <Words>3167</Words>
  <Characters>18055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232</cp:revision>
  <dcterms:created xsi:type="dcterms:W3CDTF">2025-09-03T10:33:00Z</dcterms:created>
  <dcterms:modified xsi:type="dcterms:W3CDTF">2025-09-07T14:34:00Z</dcterms:modified>
</cp:coreProperties>
</file>