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AB" w:rsidRDefault="00DA6543" w:rsidP="00272CBE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>
        <w:fldChar w:fldCharType="begin"/>
      </w:r>
      <w:r>
        <w:instrText xml:space="preserve"> HYPERLINK "https://www.scribd.com/document/724244437/Capstone-Project-3-part-1-Solution-Copy" </w:instrText>
      </w:r>
      <w:r>
        <w:fldChar w:fldCharType="separate"/>
      </w:r>
      <w:r w:rsidR="00B53DAB" w:rsidRPr="00203FF0">
        <w:rPr>
          <w:rStyle w:val="Hyperlink"/>
          <w:b w:val="0"/>
          <w:sz w:val="32"/>
          <w:szCs w:val="32"/>
          <w:lang w:val="en-US"/>
        </w:rPr>
        <w:t>https://www.scribd.com/document/724244437/Capstone-Project-3-part-1-Solution-Copy</w:t>
      </w:r>
      <w:r>
        <w:rPr>
          <w:rStyle w:val="Hyperlink"/>
          <w:b w:val="0"/>
          <w:sz w:val="32"/>
          <w:szCs w:val="32"/>
          <w:lang w:val="en-US"/>
        </w:rPr>
        <w:fldChar w:fldCharType="end"/>
      </w:r>
    </w:p>
    <w:p w:rsidR="00272CBE" w:rsidRDefault="00272CBE" w:rsidP="00272CBE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</w:t>
      </w:r>
    </w:p>
    <w:p w:rsidR="00272CBE" w:rsidRDefault="00272CBE" w:rsidP="00272CBE">
      <w:pPr>
        <w:rPr>
          <w:lang w:val="en-US"/>
        </w:rPr>
      </w:pPr>
    </w:p>
    <w:p w:rsidR="00D7610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72CB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A customer can make a payment either by Card or by Wallet or by Cash or by Net banking. </w:t>
      </w:r>
    </w:p>
    <w:p w:rsidR="00272CBE" w:rsidRPr="00272CB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Q1. Draw a Use Case Diagram</w:t>
      </w:r>
    </w:p>
    <w:p w:rsidR="00272CBE" w:rsidRDefault="00CE147A" w:rsidP="00272CBE">
      <w:pPr>
        <w:rPr>
          <w:lang w:val="en-US"/>
        </w:rPr>
      </w:pPr>
      <w:r w:rsidRPr="001E724F">
        <w:rPr>
          <w:noProof/>
          <w:lang w:eastAsia="en-IN"/>
        </w:rPr>
        <w:lastRenderedPageBreak/>
        <w:drawing>
          <wp:inline distT="0" distB="0" distL="0" distR="0" wp14:anchorId="737D2A4A" wp14:editId="23CC3B57">
            <wp:extent cx="5731510" cy="480136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C20" w:rsidRDefault="00F94585">
      <w:r w:rsidRPr="00F94585">
        <w:t>0D65AFCF-B6DB-46C-B091-21809C4D007E</w:t>
      </w:r>
    </w:p>
    <w:p w:rsidR="00D7610E" w:rsidRDefault="00D7610E"/>
    <w:p w:rsidR="00D7610E" w:rsidRDefault="00D7610E" w:rsidP="00D7610E">
      <w:pPr>
        <w:pStyle w:val="Default"/>
      </w:pPr>
    </w:p>
    <w:p w:rsidR="00C37958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D7610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D7610E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Q2. Derive Boundary Classes, Controller classes, Entity Class</w:t>
      </w:r>
    </w:p>
    <w:p w:rsidR="00C37958" w:rsidRDefault="00C3795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37958">
        <w:rPr>
          <w:rFonts w:ascii="Arial" w:hAnsi="Arial" w:cs="Arial"/>
          <w:noProof/>
          <w:color w:val="333333"/>
          <w:sz w:val="27"/>
          <w:szCs w:val="27"/>
          <w:shd w:val="clear" w:color="auto" w:fill="FFFFFF"/>
          <w:lang w:eastAsia="en-IN"/>
        </w:rPr>
        <w:drawing>
          <wp:inline distT="0" distB="0" distL="0" distR="0" wp14:anchorId="58B5E39D" wp14:editId="54E9D57A">
            <wp:extent cx="5731510" cy="169557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548" w:rsidRPr="005C2548" w:rsidRDefault="005C2548" w:rsidP="005C2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5C25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2548" w:rsidRDefault="005C2548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5C2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548">
        <w:rPr>
          <w:rFonts w:ascii="Arial" w:hAnsi="Arial" w:cs="Arial"/>
          <w:color w:val="333333"/>
          <w:sz w:val="27"/>
          <w:szCs w:val="27"/>
          <w:shd w:val="clear" w:color="auto" w:fill="FFFFFF"/>
        </w:rPr>
        <w:t>Q3. Place these classes on a three tier Architecture</w:t>
      </w:r>
    </w:p>
    <w:p w:rsidR="00CD44C3" w:rsidRDefault="00CD44C3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CD44C3" w:rsidRDefault="00692A62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Client Handles the </w:t>
      </w:r>
      <w:r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presentation 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Application server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application </w:t>
      </w:r>
      <w:proofErr w:type="gramStart"/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&amp;</w:t>
      </w:r>
      <w:proofErr w:type="gramEnd"/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server system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database layer</w:t>
      </w:r>
    </w:p>
    <w:p w:rsidR="00300544" w:rsidRDefault="00D53CA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Presentation layer</w:t>
      </w:r>
      <w:r w:rsidRP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– This is the layer we 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see when we use a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software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B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y using this we can access the webpages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The core functionality of this layer is to communicate with the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application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 mean payment access gateway</w:t>
      </w:r>
    </w:p>
    <w:p w:rsidR="00627051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64240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lastRenderedPageBreak/>
        <w:t>Application layer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Is also known as business logic layer. As per the payment gateway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option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,</w:t>
      </w:r>
      <w:proofErr w:type="gramEnd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w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e selects the payment option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Application layer will interact will the database layer. This acts as a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mediator between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presentation layer &amp; database layer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It will gather the requirement or the data which we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selects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627051" w:rsidRDefault="00D64240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xample – Credit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card? </w:t>
      </w:r>
      <w:proofErr w:type="spellStart"/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Gpay</w:t>
      </w:r>
      <w:proofErr w:type="spell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Wallet?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Net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banking?)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 w:rsidR="0011776B">
        <w:rPr>
          <w:rFonts w:ascii="Arial" w:hAnsi="Arial" w:cs="Arial"/>
          <w:color w:val="333333"/>
          <w:sz w:val="27"/>
          <w:szCs w:val="27"/>
          <w:shd w:val="clear" w:color="auto" w:fill="FFFFFF"/>
        </w:rPr>
        <w:t>&amp; communicate to the presentation layer.</w:t>
      </w:r>
      <w:r w:rsidR="009E728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It use to perform the operations of the application</w:t>
      </w:r>
    </w:p>
    <w:p w:rsidR="00835944" w:rsidRDefault="00835944" w:rsidP="00D7610E">
      <w:pP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</w:pPr>
    </w:p>
    <w:p w:rsidR="00201778" w:rsidRDefault="00835944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83594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Database layer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–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Data is 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s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>tored in data layer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. Application layer communicate with data layer</w:t>
      </w:r>
      <w:r w:rsidR="008974B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to retrieve the </w:t>
      </w:r>
      <w:r w:rsidR="00E37C3D">
        <w:rPr>
          <w:rFonts w:ascii="Arial" w:hAnsi="Arial" w:cs="Arial"/>
          <w:color w:val="333333"/>
          <w:sz w:val="27"/>
          <w:szCs w:val="27"/>
          <w:shd w:val="clear" w:color="auto" w:fill="FFFFFF"/>
        </w:rPr>
        <w:t>input</w:t>
      </w:r>
      <w:r w:rsidR="00C40C2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&amp; performs required action </w:t>
      </w:r>
    </w:p>
    <w:p w:rsidR="00201778" w:rsidRDefault="0020177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Which means API (Application program interface) – using JAVA / PYTHON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etc</w:t>
      </w:r>
      <w:proofErr w:type="spellEnd"/>
    </w:p>
    <w:p w:rsidR="0046436F" w:rsidRPr="00227422" w:rsidRDefault="0046436F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Example – After selecting the payment option will initiate the process to complete the transaction </w:t>
      </w:r>
    </w:p>
    <w:p w:rsidR="006C3420" w:rsidRDefault="008F4439">
      <w:r w:rsidRPr="008F4439">
        <w:rPr>
          <w:noProof/>
          <w:lang w:eastAsia="en-IN"/>
        </w:rPr>
        <w:lastRenderedPageBreak/>
        <w:drawing>
          <wp:inline distT="0" distB="0" distL="0" distR="0" wp14:anchorId="29AF8230" wp14:editId="4D222F3F">
            <wp:extent cx="6836229" cy="4637314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597" cy="46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A7" w:rsidRDefault="00707DA7"/>
    <w:p w:rsidR="00AA2760" w:rsidRPr="00AA2760" w:rsidRDefault="00AA2760" w:rsidP="00AA2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64483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A276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C64483" w:rsidRDefault="00C64483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AA2760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724632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Q4. Explain Domain Model for Customer making payment through Net Banking</w:t>
      </w:r>
    </w:p>
    <w:p w:rsidR="00203FD5" w:rsidRDefault="00203FD5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203FD5" w:rsidRPr="00AF5C0E" w:rsidRDefault="00203FD5" w:rsidP="00255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F5C0E">
        <w:rPr>
          <w:rFonts w:ascii="Arial" w:hAnsi="Arial" w:cs="Arial"/>
          <w:color w:val="333333"/>
          <w:sz w:val="27"/>
          <w:szCs w:val="27"/>
          <w:shd w:val="clear" w:color="auto" w:fill="FFFFFF"/>
        </w:rPr>
        <w:t>Domain Model for Net Banking Payment (Entities + Relationships)</w:t>
      </w:r>
    </w:p>
    <w:p w:rsidR="00467CEF" w:rsidRPr="00255774" w:rsidRDefault="00467CEF" w:rsidP="00255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67CEF">
        <w:rPr>
          <w:rFonts w:ascii="Calibri" w:hAnsi="Calibri" w:cs="Calibri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37B6C7D" wp14:editId="20FDC0C4">
            <wp:extent cx="6934200" cy="472234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1011" cy="472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4F" w:rsidRDefault="00C70A4F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2D15">
        <w:rPr>
          <w:rFonts w:ascii="Arial" w:hAnsi="Arial" w:cs="Arial"/>
          <w:color w:val="000000"/>
          <w:sz w:val="24"/>
          <w:szCs w:val="24"/>
        </w:rPr>
        <w:lastRenderedPageBreak/>
        <w:t>Relationships</w:t>
      </w: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Customer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initiates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>.</w:t>
      </w: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is associated with </w:t>
      </w: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</w:p>
    <w:p w:rsidR="00702D15" w:rsidRPr="00CE147A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  <w:r w:rsidRPr="00011718">
        <w:rPr>
          <w:rFonts w:ascii="Arial" w:hAnsi="Arial" w:cs="Arial"/>
          <w:color w:val="000000"/>
          <w:sz w:val="24"/>
          <w:szCs w:val="24"/>
        </w:rPr>
        <w:t xml:space="preserve"> belongs to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Bank</w:t>
      </w: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P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E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B72">
        <w:rPr>
          <w:rFonts w:ascii="Arial" w:hAnsi="Arial" w:cs="Arial"/>
          <w:color w:val="000000"/>
          <w:sz w:val="24"/>
          <w:szCs w:val="24"/>
          <w:highlight w:val="yellow"/>
        </w:rPr>
        <w:t xml:space="preserve">Q5. Draw a sequence diagram for payment done by Customer Net Banking </w:t>
      </w:r>
      <w:r w:rsidR="00F13E7F" w:rsidRPr="00916B72">
        <w:rPr>
          <w:rFonts w:ascii="Arial" w:hAnsi="Arial" w:cs="Arial"/>
          <w:color w:val="000000"/>
          <w:sz w:val="24"/>
          <w:szCs w:val="24"/>
          <w:highlight w:val="yellow"/>
        </w:rPr>
        <w:t>–</w:t>
      </w:r>
    </w:p>
    <w:p w:rsidR="00F13E7F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6B72" w:rsidRDefault="00916B72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Interaction between classes in the sequential order.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 is a step- step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process .</w:t>
      </w:r>
      <w:proofErr w:type="gramEnd"/>
    </w:p>
    <w:p w:rsidR="00B32FEA" w:rsidRDefault="00B32FE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05C3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is used to show the flow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message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Event or action)</w:t>
      </w:r>
    </w:p>
    <w:p w:rsidR="007A05C3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2FEA" w:rsidRPr="00697AF8" w:rsidRDefault="00B32FEA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>Initially customer opens the bank website</w:t>
      </w:r>
      <w:r w:rsidR="00AC1224" w:rsidRPr="00697AF8">
        <w:rPr>
          <w:rFonts w:ascii="Arial" w:hAnsi="Arial" w:cs="Arial"/>
          <w:color w:val="000000"/>
          <w:sz w:val="24"/>
          <w:szCs w:val="24"/>
        </w:rPr>
        <w:t xml:space="preserve"> &amp; then he or she will be entering their credentials </w:t>
      </w:r>
      <w:r w:rsidR="00AC24D4" w:rsidRPr="00697AF8">
        <w:rPr>
          <w:rFonts w:ascii="Arial" w:hAnsi="Arial" w:cs="Arial"/>
          <w:color w:val="000000"/>
          <w:sz w:val="24"/>
          <w:szCs w:val="24"/>
        </w:rPr>
        <w:t xml:space="preserve">to login. </w:t>
      </w:r>
    </w:p>
    <w:p w:rsidR="00AC24D4" w:rsidRDefault="00AC24D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24D4" w:rsidRPr="00697AF8" w:rsidRDefault="00AC24D4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>Once it takes you to the home</w:t>
      </w:r>
      <w:r w:rsidR="00482366" w:rsidRPr="00697AF8">
        <w:rPr>
          <w:rFonts w:ascii="Arial" w:hAnsi="Arial" w:cs="Arial"/>
          <w:color w:val="000000"/>
          <w:sz w:val="24"/>
          <w:szCs w:val="24"/>
        </w:rPr>
        <w:t>-</w:t>
      </w:r>
      <w:r w:rsidRPr="00697AF8">
        <w:rPr>
          <w:rFonts w:ascii="Arial" w:hAnsi="Arial" w:cs="Arial"/>
          <w:color w:val="000000"/>
          <w:sz w:val="24"/>
          <w:szCs w:val="24"/>
        </w:rPr>
        <w:t>screen</w:t>
      </w:r>
    </w:p>
    <w:p w:rsidR="00482366" w:rsidRDefault="00482366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2366" w:rsidRPr="00697AF8" w:rsidRDefault="00482366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>Select for payment (</w:t>
      </w:r>
      <w:proofErr w:type="spellStart"/>
      <w:r w:rsidRPr="00697AF8">
        <w:rPr>
          <w:rFonts w:ascii="Arial" w:hAnsi="Arial" w:cs="Arial"/>
          <w:color w:val="000000"/>
          <w:sz w:val="24"/>
          <w:szCs w:val="24"/>
        </w:rPr>
        <w:t>Netbanking</w:t>
      </w:r>
      <w:proofErr w:type="spellEnd"/>
      <w:r w:rsidRPr="00697AF8">
        <w:rPr>
          <w:rFonts w:ascii="Arial" w:hAnsi="Arial" w:cs="Arial"/>
          <w:color w:val="000000"/>
          <w:sz w:val="24"/>
          <w:szCs w:val="24"/>
        </w:rPr>
        <w:t>)</w:t>
      </w:r>
    </w:p>
    <w:p w:rsidR="00B23AEB" w:rsidRDefault="00B23AEB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23AEB" w:rsidRPr="00697AF8" w:rsidRDefault="00B23AEB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 xml:space="preserve">Add the details of the person </w:t>
      </w:r>
      <w:r w:rsidR="0009223A" w:rsidRPr="00697AF8">
        <w:rPr>
          <w:rFonts w:ascii="Arial" w:hAnsi="Arial" w:cs="Arial"/>
          <w:color w:val="000000"/>
          <w:sz w:val="24"/>
          <w:szCs w:val="24"/>
        </w:rPr>
        <w:t>to whom the transfer must be done. (Which includes his Name - account number-</w:t>
      </w:r>
      <w:r w:rsidR="003E556A" w:rsidRPr="00697AF8">
        <w:rPr>
          <w:rFonts w:ascii="Arial" w:hAnsi="Arial" w:cs="Arial"/>
          <w:color w:val="000000"/>
          <w:sz w:val="24"/>
          <w:szCs w:val="24"/>
        </w:rPr>
        <w:t xml:space="preserve">  branch</w:t>
      </w:r>
      <w:r w:rsidR="0009223A" w:rsidRPr="00697AF8">
        <w:rPr>
          <w:rFonts w:ascii="Arial" w:hAnsi="Arial" w:cs="Arial"/>
          <w:color w:val="000000"/>
          <w:sz w:val="24"/>
          <w:szCs w:val="24"/>
        </w:rPr>
        <w:t xml:space="preserve"> code- </w:t>
      </w:r>
      <w:proofErr w:type="spellStart"/>
      <w:r w:rsidR="0009223A" w:rsidRPr="00697AF8">
        <w:rPr>
          <w:rFonts w:ascii="Arial" w:hAnsi="Arial" w:cs="Arial"/>
          <w:color w:val="000000"/>
          <w:sz w:val="24"/>
          <w:szCs w:val="24"/>
        </w:rPr>
        <w:t>ifsc</w:t>
      </w:r>
      <w:proofErr w:type="spellEnd"/>
      <w:r w:rsidR="0009223A" w:rsidRPr="00697AF8">
        <w:rPr>
          <w:rFonts w:ascii="Arial" w:hAnsi="Arial" w:cs="Arial"/>
          <w:color w:val="000000"/>
          <w:sz w:val="24"/>
          <w:szCs w:val="24"/>
        </w:rPr>
        <w:t>)</w:t>
      </w:r>
    </w:p>
    <w:p w:rsidR="00F13E7F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820BD" w:rsidRPr="00697AF8" w:rsidRDefault="009C1A38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 xml:space="preserve">Enter the amount - </w:t>
      </w:r>
      <w:r w:rsidR="00B820BD" w:rsidRPr="00697AF8">
        <w:rPr>
          <w:rFonts w:ascii="Arial" w:hAnsi="Arial" w:cs="Arial"/>
          <w:color w:val="000000"/>
          <w:sz w:val="24"/>
          <w:szCs w:val="24"/>
        </w:rPr>
        <w:t>Initiate the payment</w:t>
      </w:r>
      <w:r w:rsidRPr="00697AF8">
        <w:rPr>
          <w:rFonts w:ascii="Arial" w:hAnsi="Arial" w:cs="Arial"/>
          <w:color w:val="000000"/>
          <w:sz w:val="24"/>
          <w:szCs w:val="24"/>
        </w:rPr>
        <w:t xml:space="preserve"> – get </w:t>
      </w:r>
      <w:proofErr w:type="spellStart"/>
      <w:r w:rsidRPr="00697AF8">
        <w:rPr>
          <w:rFonts w:ascii="Arial" w:hAnsi="Arial" w:cs="Arial"/>
          <w:color w:val="000000"/>
          <w:sz w:val="24"/>
          <w:szCs w:val="24"/>
        </w:rPr>
        <w:t>otp</w:t>
      </w:r>
      <w:proofErr w:type="spellEnd"/>
      <w:r w:rsidRPr="00697AF8">
        <w:rPr>
          <w:rFonts w:ascii="Arial" w:hAnsi="Arial" w:cs="Arial"/>
          <w:color w:val="000000"/>
          <w:sz w:val="24"/>
          <w:szCs w:val="24"/>
        </w:rPr>
        <w:t xml:space="preserve"> – transaction done</w:t>
      </w:r>
    </w:p>
    <w:p w:rsidR="00F13E7F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62B8">
        <w:rPr>
          <w:rFonts w:ascii="Arial" w:hAnsi="Arial" w:cs="Arial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1E45BAF" wp14:editId="6E2DA795">
            <wp:extent cx="8098971" cy="28085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8971" cy="28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B8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Default="00F72999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P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299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2999">
        <w:rPr>
          <w:rFonts w:ascii="Arial" w:hAnsi="Arial" w:cs="Arial"/>
          <w:color w:val="000000"/>
          <w:sz w:val="24"/>
          <w:szCs w:val="24"/>
          <w:highlight w:val="yellow"/>
        </w:rPr>
        <w:t>Q6. Explain Conceptual Model for this Case</w:t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D69C3">
        <w:rPr>
          <w:rFonts w:ascii="Arial" w:hAnsi="Arial" w:cs="Arial"/>
          <w:color w:val="000000"/>
          <w:sz w:val="28"/>
          <w:szCs w:val="28"/>
        </w:rPr>
        <w:t xml:space="preserve">Conceptual Data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>means</w:t>
      </w:r>
      <w:r w:rsidRPr="002D69C3">
        <w:rPr>
          <w:rFonts w:ascii="Arial" w:hAnsi="Arial" w:cs="Arial"/>
          <w:color w:val="000000"/>
          <w:sz w:val="28"/>
          <w:szCs w:val="28"/>
        </w:rPr>
        <w:t xml:space="preserve">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data connected by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>lines .</w:t>
      </w:r>
      <w:proofErr w:type="gramEnd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 It represents the entity &amp;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the line represents the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relationship between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the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 entity</w:t>
      </w:r>
      <w:proofErr w:type="gramEnd"/>
    </w:p>
    <w:p w:rsidR="00B17EDA" w:rsidRDefault="00B17EDA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00176" w:rsidRDefault="00500176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 xml:space="preserve">Bank </w:t>
      </w:r>
      <w:r>
        <w:rPr>
          <w:rFonts w:ascii="Arial" w:hAnsi="Arial" w:cs="Arial"/>
          <w:color w:val="000000"/>
          <w:sz w:val="28"/>
          <w:szCs w:val="28"/>
        </w:rPr>
        <w:t>– Represent the service provider who offer services</w:t>
      </w: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>Security &amp; Privacy</w:t>
      </w:r>
      <w:r>
        <w:rPr>
          <w:rFonts w:ascii="Arial" w:hAnsi="Arial" w:cs="Arial"/>
          <w:color w:val="000000"/>
          <w:sz w:val="28"/>
          <w:szCs w:val="28"/>
        </w:rPr>
        <w:t xml:space="preserve"> – Bank should provide at-most </w:t>
      </w:r>
      <w:r w:rsidR="001B46EE">
        <w:rPr>
          <w:rFonts w:ascii="Arial" w:hAnsi="Arial" w:cs="Arial"/>
          <w:color w:val="000000"/>
          <w:sz w:val="28"/>
          <w:szCs w:val="28"/>
        </w:rPr>
        <w:t>security &amp; privacy for their net</w:t>
      </w:r>
      <w:r w:rsidR="00625EAF">
        <w:rPr>
          <w:rFonts w:ascii="Arial" w:hAnsi="Arial" w:cs="Arial"/>
          <w:color w:val="000000"/>
          <w:sz w:val="28"/>
          <w:szCs w:val="28"/>
        </w:rPr>
        <w:t>-</w:t>
      </w:r>
      <w:r w:rsidR="001B46EE">
        <w:rPr>
          <w:rFonts w:ascii="Arial" w:hAnsi="Arial" w:cs="Arial"/>
          <w:color w:val="000000"/>
          <w:sz w:val="28"/>
          <w:szCs w:val="28"/>
        </w:rPr>
        <w:t>banking users</w:t>
      </w:r>
      <w:r w:rsidR="00625EAF">
        <w:rPr>
          <w:rFonts w:ascii="Arial" w:hAnsi="Arial" w:cs="Arial"/>
          <w:color w:val="000000"/>
          <w:sz w:val="28"/>
          <w:szCs w:val="28"/>
        </w:rPr>
        <w:t xml:space="preserve">. This should built a trust among </w:t>
      </w:r>
      <w:proofErr w:type="gramStart"/>
      <w:r w:rsidR="00625EAF">
        <w:rPr>
          <w:rFonts w:ascii="Arial" w:hAnsi="Arial" w:cs="Arial"/>
          <w:color w:val="000000"/>
          <w:sz w:val="28"/>
          <w:szCs w:val="28"/>
        </w:rPr>
        <w:t>customers .</w:t>
      </w:r>
      <w:proofErr w:type="gramEnd"/>
      <w:r w:rsidR="00625EAF">
        <w:rPr>
          <w:rFonts w:ascii="Arial" w:hAnsi="Arial" w:cs="Arial"/>
          <w:color w:val="000000"/>
          <w:sz w:val="28"/>
          <w:szCs w:val="28"/>
        </w:rPr>
        <w:t xml:space="preserve"> It should enable various features under the privacy restriction. The bank should provide strong infrastructure. </w:t>
      </w:r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169BB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E4981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Login Credentials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– </w:t>
      </w:r>
      <w:r w:rsidRPr="00AE4981">
        <w:rPr>
          <w:rFonts w:ascii="Arial" w:hAnsi="Arial" w:cs="Arial"/>
          <w:color w:val="000000"/>
          <w:sz w:val="28"/>
          <w:szCs w:val="28"/>
        </w:rPr>
        <w:t>Customers must use their customer id or user id along with password to login to their net</w:t>
      </w:r>
      <w:r w:rsidR="004661D7">
        <w:rPr>
          <w:rFonts w:ascii="Arial" w:hAnsi="Arial" w:cs="Arial"/>
          <w:color w:val="000000"/>
          <w:sz w:val="28"/>
          <w:szCs w:val="28"/>
        </w:rPr>
        <w:t>-</w:t>
      </w:r>
      <w:r w:rsidRPr="00AE4981">
        <w:rPr>
          <w:rFonts w:ascii="Arial" w:hAnsi="Arial" w:cs="Arial"/>
          <w:color w:val="000000"/>
          <w:sz w:val="28"/>
          <w:szCs w:val="28"/>
        </w:rPr>
        <w:t xml:space="preserve">banking page. Adding to that it must have additional features like multi-level authentication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like </w:t>
      </w:r>
      <w:proofErr w:type="spellStart"/>
      <w:r w:rsidR="003A418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3A4184">
        <w:rPr>
          <w:rFonts w:ascii="Arial" w:hAnsi="Arial" w:cs="Arial"/>
          <w:color w:val="000000"/>
          <w:sz w:val="28"/>
          <w:szCs w:val="28"/>
        </w:rPr>
        <w:t xml:space="preserve"> to the registered number or virtual authentication</w:t>
      </w:r>
    </w:p>
    <w:p w:rsidR="007169BB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E4981" w:rsidRPr="00AE4981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765CB">
        <w:rPr>
          <w:rFonts w:ascii="Arial" w:hAnsi="Arial" w:cs="Arial"/>
          <w:b/>
          <w:color w:val="000000"/>
          <w:sz w:val="28"/>
          <w:szCs w:val="28"/>
        </w:rPr>
        <w:t>Payment option –</w:t>
      </w:r>
      <w:r>
        <w:rPr>
          <w:rFonts w:ascii="Arial" w:hAnsi="Arial" w:cs="Arial"/>
          <w:color w:val="000000"/>
          <w:sz w:val="28"/>
          <w:szCs w:val="28"/>
        </w:rPr>
        <w:t xml:space="preserve"> Picking the Net-banking as preferred payment option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 </w:t>
      </w:r>
      <w:r w:rsidR="00405937">
        <w:rPr>
          <w:rFonts w:ascii="Arial" w:hAnsi="Arial" w:cs="Arial"/>
          <w:color w:val="000000"/>
          <w:sz w:val="28"/>
          <w:szCs w:val="28"/>
        </w:rPr>
        <w:t>&amp; adding the 3</w:t>
      </w:r>
      <w:r w:rsidR="00405937" w:rsidRPr="00405937">
        <w:rPr>
          <w:rFonts w:ascii="Arial" w:hAnsi="Arial" w:cs="Arial"/>
          <w:color w:val="000000"/>
          <w:sz w:val="28"/>
          <w:szCs w:val="28"/>
          <w:vertAlign w:val="superscript"/>
        </w:rPr>
        <w:t>rd</w:t>
      </w:r>
      <w:r w:rsidR="00405937">
        <w:rPr>
          <w:rFonts w:ascii="Arial" w:hAnsi="Arial" w:cs="Arial"/>
          <w:color w:val="000000"/>
          <w:sz w:val="28"/>
          <w:szCs w:val="28"/>
        </w:rPr>
        <w:t xml:space="preserve"> party transfer person details along with his IFSC / Account number / Branch code </w:t>
      </w:r>
      <w:proofErr w:type="spellStart"/>
      <w:r w:rsidR="00405937">
        <w:rPr>
          <w:rFonts w:ascii="Arial" w:hAnsi="Arial" w:cs="Arial"/>
          <w:color w:val="000000"/>
          <w:sz w:val="28"/>
          <w:szCs w:val="28"/>
        </w:rPr>
        <w:t>etc</w:t>
      </w:r>
      <w:proofErr w:type="spellEnd"/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01E8B" w:rsidRPr="00AE4981" w:rsidRDefault="00C01E8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10132">
        <w:rPr>
          <w:rFonts w:ascii="Arial" w:hAnsi="Arial" w:cs="Arial"/>
          <w:b/>
          <w:color w:val="000000"/>
          <w:sz w:val="28"/>
          <w:szCs w:val="28"/>
        </w:rPr>
        <w:t>Policies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 xml:space="preserve">This includes various </w:t>
      </w:r>
      <w:proofErr w:type="gramStart"/>
      <w:r w:rsidR="001D17E1">
        <w:rPr>
          <w:rFonts w:ascii="Arial" w:hAnsi="Arial" w:cs="Arial"/>
          <w:color w:val="000000"/>
          <w:sz w:val="28"/>
          <w:szCs w:val="28"/>
        </w:rPr>
        <w:t>policies  RBI</w:t>
      </w:r>
      <w:proofErr w:type="gramEnd"/>
      <w:r w:rsidR="001D17E1">
        <w:rPr>
          <w:rFonts w:ascii="Arial" w:hAnsi="Arial" w:cs="Arial"/>
          <w:color w:val="000000"/>
          <w:sz w:val="28"/>
          <w:szCs w:val="28"/>
        </w:rPr>
        <w:t xml:space="preserve"> regulations , </w:t>
      </w:r>
      <w:proofErr w:type="spellStart"/>
      <w:r w:rsidR="001D17E1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1D17E1">
        <w:rPr>
          <w:rFonts w:ascii="Arial" w:hAnsi="Arial" w:cs="Arial"/>
          <w:color w:val="000000"/>
          <w:sz w:val="28"/>
          <w:szCs w:val="28"/>
        </w:rPr>
        <w:t xml:space="preserve"> services, ensuring flawless services</w:t>
      </w:r>
      <w:r w:rsidR="005F5513">
        <w:rPr>
          <w:rFonts w:ascii="Arial" w:hAnsi="Arial" w:cs="Arial"/>
          <w:color w:val="000000"/>
          <w:sz w:val="28"/>
          <w:szCs w:val="28"/>
        </w:rPr>
        <w:t xml:space="preserve">, &amp; monitoring the compliance </w:t>
      </w:r>
    </w:p>
    <w:p w:rsidR="00B17EDA" w:rsidRPr="002D69C3" w:rsidRDefault="001D2A6D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2A6D">
        <w:rPr>
          <w:rFonts w:ascii="Arial" w:hAnsi="Arial" w:cs="Arial"/>
          <w:color w:val="000000"/>
          <w:sz w:val="28"/>
          <w:szCs w:val="28"/>
        </w:rPr>
        <w:lastRenderedPageBreak/>
        <w:drawing>
          <wp:inline distT="0" distB="0" distL="0" distR="0" wp14:anchorId="38DEAD59" wp14:editId="7329727A">
            <wp:extent cx="5649113" cy="4753638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2BFA" w:rsidRP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2BFA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1C22FE">
        <w:rPr>
          <w:rFonts w:ascii="Arial" w:hAnsi="Arial" w:cs="Arial"/>
          <w:color w:val="000000"/>
          <w:sz w:val="28"/>
          <w:szCs w:val="28"/>
        </w:rPr>
        <w:t>Q7. What is MVC architecture? Explain MVC rules to derive classes from use case diagram and guidelines to place classes in 3-tier architecture</w:t>
      </w: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53D68" w:rsidRDefault="008C3F9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C3F9B">
        <w:rPr>
          <w:rFonts w:ascii="Arial" w:hAnsi="Arial" w:cs="Arial"/>
          <w:b/>
          <w:bCs/>
          <w:color w:val="000000"/>
          <w:sz w:val="28"/>
          <w:szCs w:val="28"/>
        </w:rPr>
        <w:t>MVC (Model–View–Controller)</w:t>
      </w:r>
      <w:r w:rsidRPr="008C3F9B">
        <w:rPr>
          <w:rFonts w:ascii="Arial" w:hAnsi="Arial" w:cs="Arial"/>
          <w:color w:val="000000"/>
          <w:sz w:val="28"/>
          <w:szCs w:val="28"/>
        </w:rPr>
        <w:t xml:space="preserve"> is a design pattern used to separate responsibilities in a system:</w:t>
      </w:r>
    </w:p>
    <w:p w:rsidR="0071709C" w:rsidRDefault="0071709C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1709C" w:rsidRDefault="0071709C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Payment ------&gt; Card Details ------ &gt; Wallet Details ----- &gt;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Details ------ &gt;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Gpay</w:t>
      </w:r>
      <w:proofErr w:type="spellEnd"/>
    </w:p>
    <w:p w:rsidR="004C0E1B" w:rsidRDefault="004C0E1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C0E1B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C1AA2">
        <w:rPr>
          <w:rFonts w:ascii="Arial" w:hAnsi="Arial" w:cs="Arial"/>
          <w:b/>
          <w:color w:val="000000"/>
          <w:sz w:val="28"/>
          <w:szCs w:val="28"/>
        </w:rPr>
        <w:t>Model represents</w:t>
      </w:r>
      <w:r>
        <w:rPr>
          <w:rFonts w:ascii="Arial" w:hAnsi="Arial" w:cs="Arial"/>
          <w:color w:val="000000"/>
          <w:sz w:val="28"/>
          <w:szCs w:val="28"/>
        </w:rPr>
        <w:t xml:space="preserve"> the data &amp; the Business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Logic 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It is also responsible for multiple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task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like</w:t>
      </w: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Managing the application data </w:t>
      </w: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Performing data validation </w:t>
      </w: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Implementing business rules</w:t>
      </w:r>
    </w:p>
    <w:p w:rsidR="004C15E1" w:rsidRDefault="004C15E1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C15E1" w:rsidRDefault="004C15E1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is not depend on how data is presented</w:t>
      </w:r>
      <w:r w:rsidR="00CD35C4">
        <w:rPr>
          <w:rFonts w:ascii="Arial" w:hAnsi="Arial" w:cs="Arial"/>
          <w:color w:val="000000"/>
          <w:sz w:val="28"/>
          <w:szCs w:val="28"/>
        </w:rPr>
        <w:t xml:space="preserve"> or how the user interacts </w:t>
      </w:r>
      <w:r w:rsidR="00380DDB">
        <w:rPr>
          <w:rFonts w:ascii="Arial" w:hAnsi="Arial" w:cs="Arial"/>
          <w:color w:val="000000"/>
          <w:sz w:val="28"/>
          <w:szCs w:val="28"/>
        </w:rPr>
        <w:t>with the application</w:t>
      </w:r>
    </w:p>
    <w:p w:rsidR="00ED653C" w:rsidRDefault="00ED653C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represents the data that is being transferred between view and controller</w:t>
      </w:r>
    </w:p>
    <w:p w:rsidR="00C90B18" w:rsidRDefault="00C90B1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All the models are represented as entity class</w:t>
      </w:r>
    </w:p>
    <w:p w:rsidR="00BC1AA2" w:rsidRDefault="00BC1AA2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C1AA2" w:rsidRDefault="00BC1AA2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C1AA2">
        <w:rPr>
          <w:rFonts w:ascii="Arial" w:hAnsi="Arial" w:cs="Arial"/>
          <w:b/>
          <w:color w:val="000000"/>
          <w:sz w:val="28"/>
          <w:szCs w:val="28"/>
        </w:rPr>
        <w:t>View is responsible</w:t>
      </w:r>
      <w:r>
        <w:rPr>
          <w:rFonts w:ascii="Arial" w:hAnsi="Arial" w:cs="Arial"/>
          <w:color w:val="000000"/>
          <w:sz w:val="28"/>
          <w:szCs w:val="28"/>
        </w:rPr>
        <w:t xml:space="preserve"> for </w:t>
      </w:r>
      <w:r w:rsidR="00B352B8">
        <w:rPr>
          <w:rFonts w:ascii="Arial" w:hAnsi="Arial" w:cs="Arial"/>
          <w:color w:val="000000"/>
          <w:sz w:val="28"/>
          <w:szCs w:val="28"/>
        </w:rPr>
        <w:t>presenting data to the user</w:t>
      </w:r>
    </w:p>
    <w:p w:rsidR="00B352B8" w:rsidRDefault="00B352B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can be a web-page</w:t>
      </w:r>
      <w:r w:rsidR="00C31E76">
        <w:rPr>
          <w:rFonts w:ascii="Arial" w:hAnsi="Arial" w:cs="Arial"/>
          <w:color w:val="000000"/>
          <w:sz w:val="28"/>
          <w:szCs w:val="28"/>
        </w:rPr>
        <w:t xml:space="preserve"> desktop </w:t>
      </w:r>
      <w:r w:rsidR="00077888">
        <w:rPr>
          <w:rFonts w:ascii="Arial" w:hAnsi="Arial" w:cs="Arial"/>
          <w:color w:val="000000"/>
          <w:sz w:val="28"/>
          <w:szCs w:val="28"/>
        </w:rPr>
        <w:t>application</w:t>
      </w:r>
      <w:r w:rsidR="00C31E76">
        <w:rPr>
          <w:rFonts w:ascii="Arial" w:hAnsi="Arial" w:cs="Arial"/>
          <w:color w:val="000000"/>
          <w:sz w:val="28"/>
          <w:szCs w:val="28"/>
        </w:rPr>
        <w:t xml:space="preserve"> window</w:t>
      </w:r>
    </w:p>
    <w:p w:rsidR="00E62F8F" w:rsidRDefault="00E62F8F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62F8F" w:rsidRPr="00A13577" w:rsidRDefault="00E62F8F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A13577">
        <w:rPr>
          <w:rFonts w:ascii="Arial" w:hAnsi="Arial" w:cs="Arial"/>
          <w:b/>
          <w:color w:val="000000"/>
          <w:sz w:val="28"/>
          <w:szCs w:val="28"/>
        </w:rPr>
        <w:t xml:space="preserve">Controller </w:t>
      </w:r>
      <w:r w:rsidR="00A912A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912AC" w:rsidRPr="00A912AC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="00A912AC" w:rsidRPr="00A912AC">
        <w:rPr>
          <w:rFonts w:ascii="Arial" w:hAnsi="Arial" w:cs="Arial"/>
          <w:color w:val="000000"/>
          <w:sz w:val="28"/>
          <w:szCs w:val="28"/>
        </w:rPr>
        <w:t xml:space="preserve"> It acts as </w:t>
      </w:r>
      <w:proofErr w:type="spellStart"/>
      <w:r w:rsidR="00A912AC" w:rsidRPr="00A912AC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A912AC" w:rsidRPr="00A912AC">
        <w:rPr>
          <w:rFonts w:ascii="Arial" w:hAnsi="Arial" w:cs="Arial"/>
          <w:color w:val="000000"/>
          <w:sz w:val="28"/>
          <w:szCs w:val="28"/>
        </w:rPr>
        <w:t xml:space="preserve"> Interm</w:t>
      </w:r>
      <w:bookmarkStart w:id="0" w:name="_GoBack"/>
      <w:bookmarkEnd w:id="0"/>
      <w:r w:rsidR="00A912AC" w:rsidRPr="00A912AC">
        <w:rPr>
          <w:rFonts w:ascii="Arial" w:hAnsi="Arial" w:cs="Arial"/>
          <w:color w:val="000000"/>
          <w:sz w:val="28"/>
          <w:szCs w:val="28"/>
        </w:rPr>
        <w:t>ediary between model and view</w:t>
      </w:r>
      <w:r w:rsidR="00A912A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sectPr w:rsidR="00E62F8F" w:rsidRPr="00A13577" w:rsidSect="005908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1A94"/>
    <w:multiLevelType w:val="hybridMultilevel"/>
    <w:tmpl w:val="D130AC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43EBC"/>
    <w:multiLevelType w:val="hybridMultilevel"/>
    <w:tmpl w:val="EE0E2C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E"/>
    <w:rsid w:val="00011718"/>
    <w:rsid w:val="00015820"/>
    <w:rsid w:val="00077888"/>
    <w:rsid w:val="0009223A"/>
    <w:rsid w:val="000F2D05"/>
    <w:rsid w:val="0011776B"/>
    <w:rsid w:val="001A08A9"/>
    <w:rsid w:val="001B025F"/>
    <w:rsid w:val="001B46EE"/>
    <w:rsid w:val="001C22FE"/>
    <w:rsid w:val="001D17E1"/>
    <w:rsid w:val="001D2A6D"/>
    <w:rsid w:val="001E724F"/>
    <w:rsid w:val="00201778"/>
    <w:rsid w:val="00203FD5"/>
    <w:rsid w:val="00227422"/>
    <w:rsid w:val="002324FC"/>
    <w:rsid w:val="00255774"/>
    <w:rsid w:val="00272CBE"/>
    <w:rsid w:val="002B7D12"/>
    <w:rsid w:val="002D69C3"/>
    <w:rsid w:val="00300544"/>
    <w:rsid w:val="00364576"/>
    <w:rsid w:val="00380DDB"/>
    <w:rsid w:val="003A4184"/>
    <w:rsid w:val="003E3059"/>
    <w:rsid w:val="003E556A"/>
    <w:rsid w:val="00405937"/>
    <w:rsid w:val="0046436F"/>
    <w:rsid w:val="004661D7"/>
    <w:rsid w:val="00467CEF"/>
    <w:rsid w:val="004732F3"/>
    <w:rsid w:val="00482366"/>
    <w:rsid w:val="004B35B2"/>
    <w:rsid w:val="004C0E1B"/>
    <w:rsid w:val="004C15E1"/>
    <w:rsid w:val="00500176"/>
    <w:rsid w:val="00553D68"/>
    <w:rsid w:val="00562BFA"/>
    <w:rsid w:val="005765CB"/>
    <w:rsid w:val="005908DA"/>
    <w:rsid w:val="005B41F3"/>
    <w:rsid w:val="005C2548"/>
    <w:rsid w:val="005D7B4A"/>
    <w:rsid w:val="005F5513"/>
    <w:rsid w:val="00625EAF"/>
    <w:rsid w:val="00627051"/>
    <w:rsid w:val="006345A6"/>
    <w:rsid w:val="00657196"/>
    <w:rsid w:val="00692A62"/>
    <w:rsid w:val="00695F59"/>
    <w:rsid w:val="00697AF8"/>
    <w:rsid w:val="006C3420"/>
    <w:rsid w:val="006D3583"/>
    <w:rsid w:val="006F1C53"/>
    <w:rsid w:val="00702D15"/>
    <w:rsid w:val="00707DA7"/>
    <w:rsid w:val="007169BB"/>
    <w:rsid w:val="0071709C"/>
    <w:rsid w:val="00724632"/>
    <w:rsid w:val="007A05C3"/>
    <w:rsid w:val="007F3F53"/>
    <w:rsid w:val="00835944"/>
    <w:rsid w:val="008467C8"/>
    <w:rsid w:val="00872D3B"/>
    <w:rsid w:val="008974BA"/>
    <w:rsid w:val="008C3F9B"/>
    <w:rsid w:val="008E3B18"/>
    <w:rsid w:val="008F3012"/>
    <w:rsid w:val="008F4439"/>
    <w:rsid w:val="00916B72"/>
    <w:rsid w:val="009504DB"/>
    <w:rsid w:val="009C1A38"/>
    <w:rsid w:val="009C7F13"/>
    <w:rsid w:val="009E15E6"/>
    <w:rsid w:val="009E7282"/>
    <w:rsid w:val="009F7C45"/>
    <w:rsid w:val="00A07451"/>
    <w:rsid w:val="00A10132"/>
    <w:rsid w:val="00A13577"/>
    <w:rsid w:val="00A278E5"/>
    <w:rsid w:val="00A912AC"/>
    <w:rsid w:val="00AA2760"/>
    <w:rsid w:val="00AC1224"/>
    <w:rsid w:val="00AC24D4"/>
    <w:rsid w:val="00AE40EE"/>
    <w:rsid w:val="00AE4981"/>
    <w:rsid w:val="00AE5BB0"/>
    <w:rsid w:val="00AF5C0E"/>
    <w:rsid w:val="00B17EDA"/>
    <w:rsid w:val="00B23AEB"/>
    <w:rsid w:val="00B32FEA"/>
    <w:rsid w:val="00B352B8"/>
    <w:rsid w:val="00B37C83"/>
    <w:rsid w:val="00B4515F"/>
    <w:rsid w:val="00B53DAB"/>
    <w:rsid w:val="00B820BD"/>
    <w:rsid w:val="00BC1AA2"/>
    <w:rsid w:val="00BC7954"/>
    <w:rsid w:val="00BF0C20"/>
    <w:rsid w:val="00BF54A8"/>
    <w:rsid w:val="00C01E8B"/>
    <w:rsid w:val="00C31E76"/>
    <w:rsid w:val="00C37958"/>
    <w:rsid w:val="00C40C29"/>
    <w:rsid w:val="00C64483"/>
    <w:rsid w:val="00C70A4F"/>
    <w:rsid w:val="00C90B18"/>
    <w:rsid w:val="00CD35C4"/>
    <w:rsid w:val="00CD44C3"/>
    <w:rsid w:val="00CE147A"/>
    <w:rsid w:val="00D53CA1"/>
    <w:rsid w:val="00D64240"/>
    <w:rsid w:val="00D7610E"/>
    <w:rsid w:val="00D76FE9"/>
    <w:rsid w:val="00D862B8"/>
    <w:rsid w:val="00DA6543"/>
    <w:rsid w:val="00DB65A3"/>
    <w:rsid w:val="00E203A5"/>
    <w:rsid w:val="00E37C3D"/>
    <w:rsid w:val="00E62F8F"/>
    <w:rsid w:val="00EA0C82"/>
    <w:rsid w:val="00EC093A"/>
    <w:rsid w:val="00ED653C"/>
    <w:rsid w:val="00F13E7F"/>
    <w:rsid w:val="00F228F5"/>
    <w:rsid w:val="00F72999"/>
    <w:rsid w:val="00F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9296</TotalTime>
  <Pages>12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474</cp:revision>
  <dcterms:created xsi:type="dcterms:W3CDTF">2025-08-06T07:43:00Z</dcterms:created>
  <dcterms:modified xsi:type="dcterms:W3CDTF">2025-08-20T06:49:00Z</dcterms:modified>
</cp:coreProperties>
</file>