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91297" w14:textId="1731FD25" w:rsidR="007F6972" w:rsidRPr="004B500E" w:rsidRDefault="00190A6D" w:rsidP="00190A6D">
      <w:pPr>
        <w:jc w:val="center"/>
        <w:rPr>
          <w:rFonts w:ascii="Calibri" w:hAnsi="Calibri" w:cs="Calibri"/>
          <w:b/>
          <w:sz w:val="36"/>
          <w:szCs w:val="36"/>
          <w:u w:val="single"/>
        </w:rPr>
      </w:pPr>
      <w:r w:rsidRPr="004B500E">
        <w:rPr>
          <w:rFonts w:ascii="Calibri" w:hAnsi="Calibri" w:cs="Calibri"/>
          <w:b/>
          <w:sz w:val="36"/>
          <w:szCs w:val="36"/>
          <w:u w:val="single"/>
        </w:rPr>
        <w:t>Capstone Project 1 – Part 3</w:t>
      </w:r>
    </w:p>
    <w:p w14:paraId="6401F678" w14:textId="34A1B20F" w:rsidR="006B2EF1" w:rsidRPr="006B2EF1" w:rsidRDefault="006B2EF1" w:rsidP="006B2EF1">
      <w:pPr>
        <w:rPr>
          <w:rFonts w:ascii="Calibri" w:hAnsi="Calibri" w:cs="Calibri"/>
          <w:b/>
          <w:sz w:val="28"/>
          <w:szCs w:val="28"/>
          <w:u w:val="single"/>
        </w:rPr>
      </w:pPr>
      <w:r w:rsidRPr="006B2EF1">
        <w:rPr>
          <w:rFonts w:ascii="Calibri" w:hAnsi="Calibri" w:cs="Calibri"/>
          <w:b/>
          <w:sz w:val="28"/>
          <w:szCs w:val="28"/>
          <w:u w:val="single"/>
        </w:rPr>
        <w:t>Question</w:t>
      </w:r>
      <w:r w:rsidR="000738FE">
        <w:rPr>
          <w:rFonts w:ascii="Calibri" w:hAnsi="Calibri" w:cs="Calibri"/>
          <w:b/>
          <w:sz w:val="28"/>
          <w:szCs w:val="28"/>
          <w:u w:val="single"/>
        </w:rPr>
        <w:t xml:space="preserve"> 01 </w:t>
      </w:r>
      <w:r w:rsidRPr="006B2EF1">
        <w:rPr>
          <w:rFonts w:ascii="Calibri" w:hAnsi="Calibri" w:cs="Calibri"/>
          <w:b/>
          <w:sz w:val="28"/>
          <w:szCs w:val="28"/>
          <w:u w:val="single"/>
        </w:rPr>
        <w:t xml:space="preserve">– Functional Requirements - </w:t>
      </w:r>
      <w:r w:rsidR="000738FE">
        <w:rPr>
          <w:rFonts w:ascii="Calibri" w:hAnsi="Calibri" w:cs="Calibri"/>
          <w:b/>
          <w:sz w:val="28"/>
          <w:szCs w:val="28"/>
          <w:u w:val="single"/>
        </w:rPr>
        <w:t>15</w:t>
      </w:r>
      <w:r w:rsidRPr="006B2EF1">
        <w:rPr>
          <w:rFonts w:ascii="Calibri" w:hAnsi="Calibri" w:cs="Calibri"/>
          <w:b/>
          <w:sz w:val="28"/>
          <w:szCs w:val="28"/>
          <w:u w:val="single"/>
        </w:rPr>
        <w:t xml:space="preserve"> Marks</w:t>
      </w:r>
      <w:r w:rsidR="004B500E">
        <w:rPr>
          <w:rFonts w:ascii="Calibri" w:hAnsi="Calibri" w:cs="Calibri"/>
          <w:b/>
          <w:sz w:val="28"/>
          <w:szCs w:val="28"/>
          <w:u w:val="single"/>
        </w:rPr>
        <w:t xml:space="preserve">          </w:t>
      </w:r>
    </w:p>
    <w:p w14:paraId="63AC3F09" w14:textId="53BD9252" w:rsidR="006B2EF1" w:rsidRDefault="006B2EF1" w:rsidP="004B500E">
      <w:pPr>
        <w:tabs>
          <w:tab w:val="left" w:pos="7605"/>
        </w:tabs>
        <w:rPr>
          <w:sz w:val="24"/>
          <w:szCs w:val="24"/>
        </w:rPr>
      </w:pPr>
      <w:r w:rsidRPr="006B2EF1">
        <w:rPr>
          <w:sz w:val="28"/>
          <w:szCs w:val="28"/>
        </w:rPr>
        <w:t>I</w:t>
      </w:r>
      <w:r w:rsidRPr="00DD7390">
        <w:rPr>
          <w:sz w:val="24"/>
          <w:szCs w:val="24"/>
        </w:rPr>
        <w:t>dentify minimum 20 functional requirements</w:t>
      </w:r>
      <w:r w:rsidR="004B500E">
        <w:rPr>
          <w:sz w:val="24"/>
          <w:szCs w:val="24"/>
        </w:rPr>
        <w:tab/>
        <w:t xml:space="preserve">   </w:t>
      </w:r>
      <w:r w:rsidR="004B500E" w:rsidRPr="004B500E">
        <w:rPr>
          <w:b/>
          <w:bCs/>
          <w:sz w:val="24"/>
          <w:szCs w:val="24"/>
        </w:rPr>
        <w:t>Prepared by</w:t>
      </w:r>
      <w:r w:rsidR="004B500E">
        <w:rPr>
          <w:sz w:val="24"/>
          <w:szCs w:val="24"/>
        </w:rPr>
        <w:t xml:space="preserve">: </w:t>
      </w:r>
      <w:proofErr w:type="gramStart"/>
      <w:r w:rsidR="004B500E">
        <w:rPr>
          <w:sz w:val="24"/>
          <w:szCs w:val="24"/>
        </w:rPr>
        <w:t>V.Niharika</w:t>
      </w:r>
      <w:proofErr w:type="gramEnd"/>
      <w:r w:rsidR="004B500E">
        <w:rPr>
          <w:sz w:val="24"/>
          <w:szCs w:val="24"/>
        </w:rPr>
        <w:t xml:space="preserve"> </w:t>
      </w:r>
    </w:p>
    <w:p w14:paraId="2E2B08D3" w14:textId="36361482" w:rsidR="004B500E" w:rsidRPr="006B2EF1" w:rsidRDefault="004B500E" w:rsidP="004B500E">
      <w:pPr>
        <w:tabs>
          <w:tab w:val="left" w:pos="7605"/>
        </w:tabs>
        <w:rPr>
          <w:sz w:val="24"/>
          <w:szCs w:val="24"/>
        </w:rPr>
      </w:pPr>
      <w:r>
        <w:rPr>
          <w:sz w:val="24"/>
          <w:szCs w:val="24"/>
        </w:rPr>
        <w:t xml:space="preserve">                                                                                                                                                </w:t>
      </w:r>
      <w:r w:rsidRPr="004B500E">
        <w:rPr>
          <w:b/>
          <w:bCs/>
          <w:sz w:val="24"/>
          <w:szCs w:val="24"/>
        </w:rPr>
        <w:t>Batch Date</w:t>
      </w:r>
      <w:r>
        <w:rPr>
          <w:sz w:val="24"/>
          <w:szCs w:val="24"/>
        </w:rPr>
        <w:t xml:space="preserve"> :05/05/2025</w:t>
      </w:r>
    </w:p>
    <w:p w14:paraId="61FB35A7" w14:textId="7ECA6284" w:rsidR="006B2EF1" w:rsidRPr="00DD7390" w:rsidRDefault="006B2EF1" w:rsidP="006B2EF1">
      <w:pPr>
        <w:rPr>
          <w:rFonts w:ascii="Calibri" w:hAnsi="Calibri" w:cs="Calibri"/>
          <w:b/>
          <w:sz w:val="24"/>
          <w:szCs w:val="24"/>
          <w:u w:val="single"/>
        </w:rPr>
      </w:pPr>
      <w:r w:rsidRPr="00DD7390">
        <w:rPr>
          <w:rFonts w:ascii="Calibri" w:hAnsi="Calibri" w:cs="Calibri"/>
          <w:b/>
          <w:sz w:val="24"/>
          <w:szCs w:val="24"/>
          <w:u w:val="single"/>
        </w:rPr>
        <w:t xml:space="preserve">Answer </w:t>
      </w:r>
      <w:r w:rsidR="000738FE">
        <w:rPr>
          <w:rFonts w:ascii="Calibri" w:hAnsi="Calibri" w:cs="Calibri"/>
          <w:b/>
          <w:sz w:val="24"/>
          <w:szCs w:val="24"/>
          <w:u w:val="single"/>
        </w:rPr>
        <w:t>01</w:t>
      </w:r>
      <w:r w:rsidRPr="00DD7390">
        <w:rPr>
          <w:rFonts w:ascii="Calibri" w:hAnsi="Calibri" w:cs="Calibri"/>
          <w:b/>
          <w:sz w:val="24"/>
          <w:szCs w:val="24"/>
          <w:u w:val="single"/>
        </w:rPr>
        <w:t xml:space="preserve">– </w:t>
      </w:r>
    </w:p>
    <w:tbl>
      <w:tblPr>
        <w:tblW w:w="9796" w:type="dxa"/>
        <w:tblInd w:w="93" w:type="dxa"/>
        <w:tblLook w:val="04A0" w:firstRow="1" w:lastRow="0" w:firstColumn="1" w:lastColumn="0" w:noHBand="0" w:noVBand="1"/>
      </w:tblPr>
      <w:tblGrid>
        <w:gridCol w:w="960"/>
        <w:gridCol w:w="2580"/>
        <w:gridCol w:w="5042"/>
        <w:gridCol w:w="1214"/>
      </w:tblGrid>
      <w:tr w:rsidR="006B2EF1" w:rsidRPr="00E16DEF" w14:paraId="06CCD853" w14:textId="77777777" w:rsidTr="005519B9">
        <w:trPr>
          <w:trHeight w:val="650"/>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D462B65" w14:textId="77777777" w:rsidR="006B2EF1" w:rsidRPr="00E16DEF" w:rsidRDefault="006B2EF1" w:rsidP="005519B9">
            <w:pPr>
              <w:spacing w:after="0" w:line="240" w:lineRule="auto"/>
              <w:rPr>
                <w:rFonts w:ascii="Calibri" w:eastAsia="Times New Roman" w:hAnsi="Calibri" w:cs="Calibri"/>
                <w:b/>
                <w:bCs/>
                <w:color w:val="000000"/>
                <w:lang w:eastAsia="en-IN"/>
              </w:rPr>
            </w:pPr>
            <w:proofErr w:type="spellStart"/>
            <w:r w:rsidRPr="00E16DEF">
              <w:rPr>
                <w:rFonts w:ascii="Calibri" w:eastAsia="Times New Roman" w:hAnsi="Calibri" w:cs="Calibri"/>
                <w:b/>
                <w:bCs/>
                <w:color w:val="000000"/>
                <w:lang w:eastAsia="en-IN"/>
              </w:rPr>
              <w:t>Req</w:t>
            </w:r>
            <w:proofErr w:type="spellEnd"/>
            <w:r w:rsidRPr="00E16DEF">
              <w:rPr>
                <w:rFonts w:ascii="Calibri" w:eastAsia="Times New Roman" w:hAnsi="Calibri" w:cs="Calibri"/>
                <w:b/>
                <w:bCs/>
                <w:color w:val="000000"/>
                <w:lang w:eastAsia="en-IN"/>
              </w:rPr>
              <w:t xml:space="preserve"> ID</w:t>
            </w:r>
          </w:p>
        </w:tc>
        <w:tc>
          <w:tcPr>
            <w:tcW w:w="2580" w:type="dxa"/>
            <w:tcBorders>
              <w:top w:val="single" w:sz="4" w:space="0" w:color="auto"/>
              <w:left w:val="nil"/>
              <w:bottom w:val="single" w:sz="4" w:space="0" w:color="auto"/>
              <w:right w:val="single" w:sz="4" w:space="0" w:color="auto"/>
            </w:tcBorders>
            <w:shd w:val="clear" w:color="000000" w:fill="BFBFBF"/>
            <w:vAlign w:val="bottom"/>
            <w:hideMark/>
          </w:tcPr>
          <w:p w14:paraId="07FBB8D5" w14:textId="77777777" w:rsidR="006B2EF1" w:rsidRPr="00E16DEF" w:rsidRDefault="006B2EF1" w:rsidP="005519B9">
            <w:pPr>
              <w:spacing w:after="0" w:line="240" w:lineRule="auto"/>
              <w:rPr>
                <w:rFonts w:ascii="Calibri" w:eastAsia="Times New Roman" w:hAnsi="Calibri" w:cs="Calibri"/>
                <w:b/>
                <w:bCs/>
                <w:color w:val="000000"/>
                <w:lang w:eastAsia="en-IN"/>
              </w:rPr>
            </w:pPr>
            <w:proofErr w:type="spellStart"/>
            <w:r w:rsidRPr="00E16DEF">
              <w:rPr>
                <w:rFonts w:ascii="Calibri" w:eastAsia="Times New Roman" w:hAnsi="Calibri" w:cs="Calibri"/>
                <w:b/>
                <w:bCs/>
                <w:color w:val="000000"/>
                <w:lang w:eastAsia="en-IN"/>
              </w:rPr>
              <w:t>Req</w:t>
            </w:r>
            <w:proofErr w:type="spellEnd"/>
            <w:r w:rsidRPr="00E16DEF">
              <w:rPr>
                <w:rFonts w:ascii="Calibri" w:eastAsia="Times New Roman" w:hAnsi="Calibri" w:cs="Calibri"/>
                <w:b/>
                <w:bCs/>
                <w:color w:val="000000"/>
                <w:lang w:eastAsia="en-IN"/>
              </w:rPr>
              <w:t xml:space="preserve"> Name</w:t>
            </w:r>
          </w:p>
        </w:tc>
        <w:tc>
          <w:tcPr>
            <w:tcW w:w="5264" w:type="dxa"/>
            <w:tcBorders>
              <w:top w:val="single" w:sz="4" w:space="0" w:color="auto"/>
              <w:left w:val="nil"/>
              <w:bottom w:val="single" w:sz="4" w:space="0" w:color="auto"/>
              <w:right w:val="single" w:sz="4" w:space="0" w:color="auto"/>
            </w:tcBorders>
            <w:shd w:val="clear" w:color="000000" w:fill="BFBFBF"/>
            <w:vAlign w:val="bottom"/>
            <w:hideMark/>
          </w:tcPr>
          <w:p w14:paraId="5EEE6FA9" w14:textId="77777777" w:rsidR="006B2EF1" w:rsidRPr="00E16DEF" w:rsidRDefault="006B2EF1" w:rsidP="005519B9">
            <w:pPr>
              <w:spacing w:after="0" w:line="240" w:lineRule="auto"/>
              <w:rPr>
                <w:rFonts w:ascii="Calibri" w:eastAsia="Times New Roman" w:hAnsi="Calibri" w:cs="Calibri"/>
                <w:b/>
                <w:bCs/>
                <w:color w:val="000000"/>
                <w:lang w:eastAsia="en-IN"/>
              </w:rPr>
            </w:pPr>
            <w:r w:rsidRPr="00E16DEF">
              <w:rPr>
                <w:rFonts w:ascii="Calibri" w:eastAsia="Times New Roman" w:hAnsi="Calibri" w:cs="Calibri"/>
                <w:b/>
                <w:bCs/>
                <w:color w:val="000000"/>
                <w:lang w:eastAsia="en-IN"/>
              </w:rPr>
              <w:t>Requirement Description</w:t>
            </w:r>
          </w:p>
        </w:tc>
        <w:tc>
          <w:tcPr>
            <w:tcW w:w="992" w:type="dxa"/>
            <w:tcBorders>
              <w:top w:val="single" w:sz="4" w:space="0" w:color="auto"/>
              <w:left w:val="nil"/>
              <w:bottom w:val="single" w:sz="4" w:space="0" w:color="auto"/>
              <w:right w:val="single" w:sz="4" w:space="0" w:color="auto"/>
            </w:tcBorders>
            <w:shd w:val="clear" w:color="000000" w:fill="BFBFBF"/>
            <w:noWrap/>
            <w:vAlign w:val="bottom"/>
            <w:hideMark/>
          </w:tcPr>
          <w:p w14:paraId="7C3E8DA4" w14:textId="77777777" w:rsidR="006B2EF1" w:rsidRPr="00E16DEF" w:rsidRDefault="006B2EF1" w:rsidP="005519B9">
            <w:pPr>
              <w:spacing w:after="0" w:line="240" w:lineRule="auto"/>
              <w:ind w:right="317"/>
              <w:rPr>
                <w:rFonts w:ascii="Calibri" w:eastAsia="Times New Roman" w:hAnsi="Calibri" w:cs="Calibri"/>
                <w:b/>
                <w:bCs/>
                <w:color w:val="000000"/>
                <w:lang w:eastAsia="en-IN"/>
              </w:rPr>
            </w:pPr>
            <w:r w:rsidRPr="00E16DEF">
              <w:rPr>
                <w:rFonts w:ascii="Calibri" w:eastAsia="Times New Roman" w:hAnsi="Calibri" w:cs="Calibri"/>
                <w:b/>
                <w:bCs/>
                <w:color w:val="000000"/>
                <w:lang w:eastAsia="en-IN"/>
              </w:rPr>
              <w:t>Priority</w:t>
            </w:r>
          </w:p>
        </w:tc>
      </w:tr>
      <w:tr w:rsidR="006B2EF1" w:rsidRPr="00E16DEF" w14:paraId="1B6D8120"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7B93927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FR001</w:t>
            </w:r>
          </w:p>
        </w:tc>
        <w:tc>
          <w:tcPr>
            <w:tcW w:w="2580" w:type="dxa"/>
            <w:tcBorders>
              <w:top w:val="nil"/>
              <w:left w:val="nil"/>
              <w:bottom w:val="single" w:sz="4" w:space="0" w:color="auto"/>
              <w:right w:val="single" w:sz="4" w:space="0" w:color="auto"/>
            </w:tcBorders>
            <w:vAlign w:val="bottom"/>
            <w:hideMark/>
          </w:tcPr>
          <w:p w14:paraId="676790F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Farmer Registration</w:t>
            </w:r>
          </w:p>
        </w:tc>
        <w:tc>
          <w:tcPr>
            <w:tcW w:w="5264" w:type="dxa"/>
            <w:tcBorders>
              <w:top w:val="nil"/>
              <w:left w:val="nil"/>
              <w:bottom w:val="single" w:sz="4" w:space="0" w:color="auto"/>
              <w:right w:val="single" w:sz="4" w:space="0" w:color="auto"/>
            </w:tcBorders>
            <w:vAlign w:val="bottom"/>
            <w:hideMark/>
          </w:tcPr>
          <w:p w14:paraId="0B3024A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Farmers should be able to register with the application</w:t>
            </w:r>
          </w:p>
        </w:tc>
        <w:tc>
          <w:tcPr>
            <w:tcW w:w="992" w:type="dxa"/>
            <w:tcBorders>
              <w:top w:val="nil"/>
              <w:left w:val="nil"/>
              <w:bottom w:val="single" w:sz="4" w:space="0" w:color="auto"/>
              <w:right w:val="single" w:sz="4" w:space="0" w:color="auto"/>
            </w:tcBorders>
            <w:noWrap/>
            <w:vAlign w:val="bottom"/>
            <w:hideMark/>
          </w:tcPr>
          <w:p w14:paraId="50F9D502"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9</w:t>
            </w:r>
          </w:p>
        </w:tc>
      </w:tr>
      <w:tr w:rsidR="006B2EF1" w:rsidRPr="00E16DEF" w14:paraId="5484784A"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52FF6278"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FR002</w:t>
            </w:r>
          </w:p>
        </w:tc>
        <w:tc>
          <w:tcPr>
            <w:tcW w:w="2580" w:type="dxa"/>
            <w:tcBorders>
              <w:top w:val="nil"/>
              <w:left w:val="nil"/>
              <w:bottom w:val="single" w:sz="4" w:space="0" w:color="auto"/>
              <w:right w:val="single" w:sz="4" w:space="0" w:color="auto"/>
            </w:tcBorders>
            <w:vAlign w:val="bottom"/>
            <w:hideMark/>
          </w:tcPr>
          <w:p w14:paraId="2A71782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Farmer Search for Products</w:t>
            </w:r>
          </w:p>
        </w:tc>
        <w:tc>
          <w:tcPr>
            <w:tcW w:w="5264" w:type="dxa"/>
            <w:tcBorders>
              <w:top w:val="nil"/>
              <w:left w:val="nil"/>
              <w:bottom w:val="single" w:sz="4" w:space="0" w:color="auto"/>
              <w:right w:val="single" w:sz="4" w:space="0" w:color="auto"/>
            </w:tcBorders>
            <w:vAlign w:val="bottom"/>
            <w:hideMark/>
          </w:tcPr>
          <w:p w14:paraId="5E1A37F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Farmer should be able to search for available products fertilizers, seeds, pesticides</w:t>
            </w:r>
          </w:p>
        </w:tc>
        <w:tc>
          <w:tcPr>
            <w:tcW w:w="992" w:type="dxa"/>
            <w:tcBorders>
              <w:top w:val="nil"/>
              <w:left w:val="nil"/>
              <w:bottom w:val="single" w:sz="4" w:space="0" w:color="auto"/>
              <w:right w:val="single" w:sz="4" w:space="0" w:color="auto"/>
            </w:tcBorders>
            <w:noWrap/>
            <w:vAlign w:val="bottom"/>
            <w:hideMark/>
          </w:tcPr>
          <w:p w14:paraId="2EE2F958"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9</w:t>
            </w:r>
          </w:p>
        </w:tc>
      </w:tr>
      <w:tr w:rsidR="006B2EF1" w:rsidRPr="00E16DEF" w14:paraId="6AA3758F"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7907881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FR003 </w:t>
            </w:r>
          </w:p>
        </w:tc>
        <w:tc>
          <w:tcPr>
            <w:tcW w:w="2580" w:type="dxa"/>
            <w:tcBorders>
              <w:top w:val="nil"/>
              <w:left w:val="nil"/>
              <w:bottom w:val="single" w:sz="4" w:space="0" w:color="auto"/>
              <w:right w:val="single" w:sz="4" w:space="0" w:color="auto"/>
            </w:tcBorders>
            <w:vAlign w:val="bottom"/>
            <w:hideMark/>
          </w:tcPr>
          <w:p w14:paraId="30FDF3E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Manufacturer Registration</w:t>
            </w:r>
          </w:p>
        </w:tc>
        <w:tc>
          <w:tcPr>
            <w:tcW w:w="5264" w:type="dxa"/>
            <w:tcBorders>
              <w:top w:val="nil"/>
              <w:left w:val="nil"/>
              <w:bottom w:val="single" w:sz="4" w:space="0" w:color="auto"/>
              <w:right w:val="single" w:sz="4" w:space="0" w:color="auto"/>
            </w:tcBorders>
            <w:vAlign w:val="bottom"/>
            <w:hideMark/>
          </w:tcPr>
          <w:p w14:paraId="19832C28"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Manufacturers should be able to register with the</w:t>
            </w:r>
            <w:r>
              <w:rPr>
                <w:rFonts w:ascii="Calibri" w:eastAsia="Times New Roman" w:hAnsi="Calibri" w:cs="Calibri"/>
                <w:color w:val="000000"/>
                <w:lang w:eastAsia="en-IN"/>
              </w:rPr>
              <w:t xml:space="preserve"> </w:t>
            </w:r>
            <w:r w:rsidRPr="00E16DEF">
              <w:rPr>
                <w:rFonts w:ascii="Calibri" w:eastAsia="Times New Roman" w:hAnsi="Calibri" w:cs="Calibri"/>
                <w:color w:val="000000"/>
                <w:lang w:eastAsia="en-IN"/>
              </w:rPr>
              <w:t>application</w:t>
            </w:r>
          </w:p>
        </w:tc>
        <w:tc>
          <w:tcPr>
            <w:tcW w:w="992" w:type="dxa"/>
            <w:tcBorders>
              <w:top w:val="nil"/>
              <w:left w:val="nil"/>
              <w:bottom w:val="single" w:sz="4" w:space="0" w:color="auto"/>
              <w:right w:val="single" w:sz="4" w:space="0" w:color="auto"/>
            </w:tcBorders>
            <w:noWrap/>
            <w:vAlign w:val="bottom"/>
            <w:hideMark/>
          </w:tcPr>
          <w:p w14:paraId="5841AD55"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52EDE50D"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1BE1ED6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FR004 </w:t>
            </w:r>
          </w:p>
        </w:tc>
        <w:tc>
          <w:tcPr>
            <w:tcW w:w="2580" w:type="dxa"/>
            <w:tcBorders>
              <w:top w:val="nil"/>
              <w:left w:val="nil"/>
              <w:bottom w:val="single" w:sz="4" w:space="0" w:color="auto"/>
              <w:right w:val="single" w:sz="4" w:space="0" w:color="auto"/>
            </w:tcBorders>
            <w:vAlign w:val="bottom"/>
            <w:hideMark/>
          </w:tcPr>
          <w:p w14:paraId="455E5FD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Manufacturer Product Listing</w:t>
            </w:r>
          </w:p>
        </w:tc>
        <w:tc>
          <w:tcPr>
            <w:tcW w:w="5264" w:type="dxa"/>
            <w:tcBorders>
              <w:top w:val="nil"/>
              <w:left w:val="nil"/>
              <w:bottom w:val="single" w:sz="4" w:space="0" w:color="auto"/>
              <w:right w:val="single" w:sz="4" w:space="0" w:color="auto"/>
            </w:tcBorders>
            <w:vAlign w:val="bottom"/>
            <w:hideMark/>
          </w:tcPr>
          <w:p w14:paraId="508E9A0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Manufacturers should be able to list their products in the catalogue</w:t>
            </w:r>
          </w:p>
        </w:tc>
        <w:tc>
          <w:tcPr>
            <w:tcW w:w="992" w:type="dxa"/>
            <w:tcBorders>
              <w:top w:val="nil"/>
              <w:left w:val="nil"/>
              <w:bottom w:val="single" w:sz="4" w:space="0" w:color="auto"/>
              <w:right w:val="single" w:sz="4" w:space="0" w:color="auto"/>
            </w:tcBorders>
            <w:noWrap/>
            <w:vAlign w:val="bottom"/>
            <w:hideMark/>
          </w:tcPr>
          <w:p w14:paraId="09B72AB4"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0B9CE3CA"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0B78FD4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FR005 </w:t>
            </w:r>
          </w:p>
        </w:tc>
        <w:tc>
          <w:tcPr>
            <w:tcW w:w="2580" w:type="dxa"/>
            <w:tcBorders>
              <w:top w:val="nil"/>
              <w:left w:val="nil"/>
              <w:bottom w:val="single" w:sz="4" w:space="0" w:color="auto"/>
              <w:right w:val="single" w:sz="4" w:space="0" w:color="auto"/>
            </w:tcBorders>
            <w:vAlign w:val="bottom"/>
            <w:hideMark/>
          </w:tcPr>
          <w:p w14:paraId="3B98CF8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Product Details Display</w:t>
            </w:r>
          </w:p>
        </w:tc>
        <w:tc>
          <w:tcPr>
            <w:tcW w:w="5264" w:type="dxa"/>
            <w:tcBorders>
              <w:top w:val="nil"/>
              <w:left w:val="nil"/>
              <w:bottom w:val="single" w:sz="4" w:space="0" w:color="auto"/>
              <w:right w:val="single" w:sz="4" w:space="0" w:color="auto"/>
            </w:tcBorders>
            <w:vAlign w:val="bottom"/>
            <w:hideMark/>
          </w:tcPr>
          <w:p w14:paraId="705D4B5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The application should display detailed information about each product, including descriptions, specifications, and pricing</w:t>
            </w:r>
          </w:p>
        </w:tc>
        <w:tc>
          <w:tcPr>
            <w:tcW w:w="992" w:type="dxa"/>
            <w:tcBorders>
              <w:top w:val="nil"/>
              <w:left w:val="nil"/>
              <w:bottom w:val="single" w:sz="4" w:space="0" w:color="auto"/>
              <w:right w:val="single" w:sz="4" w:space="0" w:color="auto"/>
            </w:tcBorders>
            <w:noWrap/>
            <w:vAlign w:val="bottom"/>
            <w:hideMark/>
          </w:tcPr>
          <w:p w14:paraId="46216E9A"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30807217"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1CDB67B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FR006 </w:t>
            </w:r>
          </w:p>
        </w:tc>
        <w:tc>
          <w:tcPr>
            <w:tcW w:w="2580" w:type="dxa"/>
            <w:tcBorders>
              <w:top w:val="nil"/>
              <w:left w:val="nil"/>
              <w:bottom w:val="single" w:sz="4" w:space="0" w:color="auto"/>
              <w:right w:val="single" w:sz="4" w:space="0" w:color="auto"/>
            </w:tcBorders>
            <w:vAlign w:val="bottom"/>
            <w:hideMark/>
          </w:tcPr>
          <w:p w14:paraId="2825CAB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Filter</w:t>
            </w:r>
          </w:p>
        </w:tc>
        <w:tc>
          <w:tcPr>
            <w:tcW w:w="5264" w:type="dxa"/>
            <w:tcBorders>
              <w:top w:val="nil"/>
              <w:left w:val="nil"/>
              <w:bottom w:val="single" w:sz="4" w:space="0" w:color="auto"/>
              <w:right w:val="single" w:sz="4" w:space="0" w:color="auto"/>
            </w:tcBorders>
            <w:vAlign w:val="bottom"/>
            <w:hideMark/>
          </w:tcPr>
          <w:p w14:paraId="4CDDB68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Farmer should be able to filter and select the product as per Brands and Price</w:t>
            </w:r>
          </w:p>
        </w:tc>
        <w:tc>
          <w:tcPr>
            <w:tcW w:w="992" w:type="dxa"/>
            <w:tcBorders>
              <w:top w:val="nil"/>
              <w:left w:val="nil"/>
              <w:bottom w:val="single" w:sz="4" w:space="0" w:color="auto"/>
              <w:right w:val="single" w:sz="4" w:space="0" w:color="auto"/>
            </w:tcBorders>
            <w:noWrap/>
            <w:vAlign w:val="bottom"/>
            <w:hideMark/>
          </w:tcPr>
          <w:p w14:paraId="70B024CB"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07CE3205"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4AA59706"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FR007 </w:t>
            </w:r>
          </w:p>
        </w:tc>
        <w:tc>
          <w:tcPr>
            <w:tcW w:w="2580" w:type="dxa"/>
            <w:tcBorders>
              <w:top w:val="nil"/>
              <w:left w:val="nil"/>
              <w:bottom w:val="single" w:sz="4" w:space="0" w:color="auto"/>
              <w:right w:val="single" w:sz="4" w:space="0" w:color="auto"/>
            </w:tcBorders>
            <w:vAlign w:val="bottom"/>
            <w:hideMark/>
          </w:tcPr>
          <w:p w14:paraId="4D9FA3A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Add to Cart</w:t>
            </w:r>
          </w:p>
        </w:tc>
        <w:tc>
          <w:tcPr>
            <w:tcW w:w="5264" w:type="dxa"/>
            <w:tcBorders>
              <w:top w:val="nil"/>
              <w:left w:val="nil"/>
              <w:bottom w:val="single" w:sz="4" w:space="0" w:color="auto"/>
              <w:right w:val="single" w:sz="4" w:space="0" w:color="auto"/>
            </w:tcBorders>
            <w:vAlign w:val="bottom"/>
            <w:hideMark/>
          </w:tcPr>
          <w:p w14:paraId="0055719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add products to their shopping cart for purchase</w:t>
            </w:r>
          </w:p>
        </w:tc>
        <w:tc>
          <w:tcPr>
            <w:tcW w:w="992" w:type="dxa"/>
            <w:tcBorders>
              <w:top w:val="nil"/>
              <w:left w:val="nil"/>
              <w:bottom w:val="single" w:sz="4" w:space="0" w:color="auto"/>
              <w:right w:val="single" w:sz="4" w:space="0" w:color="auto"/>
            </w:tcBorders>
            <w:noWrap/>
            <w:vAlign w:val="bottom"/>
            <w:hideMark/>
          </w:tcPr>
          <w:p w14:paraId="68F48639"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9</w:t>
            </w:r>
          </w:p>
        </w:tc>
      </w:tr>
      <w:tr w:rsidR="006B2EF1" w:rsidRPr="00E16DEF" w14:paraId="54513C3E"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0C61AE9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FR008 </w:t>
            </w:r>
          </w:p>
        </w:tc>
        <w:tc>
          <w:tcPr>
            <w:tcW w:w="2580" w:type="dxa"/>
            <w:tcBorders>
              <w:top w:val="nil"/>
              <w:left w:val="nil"/>
              <w:bottom w:val="single" w:sz="4" w:space="0" w:color="auto"/>
              <w:right w:val="single" w:sz="4" w:space="0" w:color="auto"/>
            </w:tcBorders>
            <w:vAlign w:val="bottom"/>
            <w:hideMark/>
          </w:tcPr>
          <w:p w14:paraId="1A741A0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Cart Management</w:t>
            </w:r>
          </w:p>
        </w:tc>
        <w:tc>
          <w:tcPr>
            <w:tcW w:w="5264" w:type="dxa"/>
            <w:tcBorders>
              <w:top w:val="nil"/>
              <w:left w:val="nil"/>
              <w:bottom w:val="single" w:sz="4" w:space="0" w:color="auto"/>
              <w:right w:val="single" w:sz="4" w:space="0" w:color="auto"/>
            </w:tcBorders>
            <w:vAlign w:val="bottom"/>
            <w:hideMark/>
          </w:tcPr>
          <w:p w14:paraId="7317F88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view and manage the contents of their shopping cart, including adding or removing products</w:t>
            </w:r>
          </w:p>
        </w:tc>
        <w:tc>
          <w:tcPr>
            <w:tcW w:w="992" w:type="dxa"/>
            <w:tcBorders>
              <w:top w:val="nil"/>
              <w:left w:val="nil"/>
              <w:bottom w:val="single" w:sz="4" w:space="0" w:color="auto"/>
              <w:right w:val="single" w:sz="4" w:space="0" w:color="auto"/>
            </w:tcBorders>
            <w:noWrap/>
            <w:vAlign w:val="bottom"/>
            <w:hideMark/>
          </w:tcPr>
          <w:p w14:paraId="79A544E7"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47024664"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4B80E6C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FR009 </w:t>
            </w:r>
          </w:p>
        </w:tc>
        <w:tc>
          <w:tcPr>
            <w:tcW w:w="2580" w:type="dxa"/>
            <w:tcBorders>
              <w:top w:val="nil"/>
              <w:left w:val="nil"/>
              <w:bottom w:val="single" w:sz="4" w:space="0" w:color="auto"/>
              <w:right w:val="single" w:sz="4" w:space="0" w:color="auto"/>
            </w:tcBorders>
            <w:vAlign w:val="bottom"/>
            <w:hideMark/>
          </w:tcPr>
          <w:p w14:paraId="2B22020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Wish list Management</w:t>
            </w:r>
          </w:p>
        </w:tc>
        <w:tc>
          <w:tcPr>
            <w:tcW w:w="5264" w:type="dxa"/>
            <w:tcBorders>
              <w:top w:val="nil"/>
              <w:left w:val="nil"/>
              <w:bottom w:val="single" w:sz="4" w:space="0" w:color="auto"/>
              <w:right w:val="single" w:sz="4" w:space="0" w:color="auto"/>
            </w:tcBorders>
            <w:vAlign w:val="bottom"/>
            <w:hideMark/>
          </w:tcPr>
          <w:p w14:paraId="52B3FCE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manage their wish list or buy-later list, including adding or removing products</w:t>
            </w:r>
          </w:p>
        </w:tc>
        <w:tc>
          <w:tcPr>
            <w:tcW w:w="992" w:type="dxa"/>
            <w:tcBorders>
              <w:top w:val="nil"/>
              <w:left w:val="nil"/>
              <w:bottom w:val="single" w:sz="4" w:space="0" w:color="auto"/>
              <w:right w:val="single" w:sz="4" w:space="0" w:color="auto"/>
            </w:tcBorders>
            <w:noWrap/>
            <w:vAlign w:val="bottom"/>
            <w:hideMark/>
          </w:tcPr>
          <w:p w14:paraId="5DF97B7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10</w:t>
            </w:r>
          </w:p>
        </w:tc>
      </w:tr>
      <w:tr w:rsidR="006B2EF1" w:rsidRPr="00E16DEF" w14:paraId="7BA3AD3B"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3D53531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FR010 </w:t>
            </w:r>
          </w:p>
        </w:tc>
        <w:tc>
          <w:tcPr>
            <w:tcW w:w="2580" w:type="dxa"/>
            <w:tcBorders>
              <w:top w:val="nil"/>
              <w:left w:val="nil"/>
              <w:bottom w:val="single" w:sz="4" w:space="0" w:color="auto"/>
              <w:right w:val="single" w:sz="4" w:space="0" w:color="auto"/>
            </w:tcBorders>
            <w:vAlign w:val="bottom"/>
            <w:hideMark/>
          </w:tcPr>
          <w:p w14:paraId="40A6FD8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Multiple Payment Gateways</w:t>
            </w:r>
          </w:p>
        </w:tc>
        <w:tc>
          <w:tcPr>
            <w:tcW w:w="5264" w:type="dxa"/>
            <w:tcBorders>
              <w:top w:val="nil"/>
              <w:left w:val="nil"/>
              <w:bottom w:val="single" w:sz="4" w:space="0" w:color="auto"/>
              <w:right w:val="single" w:sz="4" w:space="0" w:color="auto"/>
            </w:tcBorders>
            <w:vAlign w:val="bottom"/>
            <w:hideMark/>
          </w:tcPr>
          <w:p w14:paraId="615A21E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The platform should integrate with multiple payment gateways to facilitate secure and convenient transactions</w:t>
            </w:r>
          </w:p>
        </w:tc>
        <w:tc>
          <w:tcPr>
            <w:tcW w:w="992" w:type="dxa"/>
            <w:tcBorders>
              <w:top w:val="nil"/>
              <w:left w:val="nil"/>
              <w:bottom w:val="single" w:sz="4" w:space="0" w:color="auto"/>
              <w:right w:val="single" w:sz="4" w:space="0" w:color="auto"/>
            </w:tcBorders>
            <w:noWrap/>
            <w:vAlign w:val="bottom"/>
            <w:hideMark/>
          </w:tcPr>
          <w:p w14:paraId="59D280CA"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1481687C"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5139A73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FR011 </w:t>
            </w:r>
          </w:p>
        </w:tc>
        <w:tc>
          <w:tcPr>
            <w:tcW w:w="2580" w:type="dxa"/>
            <w:tcBorders>
              <w:top w:val="nil"/>
              <w:left w:val="nil"/>
              <w:bottom w:val="single" w:sz="4" w:space="0" w:color="auto"/>
              <w:right w:val="single" w:sz="4" w:space="0" w:color="auto"/>
            </w:tcBorders>
            <w:vAlign w:val="bottom"/>
            <w:hideMark/>
          </w:tcPr>
          <w:p w14:paraId="2BCFFF4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Order Placement</w:t>
            </w:r>
          </w:p>
        </w:tc>
        <w:tc>
          <w:tcPr>
            <w:tcW w:w="5264" w:type="dxa"/>
            <w:tcBorders>
              <w:top w:val="nil"/>
              <w:left w:val="nil"/>
              <w:bottom w:val="single" w:sz="4" w:space="0" w:color="auto"/>
              <w:right w:val="single" w:sz="4" w:space="0" w:color="auto"/>
            </w:tcBorders>
            <w:vAlign w:val="bottom"/>
            <w:hideMark/>
          </w:tcPr>
          <w:p w14:paraId="6580558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place orders for selected products, specifying quantity and delivery address</w:t>
            </w:r>
          </w:p>
        </w:tc>
        <w:tc>
          <w:tcPr>
            <w:tcW w:w="992" w:type="dxa"/>
            <w:tcBorders>
              <w:top w:val="nil"/>
              <w:left w:val="nil"/>
              <w:bottom w:val="single" w:sz="4" w:space="0" w:color="auto"/>
              <w:right w:val="single" w:sz="4" w:space="0" w:color="auto"/>
            </w:tcBorders>
            <w:noWrap/>
            <w:vAlign w:val="bottom"/>
            <w:hideMark/>
          </w:tcPr>
          <w:p w14:paraId="075CF721"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9</w:t>
            </w:r>
          </w:p>
        </w:tc>
      </w:tr>
      <w:tr w:rsidR="006B2EF1" w:rsidRPr="00E16DEF" w14:paraId="66999E29" w14:textId="77777777" w:rsidTr="005519B9">
        <w:trPr>
          <w:trHeight w:val="870"/>
        </w:trPr>
        <w:tc>
          <w:tcPr>
            <w:tcW w:w="960" w:type="dxa"/>
            <w:tcBorders>
              <w:top w:val="nil"/>
              <w:left w:val="single" w:sz="4" w:space="0" w:color="auto"/>
              <w:bottom w:val="single" w:sz="4" w:space="0" w:color="auto"/>
              <w:right w:val="single" w:sz="4" w:space="0" w:color="auto"/>
            </w:tcBorders>
            <w:noWrap/>
            <w:vAlign w:val="bottom"/>
            <w:hideMark/>
          </w:tcPr>
          <w:p w14:paraId="4392191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FR012 </w:t>
            </w:r>
          </w:p>
        </w:tc>
        <w:tc>
          <w:tcPr>
            <w:tcW w:w="2580" w:type="dxa"/>
            <w:tcBorders>
              <w:top w:val="nil"/>
              <w:left w:val="nil"/>
              <w:bottom w:val="single" w:sz="4" w:space="0" w:color="auto"/>
              <w:right w:val="single" w:sz="4" w:space="0" w:color="auto"/>
            </w:tcBorders>
            <w:vAlign w:val="bottom"/>
            <w:hideMark/>
          </w:tcPr>
          <w:p w14:paraId="56D8679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Order Confirmation</w:t>
            </w:r>
          </w:p>
        </w:tc>
        <w:tc>
          <w:tcPr>
            <w:tcW w:w="5264" w:type="dxa"/>
            <w:tcBorders>
              <w:top w:val="nil"/>
              <w:left w:val="nil"/>
              <w:bottom w:val="single" w:sz="4" w:space="0" w:color="auto"/>
              <w:right w:val="single" w:sz="4" w:space="0" w:color="auto"/>
            </w:tcBorders>
            <w:vAlign w:val="bottom"/>
            <w:hideMark/>
          </w:tcPr>
          <w:p w14:paraId="470B9B9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receive an order confirmation with details such as order number, products, quantities, total amount, and estimated delivery date</w:t>
            </w:r>
          </w:p>
        </w:tc>
        <w:tc>
          <w:tcPr>
            <w:tcW w:w="992" w:type="dxa"/>
            <w:tcBorders>
              <w:top w:val="nil"/>
              <w:left w:val="nil"/>
              <w:bottom w:val="single" w:sz="4" w:space="0" w:color="auto"/>
              <w:right w:val="single" w:sz="4" w:space="0" w:color="auto"/>
            </w:tcBorders>
            <w:noWrap/>
            <w:vAlign w:val="bottom"/>
            <w:hideMark/>
          </w:tcPr>
          <w:p w14:paraId="235DF55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4E63044D"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2E55746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FR013 </w:t>
            </w:r>
          </w:p>
        </w:tc>
        <w:tc>
          <w:tcPr>
            <w:tcW w:w="2580" w:type="dxa"/>
            <w:tcBorders>
              <w:top w:val="nil"/>
              <w:left w:val="nil"/>
              <w:bottom w:val="single" w:sz="4" w:space="0" w:color="auto"/>
              <w:right w:val="single" w:sz="4" w:space="0" w:color="auto"/>
            </w:tcBorders>
            <w:vAlign w:val="bottom"/>
            <w:hideMark/>
          </w:tcPr>
          <w:p w14:paraId="1F5F16F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Order Tracking</w:t>
            </w:r>
          </w:p>
        </w:tc>
        <w:tc>
          <w:tcPr>
            <w:tcW w:w="5264" w:type="dxa"/>
            <w:tcBorders>
              <w:top w:val="nil"/>
              <w:left w:val="nil"/>
              <w:bottom w:val="single" w:sz="4" w:space="0" w:color="auto"/>
              <w:right w:val="single" w:sz="4" w:space="0" w:color="auto"/>
            </w:tcBorders>
            <w:vAlign w:val="bottom"/>
            <w:hideMark/>
          </w:tcPr>
          <w:p w14:paraId="1DFFE3A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track the status and location of their orders in real-time</w:t>
            </w:r>
          </w:p>
        </w:tc>
        <w:tc>
          <w:tcPr>
            <w:tcW w:w="992" w:type="dxa"/>
            <w:tcBorders>
              <w:top w:val="nil"/>
              <w:left w:val="nil"/>
              <w:bottom w:val="single" w:sz="4" w:space="0" w:color="auto"/>
              <w:right w:val="single" w:sz="4" w:space="0" w:color="auto"/>
            </w:tcBorders>
            <w:noWrap/>
            <w:vAlign w:val="bottom"/>
            <w:hideMark/>
          </w:tcPr>
          <w:p w14:paraId="7CCC8DA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052613D6"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47A8E67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FR014 </w:t>
            </w:r>
          </w:p>
        </w:tc>
        <w:tc>
          <w:tcPr>
            <w:tcW w:w="2580" w:type="dxa"/>
            <w:tcBorders>
              <w:top w:val="nil"/>
              <w:left w:val="nil"/>
              <w:bottom w:val="single" w:sz="4" w:space="0" w:color="auto"/>
              <w:right w:val="single" w:sz="4" w:space="0" w:color="auto"/>
            </w:tcBorders>
            <w:vAlign w:val="bottom"/>
            <w:hideMark/>
          </w:tcPr>
          <w:p w14:paraId="359F7EE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Order History</w:t>
            </w:r>
          </w:p>
        </w:tc>
        <w:tc>
          <w:tcPr>
            <w:tcW w:w="5264" w:type="dxa"/>
            <w:tcBorders>
              <w:top w:val="nil"/>
              <w:left w:val="nil"/>
              <w:bottom w:val="single" w:sz="4" w:space="0" w:color="auto"/>
              <w:right w:val="single" w:sz="4" w:space="0" w:color="auto"/>
            </w:tcBorders>
            <w:vAlign w:val="bottom"/>
            <w:hideMark/>
          </w:tcPr>
          <w:p w14:paraId="42D3A1C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view their order history, including past orders, order details, and statuses</w:t>
            </w:r>
          </w:p>
        </w:tc>
        <w:tc>
          <w:tcPr>
            <w:tcW w:w="992" w:type="dxa"/>
            <w:tcBorders>
              <w:top w:val="nil"/>
              <w:left w:val="nil"/>
              <w:bottom w:val="single" w:sz="4" w:space="0" w:color="auto"/>
              <w:right w:val="single" w:sz="4" w:space="0" w:color="auto"/>
            </w:tcBorders>
            <w:noWrap/>
            <w:vAlign w:val="bottom"/>
            <w:hideMark/>
          </w:tcPr>
          <w:p w14:paraId="4BF15A68"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51EBC26B"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20D3BA3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FR015 </w:t>
            </w:r>
          </w:p>
        </w:tc>
        <w:tc>
          <w:tcPr>
            <w:tcW w:w="2580" w:type="dxa"/>
            <w:tcBorders>
              <w:top w:val="nil"/>
              <w:left w:val="nil"/>
              <w:bottom w:val="single" w:sz="4" w:space="0" w:color="auto"/>
              <w:right w:val="single" w:sz="4" w:space="0" w:color="auto"/>
            </w:tcBorders>
            <w:vAlign w:val="bottom"/>
            <w:hideMark/>
          </w:tcPr>
          <w:p w14:paraId="759C39D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Customer Support</w:t>
            </w:r>
          </w:p>
        </w:tc>
        <w:tc>
          <w:tcPr>
            <w:tcW w:w="5264" w:type="dxa"/>
            <w:tcBorders>
              <w:top w:val="nil"/>
              <w:left w:val="nil"/>
              <w:bottom w:val="single" w:sz="4" w:space="0" w:color="auto"/>
              <w:right w:val="single" w:sz="4" w:space="0" w:color="auto"/>
            </w:tcBorders>
            <w:vAlign w:val="bottom"/>
            <w:hideMark/>
          </w:tcPr>
          <w:p w14:paraId="0563766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have access to customer support, either through live chat, email, or phone, for assistance with their orders or inquiries</w:t>
            </w:r>
          </w:p>
        </w:tc>
        <w:tc>
          <w:tcPr>
            <w:tcW w:w="992" w:type="dxa"/>
            <w:tcBorders>
              <w:top w:val="nil"/>
              <w:left w:val="nil"/>
              <w:bottom w:val="single" w:sz="4" w:space="0" w:color="auto"/>
              <w:right w:val="single" w:sz="4" w:space="0" w:color="auto"/>
            </w:tcBorders>
            <w:noWrap/>
            <w:vAlign w:val="bottom"/>
            <w:hideMark/>
          </w:tcPr>
          <w:p w14:paraId="53C1EE9C"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1DB108EC"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5C8E645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FR016</w:t>
            </w:r>
          </w:p>
        </w:tc>
        <w:tc>
          <w:tcPr>
            <w:tcW w:w="2580" w:type="dxa"/>
            <w:tcBorders>
              <w:top w:val="nil"/>
              <w:left w:val="nil"/>
              <w:bottom w:val="single" w:sz="4" w:space="0" w:color="auto"/>
              <w:right w:val="single" w:sz="4" w:space="0" w:color="auto"/>
            </w:tcBorders>
            <w:vAlign w:val="bottom"/>
            <w:hideMark/>
          </w:tcPr>
          <w:p w14:paraId="5DACB699"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 Ratings and Reviews</w:t>
            </w:r>
          </w:p>
        </w:tc>
        <w:tc>
          <w:tcPr>
            <w:tcW w:w="5264" w:type="dxa"/>
            <w:tcBorders>
              <w:top w:val="nil"/>
              <w:left w:val="nil"/>
              <w:bottom w:val="single" w:sz="4" w:space="0" w:color="auto"/>
              <w:right w:val="single" w:sz="4" w:space="0" w:color="auto"/>
            </w:tcBorders>
            <w:vAlign w:val="bottom"/>
            <w:hideMark/>
          </w:tcPr>
          <w:p w14:paraId="45E5E69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provide ratings and reviews for products they have purchased</w:t>
            </w:r>
          </w:p>
        </w:tc>
        <w:tc>
          <w:tcPr>
            <w:tcW w:w="992" w:type="dxa"/>
            <w:tcBorders>
              <w:top w:val="nil"/>
              <w:left w:val="nil"/>
              <w:bottom w:val="single" w:sz="4" w:space="0" w:color="auto"/>
              <w:right w:val="single" w:sz="4" w:space="0" w:color="auto"/>
            </w:tcBorders>
            <w:noWrap/>
            <w:vAlign w:val="bottom"/>
            <w:hideMark/>
          </w:tcPr>
          <w:p w14:paraId="1FCD2FD7"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3A932209"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2BB019F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lastRenderedPageBreak/>
              <w:t>FR016</w:t>
            </w:r>
          </w:p>
        </w:tc>
        <w:tc>
          <w:tcPr>
            <w:tcW w:w="2580" w:type="dxa"/>
            <w:tcBorders>
              <w:top w:val="nil"/>
              <w:left w:val="nil"/>
              <w:bottom w:val="single" w:sz="4" w:space="0" w:color="auto"/>
              <w:right w:val="single" w:sz="4" w:space="0" w:color="auto"/>
            </w:tcBorders>
            <w:vAlign w:val="bottom"/>
            <w:hideMark/>
          </w:tcPr>
          <w:p w14:paraId="1DE085C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Product Recommendations</w:t>
            </w:r>
          </w:p>
        </w:tc>
        <w:tc>
          <w:tcPr>
            <w:tcW w:w="5264" w:type="dxa"/>
            <w:tcBorders>
              <w:top w:val="nil"/>
              <w:left w:val="nil"/>
              <w:bottom w:val="single" w:sz="4" w:space="0" w:color="auto"/>
              <w:right w:val="single" w:sz="4" w:space="0" w:color="auto"/>
            </w:tcBorders>
            <w:vAlign w:val="bottom"/>
            <w:hideMark/>
          </w:tcPr>
          <w:p w14:paraId="4978D87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The platform should provide personalized product recommendations based on user preferences and browsing history</w:t>
            </w:r>
          </w:p>
        </w:tc>
        <w:tc>
          <w:tcPr>
            <w:tcW w:w="992" w:type="dxa"/>
            <w:tcBorders>
              <w:top w:val="nil"/>
              <w:left w:val="nil"/>
              <w:bottom w:val="single" w:sz="4" w:space="0" w:color="auto"/>
              <w:right w:val="single" w:sz="4" w:space="0" w:color="auto"/>
            </w:tcBorders>
            <w:noWrap/>
            <w:vAlign w:val="bottom"/>
            <w:hideMark/>
          </w:tcPr>
          <w:p w14:paraId="3C163244"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59091FCC"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398D8A1D"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FR017</w:t>
            </w:r>
          </w:p>
        </w:tc>
        <w:tc>
          <w:tcPr>
            <w:tcW w:w="2580" w:type="dxa"/>
            <w:tcBorders>
              <w:top w:val="nil"/>
              <w:left w:val="nil"/>
              <w:bottom w:val="single" w:sz="4" w:space="0" w:color="auto"/>
              <w:right w:val="single" w:sz="4" w:space="0" w:color="auto"/>
            </w:tcBorders>
            <w:vAlign w:val="bottom"/>
            <w:hideMark/>
          </w:tcPr>
          <w:p w14:paraId="05F8420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Social Sharing</w:t>
            </w:r>
          </w:p>
        </w:tc>
        <w:tc>
          <w:tcPr>
            <w:tcW w:w="5264" w:type="dxa"/>
            <w:tcBorders>
              <w:top w:val="nil"/>
              <w:left w:val="nil"/>
              <w:bottom w:val="single" w:sz="4" w:space="0" w:color="auto"/>
              <w:right w:val="single" w:sz="4" w:space="0" w:color="auto"/>
            </w:tcBorders>
            <w:vAlign w:val="bottom"/>
            <w:hideMark/>
          </w:tcPr>
          <w:p w14:paraId="2009783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have the option to share products or their purchase experience on social media platforms</w:t>
            </w:r>
          </w:p>
        </w:tc>
        <w:tc>
          <w:tcPr>
            <w:tcW w:w="992" w:type="dxa"/>
            <w:tcBorders>
              <w:top w:val="nil"/>
              <w:left w:val="nil"/>
              <w:bottom w:val="single" w:sz="4" w:space="0" w:color="auto"/>
              <w:right w:val="single" w:sz="4" w:space="0" w:color="auto"/>
            </w:tcBorders>
            <w:noWrap/>
            <w:vAlign w:val="bottom"/>
            <w:hideMark/>
          </w:tcPr>
          <w:p w14:paraId="2656550A"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5AE0E854"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4E15B3A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FR018</w:t>
            </w:r>
          </w:p>
        </w:tc>
        <w:tc>
          <w:tcPr>
            <w:tcW w:w="2580" w:type="dxa"/>
            <w:tcBorders>
              <w:top w:val="nil"/>
              <w:left w:val="nil"/>
              <w:bottom w:val="single" w:sz="4" w:space="0" w:color="auto"/>
              <w:right w:val="single" w:sz="4" w:space="0" w:color="auto"/>
            </w:tcBorders>
            <w:vAlign w:val="bottom"/>
            <w:hideMark/>
          </w:tcPr>
          <w:p w14:paraId="319A89C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Secure Transactions</w:t>
            </w:r>
          </w:p>
        </w:tc>
        <w:tc>
          <w:tcPr>
            <w:tcW w:w="5264" w:type="dxa"/>
            <w:tcBorders>
              <w:top w:val="nil"/>
              <w:left w:val="nil"/>
              <w:bottom w:val="single" w:sz="4" w:space="0" w:color="auto"/>
              <w:right w:val="single" w:sz="4" w:space="0" w:color="auto"/>
            </w:tcBorders>
            <w:vAlign w:val="bottom"/>
            <w:hideMark/>
          </w:tcPr>
          <w:p w14:paraId="10A55FC8"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The platform should ensure secure transactions by implementing appropriate encryption and security measures</w:t>
            </w:r>
          </w:p>
        </w:tc>
        <w:tc>
          <w:tcPr>
            <w:tcW w:w="992" w:type="dxa"/>
            <w:tcBorders>
              <w:top w:val="nil"/>
              <w:left w:val="nil"/>
              <w:bottom w:val="single" w:sz="4" w:space="0" w:color="auto"/>
              <w:right w:val="single" w:sz="4" w:space="0" w:color="auto"/>
            </w:tcBorders>
            <w:noWrap/>
            <w:vAlign w:val="bottom"/>
            <w:hideMark/>
          </w:tcPr>
          <w:p w14:paraId="33583B1F"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9</w:t>
            </w:r>
          </w:p>
        </w:tc>
      </w:tr>
      <w:tr w:rsidR="006B2EF1" w:rsidRPr="00E16DEF" w14:paraId="5915277E"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013DD71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FR019</w:t>
            </w:r>
          </w:p>
        </w:tc>
        <w:tc>
          <w:tcPr>
            <w:tcW w:w="2580" w:type="dxa"/>
            <w:tcBorders>
              <w:top w:val="nil"/>
              <w:left w:val="nil"/>
              <w:bottom w:val="single" w:sz="4" w:space="0" w:color="auto"/>
              <w:right w:val="single" w:sz="4" w:space="0" w:color="auto"/>
            </w:tcBorders>
            <w:vAlign w:val="bottom"/>
            <w:hideMark/>
          </w:tcPr>
          <w:p w14:paraId="3C70D7B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Product Filtering</w:t>
            </w:r>
          </w:p>
        </w:tc>
        <w:tc>
          <w:tcPr>
            <w:tcW w:w="5264" w:type="dxa"/>
            <w:tcBorders>
              <w:top w:val="nil"/>
              <w:left w:val="nil"/>
              <w:bottom w:val="single" w:sz="4" w:space="0" w:color="auto"/>
              <w:right w:val="single" w:sz="4" w:space="0" w:color="auto"/>
            </w:tcBorders>
            <w:vAlign w:val="bottom"/>
            <w:hideMark/>
          </w:tcPr>
          <w:p w14:paraId="5010127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filter products based on various criteria such as price range, brand, or product type</w:t>
            </w:r>
          </w:p>
        </w:tc>
        <w:tc>
          <w:tcPr>
            <w:tcW w:w="992" w:type="dxa"/>
            <w:tcBorders>
              <w:top w:val="nil"/>
              <w:left w:val="nil"/>
              <w:bottom w:val="single" w:sz="4" w:space="0" w:color="auto"/>
              <w:right w:val="single" w:sz="4" w:space="0" w:color="auto"/>
            </w:tcBorders>
            <w:noWrap/>
            <w:vAlign w:val="bottom"/>
            <w:hideMark/>
          </w:tcPr>
          <w:p w14:paraId="13A26BFB"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5F4CB3CF" w14:textId="77777777" w:rsidTr="005519B9">
        <w:trPr>
          <w:trHeight w:val="590"/>
        </w:trPr>
        <w:tc>
          <w:tcPr>
            <w:tcW w:w="960" w:type="dxa"/>
            <w:tcBorders>
              <w:top w:val="nil"/>
              <w:left w:val="single" w:sz="4" w:space="0" w:color="auto"/>
              <w:bottom w:val="nil"/>
              <w:right w:val="single" w:sz="4" w:space="0" w:color="auto"/>
            </w:tcBorders>
            <w:noWrap/>
            <w:vAlign w:val="bottom"/>
            <w:hideMark/>
          </w:tcPr>
          <w:p w14:paraId="1B98E62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FR020</w:t>
            </w:r>
          </w:p>
        </w:tc>
        <w:tc>
          <w:tcPr>
            <w:tcW w:w="2580" w:type="dxa"/>
            <w:tcBorders>
              <w:top w:val="nil"/>
              <w:left w:val="nil"/>
              <w:bottom w:val="nil"/>
              <w:right w:val="single" w:sz="4" w:space="0" w:color="auto"/>
            </w:tcBorders>
            <w:vAlign w:val="bottom"/>
            <w:hideMark/>
          </w:tcPr>
          <w:p w14:paraId="53C2A77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Account Management</w:t>
            </w:r>
          </w:p>
        </w:tc>
        <w:tc>
          <w:tcPr>
            <w:tcW w:w="5264" w:type="dxa"/>
            <w:tcBorders>
              <w:top w:val="nil"/>
              <w:left w:val="nil"/>
              <w:bottom w:val="nil"/>
              <w:right w:val="single" w:sz="4" w:space="0" w:color="auto"/>
            </w:tcBorders>
            <w:vAlign w:val="bottom"/>
            <w:hideMark/>
          </w:tcPr>
          <w:p w14:paraId="6DA00BC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manage their account settings, including profile information, password changes, and email preferences</w:t>
            </w:r>
          </w:p>
        </w:tc>
        <w:tc>
          <w:tcPr>
            <w:tcW w:w="992" w:type="dxa"/>
            <w:tcBorders>
              <w:top w:val="nil"/>
              <w:left w:val="nil"/>
              <w:bottom w:val="nil"/>
              <w:right w:val="single" w:sz="4" w:space="0" w:color="auto"/>
            </w:tcBorders>
            <w:noWrap/>
            <w:vAlign w:val="bottom"/>
            <w:hideMark/>
          </w:tcPr>
          <w:p w14:paraId="2FF18374"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7EC2706E" w14:textId="77777777" w:rsidTr="005519B9">
        <w:trPr>
          <w:trHeight w:val="290"/>
        </w:trPr>
        <w:tc>
          <w:tcPr>
            <w:tcW w:w="9796" w:type="dxa"/>
            <w:gridSpan w:val="4"/>
            <w:tcBorders>
              <w:top w:val="single" w:sz="8" w:space="0" w:color="auto"/>
              <w:left w:val="single" w:sz="8" w:space="0" w:color="auto"/>
              <w:bottom w:val="nil"/>
              <w:right w:val="single" w:sz="8" w:space="0" w:color="000000"/>
            </w:tcBorders>
            <w:shd w:val="clear" w:color="000000" w:fill="BFBFBF"/>
            <w:noWrap/>
            <w:vAlign w:val="bottom"/>
            <w:hideMark/>
          </w:tcPr>
          <w:p w14:paraId="1C9AEEA8" w14:textId="77777777" w:rsidR="006B2EF1" w:rsidRPr="00E16DEF" w:rsidRDefault="006B2EF1" w:rsidP="005519B9">
            <w:pPr>
              <w:spacing w:after="0" w:line="240" w:lineRule="auto"/>
              <w:jc w:val="center"/>
              <w:rPr>
                <w:rFonts w:ascii="Calibri" w:eastAsia="Times New Roman" w:hAnsi="Calibri" w:cs="Calibri"/>
                <w:b/>
                <w:bCs/>
                <w:color w:val="000000"/>
                <w:lang w:eastAsia="en-IN"/>
              </w:rPr>
            </w:pPr>
            <w:proofErr w:type="gramStart"/>
            <w:r w:rsidRPr="00E16DEF">
              <w:rPr>
                <w:rFonts w:ascii="Calibri" w:eastAsia="Times New Roman" w:hAnsi="Calibri" w:cs="Calibri"/>
                <w:b/>
                <w:bCs/>
                <w:color w:val="000000"/>
                <w:lang w:eastAsia="en-IN"/>
              </w:rPr>
              <w:t>Non Functional</w:t>
            </w:r>
            <w:proofErr w:type="gramEnd"/>
            <w:r w:rsidRPr="00E16DEF">
              <w:rPr>
                <w:rFonts w:ascii="Calibri" w:eastAsia="Times New Roman" w:hAnsi="Calibri" w:cs="Calibri"/>
                <w:b/>
                <w:bCs/>
                <w:color w:val="000000"/>
                <w:lang w:eastAsia="en-IN"/>
              </w:rPr>
              <w:t xml:space="preserve"> Requirements</w:t>
            </w:r>
          </w:p>
        </w:tc>
      </w:tr>
      <w:tr w:rsidR="006B2EF1" w:rsidRPr="00E16DEF" w14:paraId="1765B0CE" w14:textId="77777777" w:rsidTr="005519B9">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4601E28" w14:textId="77777777" w:rsidR="006B2EF1" w:rsidRPr="00E16DEF" w:rsidRDefault="006B2EF1" w:rsidP="005519B9">
            <w:pPr>
              <w:spacing w:after="0" w:line="240" w:lineRule="auto"/>
              <w:rPr>
                <w:rFonts w:ascii="Calibri" w:eastAsia="Times New Roman" w:hAnsi="Calibri" w:cs="Calibri"/>
                <w:b/>
                <w:bCs/>
                <w:color w:val="000000"/>
                <w:lang w:eastAsia="en-IN"/>
              </w:rPr>
            </w:pPr>
            <w:proofErr w:type="spellStart"/>
            <w:r w:rsidRPr="00E16DEF">
              <w:rPr>
                <w:rFonts w:ascii="Calibri" w:eastAsia="Times New Roman" w:hAnsi="Calibri" w:cs="Calibri"/>
                <w:b/>
                <w:bCs/>
                <w:color w:val="000000"/>
                <w:lang w:eastAsia="en-IN"/>
              </w:rPr>
              <w:t>Req</w:t>
            </w:r>
            <w:proofErr w:type="spellEnd"/>
            <w:r w:rsidRPr="00E16DEF">
              <w:rPr>
                <w:rFonts w:ascii="Calibri" w:eastAsia="Times New Roman" w:hAnsi="Calibri" w:cs="Calibri"/>
                <w:b/>
                <w:bCs/>
                <w:color w:val="000000"/>
                <w:lang w:eastAsia="en-IN"/>
              </w:rPr>
              <w:t xml:space="preserve"> ID</w:t>
            </w:r>
          </w:p>
        </w:tc>
        <w:tc>
          <w:tcPr>
            <w:tcW w:w="2580" w:type="dxa"/>
            <w:tcBorders>
              <w:top w:val="single" w:sz="4" w:space="0" w:color="auto"/>
              <w:left w:val="nil"/>
              <w:bottom w:val="single" w:sz="4" w:space="0" w:color="auto"/>
              <w:right w:val="single" w:sz="4" w:space="0" w:color="auto"/>
            </w:tcBorders>
            <w:shd w:val="clear" w:color="000000" w:fill="BFBFBF"/>
            <w:vAlign w:val="bottom"/>
            <w:hideMark/>
          </w:tcPr>
          <w:p w14:paraId="7671911C" w14:textId="77777777" w:rsidR="006B2EF1" w:rsidRPr="00E16DEF" w:rsidRDefault="006B2EF1" w:rsidP="005519B9">
            <w:pPr>
              <w:spacing w:after="0" w:line="240" w:lineRule="auto"/>
              <w:rPr>
                <w:rFonts w:ascii="Calibri" w:eastAsia="Times New Roman" w:hAnsi="Calibri" w:cs="Calibri"/>
                <w:b/>
                <w:bCs/>
                <w:color w:val="000000"/>
                <w:lang w:eastAsia="en-IN"/>
              </w:rPr>
            </w:pPr>
            <w:proofErr w:type="spellStart"/>
            <w:r w:rsidRPr="00E16DEF">
              <w:rPr>
                <w:rFonts w:ascii="Calibri" w:eastAsia="Times New Roman" w:hAnsi="Calibri" w:cs="Calibri"/>
                <w:b/>
                <w:bCs/>
                <w:color w:val="000000"/>
                <w:lang w:eastAsia="en-IN"/>
              </w:rPr>
              <w:t>Req</w:t>
            </w:r>
            <w:proofErr w:type="spellEnd"/>
            <w:r w:rsidRPr="00E16DEF">
              <w:rPr>
                <w:rFonts w:ascii="Calibri" w:eastAsia="Times New Roman" w:hAnsi="Calibri" w:cs="Calibri"/>
                <w:b/>
                <w:bCs/>
                <w:color w:val="000000"/>
                <w:lang w:eastAsia="en-IN"/>
              </w:rPr>
              <w:t xml:space="preserve"> Name</w:t>
            </w:r>
          </w:p>
        </w:tc>
        <w:tc>
          <w:tcPr>
            <w:tcW w:w="5264" w:type="dxa"/>
            <w:tcBorders>
              <w:top w:val="single" w:sz="4" w:space="0" w:color="auto"/>
              <w:left w:val="nil"/>
              <w:bottom w:val="single" w:sz="4" w:space="0" w:color="auto"/>
              <w:right w:val="single" w:sz="4" w:space="0" w:color="auto"/>
            </w:tcBorders>
            <w:shd w:val="clear" w:color="000000" w:fill="BFBFBF"/>
            <w:vAlign w:val="bottom"/>
            <w:hideMark/>
          </w:tcPr>
          <w:p w14:paraId="7DD8E24B" w14:textId="77777777" w:rsidR="006B2EF1" w:rsidRPr="00E16DEF" w:rsidRDefault="006B2EF1" w:rsidP="005519B9">
            <w:pPr>
              <w:spacing w:after="0" w:line="240" w:lineRule="auto"/>
              <w:rPr>
                <w:rFonts w:ascii="Calibri" w:eastAsia="Times New Roman" w:hAnsi="Calibri" w:cs="Calibri"/>
                <w:b/>
                <w:bCs/>
                <w:color w:val="000000"/>
                <w:lang w:eastAsia="en-IN"/>
              </w:rPr>
            </w:pPr>
            <w:r w:rsidRPr="00E16DEF">
              <w:rPr>
                <w:rFonts w:ascii="Calibri" w:eastAsia="Times New Roman" w:hAnsi="Calibri" w:cs="Calibri"/>
                <w:b/>
                <w:bCs/>
                <w:color w:val="000000"/>
                <w:lang w:eastAsia="en-IN"/>
              </w:rPr>
              <w:t>Requirement Description</w:t>
            </w:r>
          </w:p>
        </w:tc>
        <w:tc>
          <w:tcPr>
            <w:tcW w:w="992" w:type="dxa"/>
            <w:tcBorders>
              <w:top w:val="single" w:sz="4" w:space="0" w:color="auto"/>
              <w:left w:val="nil"/>
              <w:bottom w:val="single" w:sz="4" w:space="0" w:color="auto"/>
              <w:right w:val="single" w:sz="4" w:space="0" w:color="auto"/>
            </w:tcBorders>
            <w:shd w:val="clear" w:color="000000" w:fill="BFBFBF"/>
            <w:noWrap/>
            <w:vAlign w:val="bottom"/>
            <w:hideMark/>
          </w:tcPr>
          <w:p w14:paraId="046E52A8" w14:textId="77777777" w:rsidR="006B2EF1" w:rsidRPr="00E16DEF" w:rsidRDefault="006B2EF1" w:rsidP="005519B9">
            <w:pPr>
              <w:spacing w:after="0" w:line="240" w:lineRule="auto"/>
              <w:rPr>
                <w:rFonts w:ascii="Calibri" w:eastAsia="Times New Roman" w:hAnsi="Calibri" w:cs="Calibri"/>
                <w:b/>
                <w:bCs/>
                <w:color w:val="000000"/>
                <w:lang w:eastAsia="en-IN"/>
              </w:rPr>
            </w:pPr>
            <w:r w:rsidRPr="00E16DEF">
              <w:rPr>
                <w:rFonts w:ascii="Calibri" w:eastAsia="Times New Roman" w:hAnsi="Calibri" w:cs="Calibri"/>
                <w:b/>
                <w:bCs/>
                <w:color w:val="000000"/>
                <w:lang w:eastAsia="en-IN"/>
              </w:rPr>
              <w:t>Priority</w:t>
            </w:r>
          </w:p>
        </w:tc>
      </w:tr>
      <w:tr w:rsidR="006B2EF1" w:rsidRPr="00E16DEF" w14:paraId="579C3B92"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333C8409"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NFR001</w:t>
            </w:r>
          </w:p>
        </w:tc>
        <w:tc>
          <w:tcPr>
            <w:tcW w:w="2580" w:type="dxa"/>
            <w:tcBorders>
              <w:top w:val="nil"/>
              <w:left w:val="nil"/>
              <w:bottom w:val="single" w:sz="4" w:space="0" w:color="auto"/>
              <w:right w:val="single" w:sz="4" w:space="0" w:color="auto"/>
            </w:tcBorders>
            <w:vAlign w:val="bottom"/>
            <w:hideMark/>
          </w:tcPr>
          <w:p w14:paraId="33A225C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Page Loading Time</w:t>
            </w:r>
          </w:p>
        </w:tc>
        <w:tc>
          <w:tcPr>
            <w:tcW w:w="5264" w:type="dxa"/>
            <w:tcBorders>
              <w:top w:val="nil"/>
              <w:left w:val="nil"/>
              <w:bottom w:val="single" w:sz="4" w:space="0" w:color="auto"/>
              <w:right w:val="single" w:sz="4" w:space="0" w:color="auto"/>
            </w:tcBorders>
            <w:vAlign w:val="bottom"/>
            <w:hideMark/>
          </w:tcPr>
          <w:p w14:paraId="6E8F712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Each Page should load within 2 seconds time</w:t>
            </w:r>
          </w:p>
        </w:tc>
        <w:tc>
          <w:tcPr>
            <w:tcW w:w="992" w:type="dxa"/>
            <w:tcBorders>
              <w:top w:val="nil"/>
              <w:left w:val="nil"/>
              <w:bottom w:val="single" w:sz="4" w:space="0" w:color="auto"/>
              <w:right w:val="single" w:sz="4" w:space="0" w:color="auto"/>
            </w:tcBorders>
            <w:noWrap/>
            <w:vAlign w:val="bottom"/>
            <w:hideMark/>
          </w:tcPr>
          <w:p w14:paraId="0FF57BD4"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10</w:t>
            </w:r>
          </w:p>
        </w:tc>
      </w:tr>
      <w:tr w:rsidR="006B2EF1" w:rsidRPr="00E16DEF" w14:paraId="469F17A7"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1FA63BC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NFR002</w:t>
            </w:r>
          </w:p>
        </w:tc>
        <w:tc>
          <w:tcPr>
            <w:tcW w:w="2580" w:type="dxa"/>
            <w:tcBorders>
              <w:top w:val="nil"/>
              <w:left w:val="nil"/>
              <w:bottom w:val="single" w:sz="4" w:space="0" w:color="auto"/>
              <w:right w:val="single" w:sz="4" w:space="0" w:color="auto"/>
            </w:tcBorders>
            <w:vAlign w:val="bottom"/>
            <w:hideMark/>
          </w:tcPr>
          <w:p w14:paraId="47506F8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Technical Supported System</w:t>
            </w:r>
          </w:p>
        </w:tc>
        <w:tc>
          <w:tcPr>
            <w:tcW w:w="5264" w:type="dxa"/>
            <w:tcBorders>
              <w:top w:val="nil"/>
              <w:left w:val="nil"/>
              <w:bottom w:val="single" w:sz="4" w:space="0" w:color="auto"/>
              <w:right w:val="single" w:sz="4" w:space="0" w:color="auto"/>
            </w:tcBorders>
            <w:vAlign w:val="bottom"/>
            <w:hideMark/>
          </w:tcPr>
          <w:p w14:paraId="73D26766"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Application can be used on any OS (Android/IOS)</w:t>
            </w:r>
          </w:p>
        </w:tc>
        <w:tc>
          <w:tcPr>
            <w:tcW w:w="992" w:type="dxa"/>
            <w:tcBorders>
              <w:top w:val="nil"/>
              <w:left w:val="nil"/>
              <w:bottom w:val="single" w:sz="4" w:space="0" w:color="auto"/>
              <w:right w:val="single" w:sz="4" w:space="0" w:color="auto"/>
            </w:tcBorders>
            <w:noWrap/>
            <w:vAlign w:val="bottom"/>
            <w:hideMark/>
          </w:tcPr>
          <w:p w14:paraId="69D5B574"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5C238811"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605B4CD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NFR003</w:t>
            </w:r>
          </w:p>
        </w:tc>
        <w:tc>
          <w:tcPr>
            <w:tcW w:w="2580" w:type="dxa"/>
            <w:tcBorders>
              <w:top w:val="nil"/>
              <w:left w:val="nil"/>
              <w:bottom w:val="single" w:sz="4" w:space="0" w:color="auto"/>
              <w:right w:val="single" w:sz="4" w:space="0" w:color="auto"/>
            </w:tcBorders>
            <w:vAlign w:val="bottom"/>
            <w:hideMark/>
          </w:tcPr>
          <w:p w14:paraId="299EBE0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Time Limit for OTP</w:t>
            </w:r>
          </w:p>
        </w:tc>
        <w:tc>
          <w:tcPr>
            <w:tcW w:w="5264" w:type="dxa"/>
            <w:tcBorders>
              <w:top w:val="nil"/>
              <w:left w:val="nil"/>
              <w:bottom w:val="single" w:sz="4" w:space="0" w:color="auto"/>
              <w:right w:val="single" w:sz="4" w:space="0" w:color="auto"/>
            </w:tcBorders>
            <w:vAlign w:val="bottom"/>
            <w:hideMark/>
          </w:tcPr>
          <w:p w14:paraId="49ECCCB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OTP time limit should be given maximum of 5 minutes for Login and Registration process</w:t>
            </w:r>
          </w:p>
        </w:tc>
        <w:tc>
          <w:tcPr>
            <w:tcW w:w="992" w:type="dxa"/>
            <w:tcBorders>
              <w:top w:val="nil"/>
              <w:left w:val="nil"/>
              <w:bottom w:val="single" w:sz="4" w:space="0" w:color="auto"/>
              <w:right w:val="single" w:sz="4" w:space="0" w:color="auto"/>
            </w:tcBorders>
            <w:noWrap/>
            <w:vAlign w:val="bottom"/>
            <w:hideMark/>
          </w:tcPr>
          <w:p w14:paraId="1C7553FB"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10</w:t>
            </w:r>
          </w:p>
        </w:tc>
      </w:tr>
      <w:tr w:rsidR="006B2EF1" w:rsidRPr="00E16DEF" w14:paraId="636B14F8"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5A27E3B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NFR004</w:t>
            </w:r>
          </w:p>
        </w:tc>
        <w:tc>
          <w:tcPr>
            <w:tcW w:w="2580" w:type="dxa"/>
            <w:tcBorders>
              <w:top w:val="nil"/>
              <w:left w:val="nil"/>
              <w:bottom w:val="single" w:sz="4" w:space="0" w:color="auto"/>
              <w:right w:val="single" w:sz="4" w:space="0" w:color="auto"/>
            </w:tcBorders>
            <w:vAlign w:val="bottom"/>
            <w:hideMark/>
          </w:tcPr>
          <w:p w14:paraId="4758DB9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Logout System</w:t>
            </w:r>
          </w:p>
        </w:tc>
        <w:tc>
          <w:tcPr>
            <w:tcW w:w="5264" w:type="dxa"/>
            <w:tcBorders>
              <w:top w:val="nil"/>
              <w:left w:val="nil"/>
              <w:bottom w:val="single" w:sz="4" w:space="0" w:color="auto"/>
              <w:right w:val="single" w:sz="4" w:space="0" w:color="auto"/>
            </w:tcBorders>
            <w:vAlign w:val="bottom"/>
            <w:hideMark/>
          </w:tcPr>
          <w:p w14:paraId="36EE364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If the page is not accessed for more for 5 minutes, the page should log out automatically</w:t>
            </w:r>
          </w:p>
        </w:tc>
        <w:tc>
          <w:tcPr>
            <w:tcW w:w="992" w:type="dxa"/>
            <w:tcBorders>
              <w:top w:val="nil"/>
              <w:left w:val="nil"/>
              <w:bottom w:val="single" w:sz="4" w:space="0" w:color="auto"/>
              <w:right w:val="single" w:sz="4" w:space="0" w:color="auto"/>
            </w:tcBorders>
            <w:noWrap/>
            <w:vAlign w:val="bottom"/>
            <w:hideMark/>
          </w:tcPr>
          <w:p w14:paraId="6BA63C7A"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3CADA5BD"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1E1069A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NFR005</w:t>
            </w:r>
          </w:p>
        </w:tc>
        <w:tc>
          <w:tcPr>
            <w:tcW w:w="2580" w:type="dxa"/>
            <w:tcBorders>
              <w:top w:val="nil"/>
              <w:left w:val="nil"/>
              <w:bottom w:val="single" w:sz="4" w:space="0" w:color="auto"/>
              <w:right w:val="single" w:sz="4" w:space="0" w:color="auto"/>
            </w:tcBorders>
            <w:vAlign w:val="bottom"/>
            <w:hideMark/>
          </w:tcPr>
          <w:p w14:paraId="76B1F34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Stock Availability</w:t>
            </w:r>
          </w:p>
        </w:tc>
        <w:tc>
          <w:tcPr>
            <w:tcW w:w="5264" w:type="dxa"/>
            <w:tcBorders>
              <w:top w:val="nil"/>
              <w:left w:val="nil"/>
              <w:bottom w:val="single" w:sz="4" w:space="0" w:color="auto"/>
              <w:right w:val="single" w:sz="4" w:space="0" w:color="auto"/>
            </w:tcBorders>
            <w:vAlign w:val="bottom"/>
            <w:hideMark/>
          </w:tcPr>
          <w:p w14:paraId="23CF9D5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Stock availability should be updated on a real time basis</w:t>
            </w:r>
          </w:p>
        </w:tc>
        <w:tc>
          <w:tcPr>
            <w:tcW w:w="992" w:type="dxa"/>
            <w:tcBorders>
              <w:top w:val="nil"/>
              <w:left w:val="nil"/>
              <w:bottom w:val="single" w:sz="4" w:space="0" w:color="auto"/>
              <w:right w:val="single" w:sz="4" w:space="0" w:color="auto"/>
            </w:tcBorders>
            <w:noWrap/>
            <w:vAlign w:val="bottom"/>
            <w:hideMark/>
          </w:tcPr>
          <w:p w14:paraId="6ED3569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358D0CFC"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6CBC173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NFR006</w:t>
            </w:r>
          </w:p>
        </w:tc>
        <w:tc>
          <w:tcPr>
            <w:tcW w:w="2580" w:type="dxa"/>
            <w:tcBorders>
              <w:top w:val="nil"/>
              <w:left w:val="nil"/>
              <w:bottom w:val="single" w:sz="4" w:space="0" w:color="auto"/>
              <w:right w:val="single" w:sz="4" w:space="0" w:color="auto"/>
            </w:tcBorders>
            <w:vAlign w:val="bottom"/>
            <w:hideMark/>
          </w:tcPr>
          <w:p w14:paraId="06D3140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SMS &amp; Mail Confirmation</w:t>
            </w:r>
          </w:p>
        </w:tc>
        <w:tc>
          <w:tcPr>
            <w:tcW w:w="5264" w:type="dxa"/>
            <w:tcBorders>
              <w:top w:val="nil"/>
              <w:left w:val="nil"/>
              <w:bottom w:val="single" w:sz="4" w:space="0" w:color="auto"/>
              <w:right w:val="single" w:sz="4" w:space="0" w:color="auto"/>
            </w:tcBorders>
            <w:vAlign w:val="bottom"/>
            <w:hideMark/>
          </w:tcPr>
          <w:p w14:paraId="6AB477B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Automated Email and SMS notification should be sent to Users</w:t>
            </w:r>
          </w:p>
        </w:tc>
        <w:tc>
          <w:tcPr>
            <w:tcW w:w="992" w:type="dxa"/>
            <w:tcBorders>
              <w:top w:val="nil"/>
              <w:left w:val="nil"/>
              <w:bottom w:val="single" w:sz="4" w:space="0" w:color="auto"/>
              <w:right w:val="single" w:sz="4" w:space="0" w:color="auto"/>
            </w:tcBorders>
            <w:noWrap/>
            <w:vAlign w:val="bottom"/>
            <w:hideMark/>
          </w:tcPr>
          <w:p w14:paraId="28613DD0"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1C4367FC"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7F37F0C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NFR007</w:t>
            </w:r>
          </w:p>
        </w:tc>
        <w:tc>
          <w:tcPr>
            <w:tcW w:w="2580" w:type="dxa"/>
            <w:tcBorders>
              <w:top w:val="nil"/>
              <w:left w:val="nil"/>
              <w:bottom w:val="single" w:sz="4" w:space="0" w:color="auto"/>
              <w:right w:val="single" w:sz="4" w:space="0" w:color="auto"/>
            </w:tcBorders>
            <w:vAlign w:val="bottom"/>
            <w:hideMark/>
          </w:tcPr>
          <w:p w14:paraId="201C8B8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Backup</w:t>
            </w:r>
          </w:p>
        </w:tc>
        <w:tc>
          <w:tcPr>
            <w:tcW w:w="5264" w:type="dxa"/>
            <w:tcBorders>
              <w:top w:val="nil"/>
              <w:left w:val="nil"/>
              <w:bottom w:val="single" w:sz="4" w:space="0" w:color="auto"/>
              <w:right w:val="single" w:sz="4" w:space="0" w:color="auto"/>
            </w:tcBorders>
            <w:vAlign w:val="bottom"/>
            <w:hideMark/>
          </w:tcPr>
          <w:p w14:paraId="0220E14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All data should get backup automatically</w:t>
            </w:r>
          </w:p>
        </w:tc>
        <w:tc>
          <w:tcPr>
            <w:tcW w:w="992" w:type="dxa"/>
            <w:tcBorders>
              <w:top w:val="nil"/>
              <w:left w:val="nil"/>
              <w:bottom w:val="single" w:sz="4" w:space="0" w:color="auto"/>
              <w:right w:val="single" w:sz="4" w:space="0" w:color="auto"/>
            </w:tcBorders>
            <w:noWrap/>
            <w:vAlign w:val="bottom"/>
            <w:hideMark/>
          </w:tcPr>
          <w:p w14:paraId="426E4B1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773BFA8C"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60F8E29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NFR008</w:t>
            </w:r>
          </w:p>
        </w:tc>
        <w:tc>
          <w:tcPr>
            <w:tcW w:w="2580" w:type="dxa"/>
            <w:tcBorders>
              <w:top w:val="nil"/>
              <w:left w:val="nil"/>
              <w:bottom w:val="single" w:sz="4" w:space="0" w:color="auto"/>
              <w:right w:val="single" w:sz="4" w:space="0" w:color="auto"/>
            </w:tcBorders>
            <w:vAlign w:val="bottom"/>
            <w:hideMark/>
          </w:tcPr>
          <w:p w14:paraId="471AD0D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Connectivity</w:t>
            </w:r>
          </w:p>
        </w:tc>
        <w:tc>
          <w:tcPr>
            <w:tcW w:w="5264" w:type="dxa"/>
            <w:tcBorders>
              <w:top w:val="nil"/>
              <w:left w:val="nil"/>
              <w:bottom w:val="single" w:sz="4" w:space="0" w:color="auto"/>
              <w:right w:val="single" w:sz="4" w:space="0" w:color="auto"/>
            </w:tcBorders>
            <w:vAlign w:val="bottom"/>
            <w:hideMark/>
          </w:tcPr>
          <w:p w14:paraId="6AC9C0B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System should be connected with Internet</w:t>
            </w:r>
          </w:p>
        </w:tc>
        <w:tc>
          <w:tcPr>
            <w:tcW w:w="992" w:type="dxa"/>
            <w:tcBorders>
              <w:top w:val="nil"/>
              <w:left w:val="nil"/>
              <w:bottom w:val="single" w:sz="4" w:space="0" w:color="auto"/>
              <w:right w:val="single" w:sz="4" w:space="0" w:color="auto"/>
            </w:tcBorders>
            <w:noWrap/>
            <w:vAlign w:val="bottom"/>
            <w:hideMark/>
          </w:tcPr>
          <w:p w14:paraId="58F2D757"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041145E5"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5307B3C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NFR009</w:t>
            </w:r>
          </w:p>
        </w:tc>
        <w:tc>
          <w:tcPr>
            <w:tcW w:w="2580" w:type="dxa"/>
            <w:tcBorders>
              <w:top w:val="nil"/>
              <w:left w:val="nil"/>
              <w:bottom w:val="single" w:sz="4" w:space="0" w:color="auto"/>
              <w:right w:val="single" w:sz="4" w:space="0" w:color="auto"/>
            </w:tcBorders>
            <w:vAlign w:val="bottom"/>
            <w:hideMark/>
          </w:tcPr>
          <w:p w14:paraId="6989FC3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Stock Alerts</w:t>
            </w:r>
          </w:p>
        </w:tc>
        <w:tc>
          <w:tcPr>
            <w:tcW w:w="5264" w:type="dxa"/>
            <w:tcBorders>
              <w:top w:val="nil"/>
              <w:left w:val="nil"/>
              <w:bottom w:val="single" w:sz="4" w:space="0" w:color="auto"/>
              <w:right w:val="single" w:sz="4" w:space="0" w:color="auto"/>
            </w:tcBorders>
            <w:vAlign w:val="bottom"/>
            <w:hideMark/>
          </w:tcPr>
          <w:p w14:paraId="6D9DB906"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Seller should receive Stock alert notifications when Stock is reduced, every week</w:t>
            </w:r>
          </w:p>
        </w:tc>
        <w:tc>
          <w:tcPr>
            <w:tcW w:w="992" w:type="dxa"/>
            <w:tcBorders>
              <w:top w:val="nil"/>
              <w:left w:val="nil"/>
              <w:bottom w:val="single" w:sz="4" w:space="0" w:color="auto"/>
              <w:right w:val="single" w:sz="4" w:space="0" w:color="auto"/>
            </w:tcBorders>
            <w:noWrap/>
            <w:vAlign w:val="bottom"/>
            <w:hideMark/>
          </w:tcPr>
          <w:p w14:paraId="56CFFC5C"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4B26D7C7"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25B307F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NFR010</w:t>
            </w:r>
          </w:p>
        </w:tc>
        <w:tc>
          <w:tcPr>
            <w:tcW w:w="2580" w:type="dxa"/>
            <w:tcBorders>
              <w:top w:val="nil"/>
              <w:left w:val="nil"/>
              <w:bottom w:val="single" w:sz="4" w:space="0" w:color="auto"/>
              <w:right w:val="single" w:sz="4" w:space="0" w:color="auto"/>
            </w:tcBorders>
            <w:vAlign w:val="bottom"/>
            <w:hideMark/>
          </w:tcPr>
          <w:p w14:paraId="60450A7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Net Banking</w:t>
            </w:r>
          </w:p>
        </w:tc>
        <w:tc>
          <w:tcPr>
            <w:tcW w:w="5264" w:type="dxa"/>
            <w:tcBorders>
              <w:top w:val="nil"/>
              <w:left w:val="nil"/>
              <w:bottom w:val="single" w:sz="4" w:space="0" w:color="auto"/>
              <w:right w:val="single" w:sz="4" w:space="0" w:color="auto"/>
            </w:tcBorders>
            <w:vAlign w:val="bottom"/>
            <w:hideMark/>
          </w:tcPr>
          <w:p w14:paraId="53AF1D2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Bank account should be active in nature for smooth payment process</w:t>
            </w:r>
          </w:p>
        </w:tc>
        <w:tc>
          <w:tcPr>
            <w:tcW w:w="992" w:type="dxa"/>
            <w:tcBorders>
              <w:top w:val="nil"/>
              <w:left w:val="nil"/>
              <w:bottom w:val="single" w:sz="4" w:space="0" w:color="auto"/>
              <w:right w:val="single" w:sz="4" w:space="0" w:color="auto"/>
            </w:tcBorders>
            <w:noWrap/>
            <w:vAlign w:val="bottom"/>
            <w:hideMark/>
          </w:tcPr>
          <w:p w14:paraId="7FFDEAD5"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0AE7462D"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2C30C47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NFR011</w:t>
            </w:r>
          </w:p>
        </w:tc>
        <w:tc>
          <w:tcPr>
            <w:tcW w:w="2580" w:type="dxa"/>
            <w:tcBorders>
              <w:top w:val="nil"/>
              <w:left w:val="nil"/>
              <w:bottom w:val="single" w:sz="4" w:space="0" w:color="auto"/>
              <w:right w:val="single" w:sz="4" w:space="0" w:color="auto"/>
            </w:tcBorders>
            <w:vAlign w:val="bottom"/>
            <w:hideMark/>
          </w:tcPr>
          <w:p w14:paraId="65ECB9AD"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Check Stock</w:t>
            </w:r>
          </w:p>
        </w:tc>
        <w:tc>
          <w:tcPr>
            <w:tcW w:w="5264" w:type="dxa"/>
            <w:tcBorders>
              <w:top w:val="nil"/>
              <w:left w:val="nil"/>
              <w:bottom w:val="single" w:sz="4" w:space="0" w:color="auto"/>
              <w:right w:val="single" w:sz="4" w:space="0" w:color="auto"/>
            </w:tcBorders>
            <w:vAlign w:val="bottom"/>
            <w:hideMark/>
          </w:tcPr>
          <w:p w14:paraId="459C1C8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Once the Product is sold, the stock of the product should be reduced</w:t>
            </w:r>
          </w:p>
        </w:tc>
        <w:tc>
          <w:tcPr>
            <w:tcW w:w="992" w:type="dxa"/>
            <w:tcBorders>
              <w:top w:val="nil"/>
              <w:left w:val="nil"/>
              <w:bottom w:val="single" w:sz="4" w:space="0" w:color="auto"/>
              <w:right w:val="single" w:sz="4" w:space="0" w:color="auto"/>
            </w:tcBorders>
            <w:noWrap/>
            <w:vAlign w:val="bottom"/>
            <w:hideMark/>
          </w:tcPr>
          <w:p w14:paraId="10FE67F8"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2738FF3D"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657BDED9"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NFR012</w:t>
            </w:r>
          </w:p>
        </w:tc>
        <w:tc>
          <w:tcPr>
            <w:tcW w:w="2580" w:type="dxa"/>
            <w:tcBorders>
              <w:top w:val="nil"/>
              <w:left w:val="nil"/>
              <w:bottom w:val="single" w:sz="4" w:space="0" w:color="auto"/>
              <w:right w:val="single" w:sz="4" w:space="0" w:color="auto"/>
            </w:tcBorders>
            <w:vAlign w:val="bottom"/>
            <w:hideMark/>
          </w:tcPr>
          <w:p w14:paraId="5C21150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Email Address</w:t>
            </w:r>
          </w:p>
        </w:tc>
        <w:tc>
          <w:tcPr>
            <w:tcW w:w="5264" w:type="dxa"/>
            <w:tcBorders>
              <w:top w:val="nil"/>
              <w:left w:val="nil"/>
              <w:bottom w:val="single" w:sz="4" w:space="0" w:color="auto"/>
              <w:right w:val="single" w:sz="4" w:space="0" w:color="auto"/>
            </w:tcBorders>
            <w:vAlign w:val="bottom"/>
            <w:hideMark/>
          </w:tcPr>
          <w:p w14:paraId="7C2FAFF6"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Email Address should be active to receive Email notifications</w:t>
            </w:r>
          </w:p>
        </w:tc>
        <w:tc>
          <w:tcPr>
            <w:tcW w:w="992" w:type="dxa"/>
            <w:tcBorders>
              <w:top w:val="nil"/>
              <w:left w:val="nil"/>
              <w:bottom w:val="single" w:sz="4" w:space="0" w:color="auto"/>
              <w:right w:val="single" w:sz="4" w:space="0" w:color="auto"/>
            </w:tcBorders>
            <w:noWrap/>
            <w:vAlign w:val="bottom"/>
            <w:hideMark/>
          </w:tcPr>
          <w:p w14:paraId="4C7E601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5</w:t>
            </w:r>
          </w:p>
        </w:tc>
      </w:tr>
      <w:tr w:rsidR="006B2EF1" w:rsidRPr="00E16DEF" w14:paraId="360DC76E"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50A4996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NFR013</w:t>
            </w:r>
          </w:p>
        </w:tc>
        <w:tc>
          <w:tcPr>
            <w:tcW w:w="2580" w:type="dxa"/>
            <w:tcBorders>
              <w:top w:val="nil"/>
              <w:left w:val="nil"/>
              <w:bottom w:val="single" w:sz="4" w:space="0" w:color="auto"/>
              <w:right w:val="single" w:sz="4" w:space="0" w:color="auto"/>
            </w:tcBorders>
            <w:vAlign w:val="bottom"/>
            <w:hideMark/>
          </w:tcPr>
          <w:p w14:paraId="559EFBB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Taxation System</w:t>
            </w:r>
          </w:p>
        </w:tc>
        <w:tc>
          <w:tcPr>
            <w:tcW w:w="5264" w:type="dxa"/>
            <w:tcBorders>
              <w:top w:val="nil"/>
              <w:left w:val="nil"/>
              <w:bottom w:val="single" w:sz="4" w:space="0" w:color="auto"/>
              <w:right w:val="single" w:sz="4" w:space="0" w:color="auto"/>
            </w:tcBorders>
            <w:vAlign w:val="bottom"/>
            <w:hideMark/>
          </w:tcPr>
          <w:p w14:paraId="4F2C2EE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All products should be included with additional Tax</w:t>
            </w:r>
          </w:p>
        </w:tc>
        <w:tc>
          <w:tcPr>
            <w:tcW w:w="992" w:type="dxa"/>
            <w:tcBorders>
              <w:top w:val="nil"/>
              <w:left w:val="nil"/>
              <w:bottom w:val="single" w:sz="4" w:space="0" w:color="auto"/>
              <w:right w:val="single" w:sz="4" w:space="0" w:color="auto"/>
            </w:tcBorders>
            <w:noWrap/>
            <w:vAlign w:val="bottom"/>
            <w:hideMark/>
          </w:tcPr>
          <w:p w14:paraId="6D10BC1E"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60A2F465"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49A89C9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NFR014</w:t>
            </w:r>
          </w:p>
        </w:tc>
        <w:tc>
          <w:tcPr>
            <w:tcW w:w="2580" w:type="dxa"/>
            <w:tcBorders>
              <w:top w:val="nil"/>
              <w:left w:val="nil"/>
              <w:bottom w:val="single" w:sz="4" w:space="0" w:color="auto"/>
              <w:right w:val="single" w:sz="4" w:space="0" w:color="auto"/>
            </w:tcBorders>
            <w:vAlign w:val="bottom"/>
            <w:hideMark/>
          </w:tcPr>
          <w:p w14:paraId="648CB16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Password</w:t>
            </w:r>
          </w:p>
        </w:tc>
        <w:tc>
          <w:tcPr>
            <w:tcW w:w="5264" w:type="dxa"/>
            <w:tcBorders>
              <w:top w:val="nil"/>
              <w:left w:val="nil"/>
              <w:bottom w:val="single" w:sz="4" w:space="0" w:color="auto"/>
              <w:right w:val="single" w:sz="4" w:space="0" w:color="auto"/>
            </w:tcBorders>
            <w:vAlign w:val="bottom"/>
            <w:hideMark/>
          </w:tcPr>
          <w:p w14:paraId="047DFCF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 should receive Password change alert every 30 day</w:t>
            </w:r>
          </w:p>
        </w:tc>
        <w:tc>
          <w:tcPr>
            <w:tcW w:w="992" w:type="dxa"/>
            <w:tcBorders>
              <w:top w:val="nil"/>
              <w:left w:val="nil"/>
              <w:bottom w:val="single" w:sz="4" w:space="0" w:color="auto"/>
              <w:right w:val="single" w:sz="4" w:space="0" w:color="auto"/>
            </w:tcBorders>
            <w:noWrap/>
            <w:vAlign w:val="bottom"/>
            <w:hideMark/>
          </w:tcPr>
          <w:p w14:paraId="705DFC3F"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4</w:t>
            </w:r>
          </w:p>
        </w:tc>
      </w:tr>
      <w:tr w:rsidR="006B2EF1" w:rsidRPr="00E16DEF" w14:paraId="1B09AD86"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6686BC1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NFR015</w:t>
            </w:r>
          </w:p>
        </w:tc>
        <w:tc>
          <w:tcPr>
            <w:tcW w:w="2580" w:type="dxa"/>
            <w:tcBorders>
              <w:top w:val="nil"/>
              <w:left w:val="nil"/>
              <w:bottom w:val="single" w:sz="4" w:space="0" w:color="auto"/>
              <w:right w:val="single" w:sz="4" w:space="0" w:color="auto"/>
            </w:tcBorders>
            <w:vAlign w:val="bottom"/>
            <w:hideMark/>
          </w:tcPr>
          <w:p w14:paraId="59EB237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Payment Receipt</w:t>
            </w:r>
          </w:p>
        </w:tc>
        <w:tc>
          <w:tcPr>
            <w:tcW w:w="5264" w:type="dxa"/>
            <w:tcBorders>
              <w:top w:val="nil"/>
              <w:left w:val="nil"/>
              <w:bottom w:val="single" w:sz="4" w:space="0" w:color="auto"/>
              <w:right w:val="single" w:sz="4" w:space="0" w:color="auto"/>
            </w:tcBorders>
            <w:vAlign w:val="bottom"/>
            <w:hideMark/>
          </w:tcPr>
          <w:p w14:paraId="2CBD376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Generation of payment details on whitepaper receipt of 4” 6</w:t>
            </w:r>
          </w:p>
        </w:tc>
        <w:tc>
          <w:tcPr>
            <w:tcW w:w="992" w:type="dxa"/>
            <w:tcBorders>
              <w:top w:val="nil"/>
              <w:left w:val="nil"/>
              <w:bottom w:val="single" w:sz="4" w:space="0" w:color="auto"/>
              <w:right w:val="single" w:sz="4" w:space="0" w:color="auto"/>
            </w:tcBorders>
            <w:noWrap/>
            <w:vAlign w:val="bottom"/>
            <w:hideMark/>
          </w:tcPr>
          <w:p w14:paraId="7203E8DF"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5</w:t>
            </w:r>
          </w:p>
        </w:tc>
      </w:tr>
    </w:tbl>
    <w:p w14:paraId="10BF7AA5" w14:textId="77777777" w:rsidR="003D6711" w:rsidRDefault="003D6711" w:rsidP="008E4611">
      <w:pPr>
        <w:rPr>
          <w:sz w:val="24"/>
          <w:szCs w:val="24"/>
        </w:rPr>
      </w:pPr>
    </w:p>
    <w:p w14:paraId="08CE6DA5" w14:textId="327BECAB" w:rsidR="00427BA8" w:rsidRPr="00427BA8" w:rsidRDefault="00427BA8" w:rsidP="00427BA8">
      <w:pPr>
        <w:rPr>
          <w:rFonts w:ascii="Calibri" w:hAnsi="Calibri" w:cs="Calibri"/>
          <w:sz w:val="28"/>
          <w:szCs w:val="28"/>
        </w:rPr>
      </w:pPr>
      <w:r w:rsidRPr="00427BA8">
        <w:rPr>
          <w:rFonts w:ascii="Calibri" w:hAnsi="Calibri" w:cs="Calibri"/>
          <w:b/>
          <w:sz w:val="28"/>
          <w:szCs w:val="28"/>
          <w:u w:val="single"/>
        </w:rPr>
        <w:t xml:space="preserve">Question </w:t>
      </w:r>
      <w:r w:rsidR="000738FE">
        <w:rPr>
          <w:rFonts w:ascii="Calibri" w:hAnsi="Calibri" w:cs="Calibri"/>
          <w:b/>
          <w:sz w:val="28"/>
          <w:szCs w:val="28"/>
          <w:u w:val="single"/>
        </w:rPr>
        <w:t xml:space="preserve">02 - </w:t>
      </w:r>
      <w:r w:rsidRPr="00427BA8">
        <w:rPr>
          <w:rFonts w:ascii="Calibri" w:hAnsi="Calibri" w:cs="Calibri"/>
          <w:b/>
          <w:sz w:val="28"/>
          <w:szCs w:val="28"/>
          <w:u w:val="single"/>
        </w:rPr>
        <w:t xml:space="preserve">Minimum 5page designs - </w:t>
      </w:r>
      <w:r w:rsidR="000738FE">
        <w:rPr>
          <w:rFonts w:ascii="Calibri" w:hAnsi="Calibri" w:cs="Calibri"/>
          <w:b/>
          <w:sz w:val="28"/>
          <w:szCs w:val="28"/>
          <w:u w:val="single"/>
        </w:rPr>
        <w:t>15</w:t>
      </w:r>
      <w:r w:rsidRPr="00427BA8">
        <w:rPr>
          <w:rFonts w:ascii="Calibri" w:hAnsi="Calibri" w:cs="Calibri"/>
          <w:b/>
          <w:sz w:val="28"/>
          <w:szCs w:val="28"/>
          <w:u w:val="single"/>
        </w:rPr>
        <w:t>Marks</w:t>
      </w:r>
    </w:p>
    <w:p w14:paraId="72511420" w14:textId="77777777" w:rsidR="00427BA8" w:rsidRPr="00DD7390" w:rsidRDefault="00427BA8" w:rsidP="00427BA8">
      <w:pPr>
        <w:rPr>
          <w:rFonts w:ascii="Calibri" w:hAnsi="Calibri" w:cs="Calibri"/>
          <w:sz w:val="24"/>
          <w:szCs w:val="24"/>
        </w:rPr>
      </w:pPr>
      <w:r w:rsidRPr="00DD7390">
        <w:rPr>
          <w:rFonts w:ascii="Calibri" w:hAnsi="Calibri" w:cs="Calibri"/>
          <w:sz w:val="24"/>
          <w:szCs w:val="24"/>
        </w:rPr>
        <w:t>Make wireframe and prototypes</w:t>
      </w:r>
    </w:p>
    <w:p w14:paraId="2B7E10E1" w14:textId="16E32ACA" w:rsidR="00427BA8" w:rsidRDefault="00427BA8" w:rsidP="00427BA8">
      <w:pPr>
        <w:rPr>
          <w:rFonts w:ascii="Calibri" w:hAnsi="Calibri" w:cs="Calibri"/>
          <w:b/>
          <w:sz w:val="28"/>
          <w:szCs w:val="28"/>
          <w:u w:val="single"/>
        </w:rPr>
      </w:pPr>
      <w:r w:rsidRPr="00427BA8">
        <w:rPr>
          <w:rFonts w:ascii="Calibri" w:hAnsi="Calibri" w:cs="Calibri"/>
          <w:b/>
          <w:sz w:val="28"/>
          <w:szCs w:val="28"/>
          <w:u w:val="single"/>
        </w:rPr>
        <w:t xml:space="preserve">Answer </w:t>
      </w:r>
      <w:r w:rsidR="000738FE">
        <w:rPr>
          <w:rFonts w:ascii="Calibri" w:hAnsi="Calibri" w:cs="Calibri"/>
          <w:b/>
          <w:sz w:val="28"/>
          <w:szCs w:val="28"/>
          <w:u w:val="single"/>
        </w:rPr>
        <w:t>02</w:t>
      </w:r>
      <w:r w:rsidRPr="00427BA8">
        <w:rPr>
          <w:rFonts w:ascii="Calibri" w:hAnsi="Calibri" w:cs="Calibri"/>
          <w:b/>
          <w:sz w:val="28"/>
          <w:szCs w:val="28"/>
          <w:u w:val="single"/>
        </w:rPr>
        <w:t xml:space="preserve"> – </w:t>
      </w:r>
    </w:p>
    <w:p w14:paraId="5810C00F" w14:textId="77777777" w:rsidR="00117271" w:rsidRDefault="00117271" w:rsidP="00427BA8">
      <w:pPr>
        <w:rPr>
          <w:rFonts w:ascii="Calibri" w:hAnsi="Calibri" w:cs="Calibri"/>
          <w:b/>
          <w:sz w:val="28"/>
          <w:szCs w:val="28"/>
          <w:u w:val="single"/>
        </w:rPr>
      </w:pPr>
    </w:p>
    <w:p w14:paraId="70395D2A" w14:textId="7F4D0FE7" w:rsidR="00117271" w:rsidRDefault="00117271" w:rsidP="00427BA8">
      <w:pPr>
        <w:rPr>
          <w:rFonts w:ascii="Calibri" w:hAnsi="Calibri" w:cs="Calibri"/>
          <w:b/>
          <w:sz w:val="28"/>
          <w:szCs w:val="28"/>
          <w:u w:val="single"/>
        </w:rPr>
      </w:pPr>
      <w:r w:rsidRPr="00117271">
        <w:rPr>
          <w:rFonts w:ascii="Calibri" w:hAnsi="Calibri" w:cs="Calibri"/>
          <w:b/>
          <w:noProof/>
          <w:sz w:val="28"/>
          <w:szCs w:val="28"/>
          <w:u w:val="single"/>
        </w:rPr>
        <w:lastRenderedPageBreak/>
        <w:drawing>
          <wp:inline distT="0" distB="0" distL="0" distR="0" wp14:anchorId="4A67FD57" wp14:editId="0B846AC7">
            <wp:extent cx="6645910" cy="4273550"/>
            <wp:effectExtent l="0" t="0" r="2540" b="0"/>
            <wp:docPr id="22335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35913" name=""/>
                    <pic:cNvPicPr/>
                  </pic:nvPicPr>
                  <pic:blipFill>
                    <a:blip r:embed="rId7"/>
                    <a:stretch>
                      <a:fillRect/>
                    </a:stretch>
                  </pic:blipFill>
                  <pic:spPr>
                    <a:xfrm>
                      <a:off x="0" y="0"/>
                      <a:ext cx="6645910" cy="4273550"/>
                    </a:xfrm>
                    <a:prstGeom prst="rect">
                      <a:avLst/>
                    </a:prstGeom>
                  </pic:spPr>
                </pic:pic>
              </a:graphicData>
            </a:graphic>
          </wp:inline>
        </w:drawing>
      </w:r>
    </w:p>
    <w:p w14:paraId="2B2C9268" w14:textId="77777777" w:rsidR="00117271" w:rsidRDefault="00117271" w:rsidP="00427BA8">
      <w:pPr>
        <w:rPr>
          <w:rFonts w:ascii="Calibri" w:hAnsi="Calibri" w:cs="Calibri"/>
          <w:b/>
          <w:sz w:val="28"/>
          <w:szCs w:val="28"/>
          <w:u w:val="single"/>
        </w:rPr>
      </w:pPr>
    </w:p>
    <w:p w14:paraId="20487749" w14:textId="63CBC802" w:rsidR="00117271" w:rsidRDefault="00117271" w:rsidP="00427BA8">
      <w:pPr>
        <w:rPr>
          <w:rFonts w:ascii="Calibri" w:hAnsi="Calibri" w:cs="Calibri"/>
          <w:b/>
          <w:sz w:val="28"/>
          <w:szCs w:val="28"/>
          <w:u w:val="single"/>
        </w:rPr>
      </w:pPr>
      <w:r w:rsidRPr="00117271">
        <w:rPr>
          <w:rFonts w:ascii="Calibri" w:hAnsi="Calibri" w:cs="Calibri"/>
          <w:b/>
          <w:noProof/>
          <w:sz w:val="28"/>
          <w:szCs w:val="28"/>
          <w:u w:val="single"/>
        </w:rPr>
        <w:drawing>
          <wp:inline distT="0" distB="0" distL="0" distR="0" wp14:anchorId="1BC4D456" wp14:editId="1891CD0B">
            <wp:extent cx="6645910" cy="4530090"/>
            <wp:effectExtent l="0" t="0" r="2540" b="3810"/>
            <wp:docPr id="1080142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142155" name=""/>
                    <pic:cNvPicPr/>
                  </pic:nvPicPr>
                  <pic:blipFill>
                    <a:blip r:embed="rId8"/>
                    <a:stretch>
                      <a:fillRect/>
                    </a:stretch>
                  </pic:blipFill>
                  <pic:spPr>
                    <a:xfrm>
                      <a:off x="0" y="0"/>
                      <a:ext cx="6645910" cy="4530090"/>
                    </a:xfrm>
                    <a:prstGeom prst="rect">
                      <a:avLst/>
                    </a:prstGeom>
                  </pic:spPr>
                </pic:pic>
              </a:graphicData>
            </a:graphic>
          </wp:inline>
        </w:drawing>
      </w:r>
    </w:p>
    <w:p w14:paraId="720AE160" w14:textId="77777777" w:rsidR="00117271" w:rsidRDefault="00117271" w:rsidP="00427BA8">
      <w:pPr>
        <w:rPr>
          <w:rFonts w:ascii="Calibri" w:hAnsi="Calibri" w:cs="Calibri"/>
          <w:b/>
          <w:sz w:val="28"/>
          <w:szCs w:val="28"/>
          <w:u w:val="single"/>
        </w:rPr>
      </w:pPr>
    </w:p>
    <w:p w14:paraId="76F4CA15" w14:textId="3FE96ADD" w:rsidR="00117271" w:rsidRDefault="006454F5" w:rsidP="00427BA8">
      <w:pPr>
        <w:rPr>
          <w:rFonts w:ascii="Calibri" w:hAnsi="Calibri" w:cs="Calibri"/>
          <w:b/>
          <w:sz w:val="28"/>
          <w:szCs w:val="28"/>
          <w:u w:val="single"/>
        </w:rPr>
      </w:pPr>
      <w:r w:rsidRPr="006454F5">
        <w:rPr>
          <w:rFonts w:ascii="Calibri" w:hAnsi="Calibri" w:cs="Calibri"/>
          <w:b/>
          <w:noProof/>
          <w:sz w:val="28"/>
          <w:szCs w:val="28"/>
          <w:u w:val="single"/>
        </w:rPr>
        <w:drawing>
          <wp:inline distT="0" distB="0" distL="0" distR="0" wp14:anchorId="78B5734D" wp14:editId="4BC00C6C">
            <wp:extent cx="6645910" cy="3919855"/>
            <wp:effectExtent l="0" t="0" r="2540" b="4445"/>
            <wp:docPr id="1741436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436744" name=""/>
                    <pic:cNvPicPr/>
                  </pic:nvPicPr>
                  <pic:blipFill>
                    <a:blip r:embed="rId9"/>
                    <a:stretch>
                      <a:fillRect/>
                    </a:stretch>
                  </pic:blipFill>
                  <pic:spPr>
                    <a:xfrm>
                      <a:off x="0" y="0"/>
                      <a:ext cx="6645910" cy="3919855"/>
                    </a:xfrm>
                    <a:prstGeom prst="rect">
                      <a:avLst/>
                    </a:prstGeom>
                  </pic:spPr>
                </pic:pic>
              </a:graphicData>
            </a:graphic>
          </wp:inline>
        </w:drawing>
      </w:r>
    </w:p>
    <w:p w14:paraId="799D46D3" w14:textId="77777777" w:rsidR="006454F5" w:rsidRDefault="006454F5" w:rsidP="00427BA8">
      <w:pPr>
        <w:rPr>
          <w:rFonts w:ascii="Calibri" w:hAnsi="Calibri" w:cs="Calibri"/>
          <w:b/>
          <w:sz w:val="28"/>
          <w:szCs w:val="28"/>
          <w:u w:val="single"/>
        </w:rPr>
      </w:pPr>
    </w:p>
    <w:p w14:paraId="692CCB7A" w14:textId="77777777" w:rsidR="006454F5" w:rsidRDefault="006454F5" w:rsidP="00427BA8">
      <w:pPr>
        <w:rPr>
          <w:rFonts w:ascii="Calibri" w:hAnsi="Calibri" w:cs="Calibri"/>
          <w:b/>
          <w:sz w:val="28"/>
          <w:szCs w:val="28"/>
          <w:u w:val="single"/>
        </w:rPr>
      </w:pPr>
    </w:p>
    <w:p w14:paraId="351E9284" w14:textId="11B9A4DB" w:rsidR="006454F5" w:rsidRDefault="007E1F90" w:rsidP="00427BA8">
      <w:pPr>
        <w:rPr>
          <w:rFonts w:ascii="Calibri" w:hAnsi="Calibri" w:cs="Calibri"/>
          <w:b/>
          <w:sz w:val="28"/>
          <w:szCs w:val="28"/>
          <w:u w:val="single"/>
        </w:rPr>
      </w:pPr>
      <w:r w:rsidRPr="007E1F90">
        <w:rPr>
          <w:rFonts w:ascii="Calibri" w:hAnsi="Calibri" w:cs="Calibri"/>
          <w:b/>
          <w:noProof/>
          <w:sz w:val="28"/>
          <w:szCs w:val="28"/>
          <w:u w:val="single"/>
        </w:rPr>
        <w:drawing>
          <wp:inline distT="0" distB="0" distL="0" distR="0" wp14:anchorId="19F6160A" wp14:editId="1DB74A15">
            <wp:extent cx="6645910" cy="4040505"/>
            <wp:effectExtent l="0" t="0" r="2540" b="0"/>
            <wp:docPr id="748104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04849" name=""/>
                    <pic:cNvPicPr/>
                  </pic:nvPicPr>
                  <pic:blipFill>
                    <a:blip r:embed="rId10"/>
                    <a:stretch>
                      <a:fillRect/>
                    </a:stretch>
                  </pic:blipFill>
                  <pic:spPr>
                    <a:xfrm>
                      <a:off x="0" y="0"/>
                      <a:ext cx="6645910" cy="4040505"/>
                    </a:xfrm>
                    <a:prstGeom prst="rect">
                      <a:avLst/>
                    </a:prstGeom>
                  </pic:spPr>
                </pic:pic>
              </a:graphicData>
            </a:graphic>
          </wp:inline>
        </w:drawing>
      </w:r>
    </w:p>
    <w:p w14:paraId="32D2383B" w14:textId="77777777" w:rsidR="00D326E1" w:rsidRDefault="00D326E1" w:rsidP="00427BA8">
      <w:pPr>
        <w:rPr>
          <w:rFonts w:ascii="Calibri" w:hAnsi="Calibri" w:cs="Calibri"/>
          <w:b/>
          <w:sz w:val="28"/>
          <w:szCs w:val="28"/>
          <w:u w:val="single"/>
        </w:rPr>
      </w:pPr>
    </w:p>
    <w:p w14:paraId="388E9263" w14:textId="77777777" w:rsidR="00C126A7" w:rsidRDefault="00044DB2" w:rsidP="00C126A7">
      <w:pPr>
        <w:autoSpaceDE w:val="0"/>
        <w:autoSpaceDN w:val="0"/>
        <w:adjustRightInd w:val="0"/>
        <w:spacing w:after="0" w:line="240" w:lineRule="auto"/>
        <w:rPr>
          <w:rFonts w:ascii="Calibri" w:hAnsi="Calibri" w:cs="Calibri"/>
          <w:b/>
          <w:bCs/>
          <w:sz w:val="24"/>
          <w:szCs w:val="24"/>
        </w:rPr>
      </w:pPr>
      <w:r w:rsidRPr="00044DB2">
        <w:rPr>
          <w:rFonts w:ascii="Calibri" w:hAnsi="Calibri" w:cs="Calibri"/>
          <w:b/>
          <w:sz w:val="28"/>
          <w:szCs w:val="28"/>
          <w:u w:val="single"/>
        </w:rPr>
        <w:drawing>
          <wp:anchor distT="0" distB="0" distL="114300" distR="114300" simplePos="0" relativeHeight="251658240" behindDoc="0" locked="0" layoutInCell="1" allowOverlap="1" wp14:anchorId="1D1B7CE8" wp14:editId="40A9C19F">
            <wp:simplePos x="457200" y="838200"/>
            <wp:positionH relativeFrom="column">
              <wp:align>left</wp:align>
            </wp:positionH>
            <wp:positionV relativeFrom="paragraph">
              <wp:align>top</wp:align>
            </wp:positionV>
            <wp:extent cx="6645910" cy="4128770"/>
            <wp:effectExtent l="0" t="0" r="2540" b="5080"/>
            <wp:wrapSquare wrapText="bothSides"/>
            <wp:docPr id="82774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740268" name=""/>
                    <pic:cNvPicPr/>
                  </pic:nvPicPr>
                  <pic:blipFill>
                    <a:blip r:embed="rId11">
                      <a:extLst>
                        <a:ext uri="{28A0092B-C50C-407E-A947-70E740481C1C}">
                          <a14:useLocalDpi xmlns:a14="http://schemas.microsoft.com/office/drawing/2010/main" val="0"/>
                        </a:ext>
                      </a:extLst>
                    </a:blip>
                    <a:stretch>
                      <a:fillRect/>
                    </a:stretch>
                  </pic:blipFill>
                  <pic:spPr>
                    <a:xfrm>
                      <a:off x="0" y="0"/>
                      <a:ext cx="6645910" cy="4128770"/>
                    </a:xfrm>
                    <a:prstGeom prst="rect">
                      <a:avLst/>
                    </a:prstGeom>
                  </pic:spPr>
                </pic:pic>
              </a:graphicData>
            </a:graphic>
          </wp:anchor>
        </w:drawing>
      </w:r>
      <w:r w:rsidR="00C126A7">
        <w:rPr>
          <w:rFonts w:ascii="Calibri" w:hAnsi="Calibri" w:cs="Calibri"/>
          <w:b/>
          <w:sz w:val="28"/>
          <w:szCs w:val="28"/>
          <w:u w:val="single"/>
        </w:rPr>
        <w:br w:type="textWrapping" w:clear="all"/>
      </w:r>
      <w:r w:rsidR="00C126A7" w:rsidRPr="00C126A7">
        <w:rPr>
          <w:rFonts w:ascii="Calibri" w:hAnsi="Calibri" w:cs="Calibri"/>
          <w:b/>
          <w:bCs/>
          <w:sz w:val="24"/>
          <w:szCs w:val="24"/>
        </w:rPr>
        <w:t>Prototypes:</w:t>
      </w:r>
    </w:p>
    <w:p w14:paraId="0BA4BF9D" w14:textId="5092A6EC" w:rsidR="00D326E1" w:rsidRDefault="00D326E1" w:rsidP="00427BA8">
      <w:pPr>
        <w:rPr>
          <w:rFonts w:ascii="Calibri" w:hAnsi="Calibri" w:cs="Calibri"/>
          <w:b/>
          <w:sz w:val="28"/>
          <w:szCs w:val="28"/>
          <w:u w:val="single"/>
        </w:rPr>
      </w:pPr>
    </w:p>
    <w:p w14:paraId="1793729E" w14:textId="4E1BE305" w:rsidR="00427BA8" w:rsidRDefault="00C126A7" w:rsidP="00427BA8">
      <w:pPr>
        <w:rPr>
          <w:rFonts w:ascii="Calibri" w:hAnsi="Calibri" w:cs="Calibri"/>
          <w:b/>
          <w:sz w:val="24"/>
          <w:szCs w:val="24"/>
          <w:u w:val="single"/>
        </w:rPr>
      </w:pPr>
      <w:r w:rsidRPr="00C64F90">
        <w:rPr>
          <w:rFonts w:ascii="Calibri" w:hAnsi="Calibri" w:cs="Calibri"/>
          <w:sz w:val="24"/>
          <w:szCs w:val="24"/>
        </w:rPr>
        <w:lastRenderedPageBreak/>
        <w:drawing>
          <wp:inline distT="0" distB="0" distL="0" distR="0" wp14:anchorId="1EE128A3" wp14:editId="13356B62">
            <wp:extent cx="6645910" cy="4283710"/>
            <wp:effectExtent l="0" t="0" r="2540" b="2540"/>
            <wp:docPr id="692235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048817" name=""/>
                    <pic:cNvPicPr/>
                  </pic:nvPicPr>
                  <pic:blipFill>
                    <a:blip r:embed="rId12"/>
                    <a:stretch>
                      <a:fillRect/>
                    </a:stretch>
                  </pic:blipFill>
                  <pic:spPr>
                    <a:xfrm>
                      <a:off x="0" y="0"/>
                      <a:ext cx="6645910" cy="4283710"/>
                    </a:xfrm>
                    <a:prstGeom prst="rect">
                      <a:avLst/>
                    </a:prstGeom>
                  </pic:spPr>
                </pic:pic>
              </a:graphicData>
            </a:graphic>
          </wp:inline>
        </w:drawing>
      </w:r>
    </w:p>
    <w:p w14:paraId="1393DBDD" w14:textId="77777777" w:rsidR="00C126A7" w:rsidRPr="00C126A7" w:rsidRDefault="00C126A7" w:rsidP="00C126A7">
      <w:pPr>
        <w:autoSpaceDE w:val="0"/>
        <w:autoSpaceDN w:val="0"/>
        <w:adjustRightInd w:val="0"/>
        <w:spacing w:after="0" w:line="240" w:lineRule="auto"/>
        <w:rPr>
          <w:rFonts w:ascii="Calibri" w:hAnsi="Calibri" w:cs="Calibri"/>
          <w:b/>
          <w:bCs/>
          <w:sz w:val="24"/>
          <w:szCs w:val="24"/>
        </w:rPr>
      </w:pPr>
    </w:p>
    <w:p w14:paraId="76D8B4CB" w14:textId="53B383DF" w:rsidR="00C126A7" w:rsidRDefault="00C126A7" w:rsidP="00C126A7">
      <w:pPr>
        <w:autoSpaceDE w:val="0"/>
        <w:autoSpaceDN w:val="0"/>
        <w:adjustRightInd w:val="0"/>
        <w:spacing w:after="0" w:line="240" w:lineRule="auto"/>
        <w:rPr>
          <w:rFonts w:ascii="Calibri" w:hAnsi="Calibri" w:cs="Calibri"/>
          <w:b/>
          <w:bCs/>
          <w:sz w:val="24"/>
          <w:szCs w:val="24"/>
        </w:rPr>
      </w:pPr>
      <w:r w:rsidRPr="00C64F90">
        <w:rPr>
          <w:rFonts w:ascii="Calibri" w:hAnsi="Calibri" w:cs="Calibri"/>
          <w:sz w:val="28"/>
          <w:szCs w:val="28"/>
        </w:rPr>
        <w:drawing>
          <wp:inline distT="0" distB="0" distL="0" distR="0" wp14:anchorId="28D6DA34" wp14:editId="091BD0FC">
            <wp:extent cx="6645910" cy="3846195"/>
            <wp:effectExtent l="0" t="0" r="2540" b="1905"/>
            <wp:docPr id="1289706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526974" name=""/>
                    <pic:cNvPicPr/>
                  </pic:nvPicPr>
                  <pic:blipFill>
                    <a:blip r:embed="rId13"/>
                    <a:stretch>
                      <a:fillRect/>
                    </a:stretch>
                  </pic:blipFill>
                  <pic:spPr>
                    <a:xfrm>
                      <a:off x="0" y="0"/>
                      <a:ext cx="6645910" cy="3846195"/>
                    </a:xfrm>
                    <a:prstGeom prst="rect">
                      <a:avLst/>
                    </a:prstGeom>
                  </pic:spPr>
                </pic:pic>
              </a:graphicData>
            </a:graphic>
          </wp:inline>
        </w:drawing>
      </w:r>
    </w:p>
    <w:p w14:paraId="05B44583" w14:textId="77777777" w:rsidR="00C126A7" w:rsidRPr="00C126A7" w:rsidRDefault="00C126A7" w:rsidP="00C126A7">
      <w:pPr>
        <w:autoSpaceDE w:val="0"/>
        <w:autoSpaceDN w:val="0"/>
        <w:adjustRightInd w:val="0"/>
        <w:spacing w:after="0" w:line="240" w:lineRule="auto"/>
        <w:rPr>
          <w:rFonts w:ascii="Calibri" w:hAnsi="Calibri" w:cs="Calibri"/>
          <w:b/>
          <w:bCs/>
          <w:sz w:val="24"/>
          <w:szCs w:val="24"/>
        </w:rPr>
      </w:pPr>
    </w:p>
    <w:p w14:paraId="5B7BCCFD" w14:textId="77777777" w:rsidR="00C126A7" w:rsidRDefault="00C126A7" w:rsidP="00427BA8">
      <w:pPr>
        <w:rPr>
          <w:rFonts w:ascii="Calibri" w:hAnsi="Calibri" w:cs="Calibri"/>
          <w:b/>
          <w:sz w:val="24"/>
          <w:szCs w:val="24"/>
          <w:u w:val="single"/>
        </w:rPr>
      </w:pPr>
    </w:p>
    <w:p w14:paraId="3928DE9D" w14:textId="090902F1" w:rsidR="00427BA8" w:rsidRPr="000738FE" w:rsidRDefault="00427BA8" w:rsidP="00427BA8">
      <w:pPr>
        <w:rPr>
          <w:rFonts w:ascii="Calibri" w:hAnsi="Calibri" w:cs="Calibri"/>
          <w:b/>
          <w:sz w:val="28"/>
          <w:szCs w:val="28"/>
          <w:u w:val="single"/>
        </w:rPr>
      </w:pPr>
      <w:r w:rsidRPr="000738FE">
        <w:rPr>
          <w:rFonts w:ascii="Calibri" w:hAnsi="Calibri" w:cs="Calibri"/>
          <w:b/>
          <w:sz w:val="28"/>
          <w:szCs w:val="28"/>
          <w:u w:val="single"/>
        </w:rPr>
        <w:t xml:space="preserve">Question 3 – Tools (Visio, Balsamiq) - </w:t>
      </w:r>
      <w:r w:rsidR="000738FE">
        <w:rPr>
          <w:rFonts w:ascii="Calibri" w:hAnsi="Calibri" w:cs="Calibri"/>
          <w:b/>
          <w:sz w:val="28"/>
          <w:szCs w:val="28"/>
          <w:u w:val="single"/>
        </w:rPr>
        <w:t>15</w:t>
      </w:r>
      <w:r w:rsidRPr="000738FE">
        <w:rPr>
          <w:rFonts w:ascii="Calibri" w:hAnsi="Calibri" w:cs="Calibri"/>
          <w:b/>
          <w:sz w:val="28"/>
          <w:szCs w:val="28"/>
          <w:u w:val="single"/>
        </w:rPr>
        <w:t xml:space="preserve"> Marks</w:t>
      </w:r>
    </w:p>
    <w:p w14:paraId="096B760A" w14:textId="3B1AC59F" w:rsidR="00427BA8" w:rsidRPr="00DD7390" w:rsidRDefault="00427BA8" w:rsidP="00427BA8">
      <w:pPr>
        <w:rPr>
          <w:rFonts w:ascii="Calibri" w:hAnsi="Calibri" w:cs="Calibri"/>
          <w:sz w:val="24"/>
          <w:szCs w:val="24"/>
        </w:rPr>
      </w:pPr>
      <w:r w:rsidRPr="00DD7390">
        <w:rPr>
          <w:rFonts w:ascii="Calibri" w:hAnsi="Calibri" w:cs="Calibri"/>
          <w:sz w:val="24"/>
          <w:szCs w:val="24"/>
        </w:rPr>
        <w:lastRenderedPageBreak/>
        <w:t>Make a note of the Tools, which you are using for above concepts.</w:t>
      </w:r>
    </w:p>
    <w:p w14:paraId="4E9FC3FC" w14:textId="0D1C463F" w:rsidR="00427BA8" w:rsidRPr="00722EE9" w:rsidRDefault="00427BA8" w:rsidP="00722EE9">
      <w:pPr>
        <w:rPr>
          <w:rFonts w:ascii="Calibri" w:hAnsi="Calibri" w:cs="Calibri"/>
          <w:b/>
          <w:sz w:val="24"/>
          <w:szCs w:val="24"/>
          <w:u w:val="single"/>
        </w:rPr>
      </w:pPr>
      <w:r w:rsidRPr="00DD7390">
        <w:rPr>
          <w:rFonts w:ascii="Calibri" w:hAnsi="Calibri" w:cs="Calibri"/>
          <w:b/>
          <w:sz w:val="24"/>
          <w:szCs w:val="24"/>
          <w:u w:val="single"/>
        </w:rPr>
        <w:t xml:space="preserve">Answer 3 – </w:t>
      </w:r>
    </w:p>
    <w:p w14:paraId="622E7030" w14:textId="77777777" w:rsidR="00427BA8" w:rsidRPr="00117271" w:rsidRDefault="00427BA8" w:rsidP="00427BA8">
      <w:pPr>
        <w:autoSpaceDE w:val="0"/>
        <w:autoSpaceDN w:val="0"/>
        <w:adjustRightInd w:val="0"/>
        <w:spacing w:after="0" w:line="240" w:lineRule="auto"/>
        <w:rPr>
          <w:rFonts w:ascii="Calibri" w:hAnsi="Calibri" w:cs="Calibri"/>
          <w:b/>
          <w:color w:val="000000"/>
          <w:sz w:val="28"/>
          <w:szCs w:val="28"/>
          <w:u w:val="single"/>
        </w:rPr>
      </w:pPr>
      <w:r w:rsidRPr="00117271">
        <w:rPr>
          <w:rFonts w:ascii="Calibri" w:hAnsi="Calibri" w:cs="Calibri"/>
          <w:b/>
          <w:color w:val="000000"/>
          <w:sz w:val="28"/>
          <w:szCs w:val="28"/>
          <w:u w:val="single"/>
        </w:rPr>
        <w:t xml:space="preserve">Microsoft Office Visio </w:t>
      </w:r>
    </w:p>
    <w:p w14:paraId="2A92D2E1" w14:textId="77777777" w:rsidR="00427BA8" w:rsidRPr="00B53DCD" w:rsidRDefault="00427BA8" w:rsidP="00427BA8">
      <w:pPr>
        <w:autoSpaceDE w:val="0"/>
        <w:autoSpaceDN w:val="0"/>
        <w:adjustRightInd w:val="0"/>
        <w:spacing w:after="0" w:line="240" w:lineRule="auto"/>
        <w:rPr>
          <w:rFonts w:ascii="Calibri" w:hAnsi="Calibri" w:cs="Calibri"/>
          <w:b/>
          <w:color w:val="000000"/>
          <w:sz w:val="24"/>
          <w:szCs w:val="24"/>
          <w:u w:val="single"/>
        </w:rPr>
      </w:pPr>
    </w:p>
    <w:p w14:paraId="5DB0DBBA" w14:textId="77777777" w:rsidR="00427BA8" w:rsidRDefault="00427BA8" w:rsidP="00427BA8">
      <w:pPr>
        <w:autoSpaceDE w:val="0"/>
        <w:autoSpaceDN w:val="0"/>
        <w:adjustRightInd w:val="0"/>
        <w:spacing w:after="0" w:line="240" w:lineRule="auto"/>
        <w:rPr>
          <w:rFonts w:ascii="Calibri" w:hAnsi="Calibri" w:cs="Calibri"/>
          <w:color w:val="000000"/>
          <w:sz w:val="24"/>
          <w:szCs w:val="24"/>
        </w:rPr>
      </w:pPr>
      <w:r w:rsidRPr="00B53DCD">
        <w:rPr>
          <w:rFonts w:ascii="Calibri" w:hAnsi="Calibri" w:cs="Calibri"/>
          <w:color w:val="000000"/>
          <w:sz w:val="24"/>
          <w:szCs w:val="24"/>
        </w:rPr>
        <w:t xml:space="preserve">Microsoft Visio is a diagramming and vector graphics application and is part of the Microsoft Office family. It is used to create diagram types such as Flowcharts, Org Charts, Floor Plans, Network Diagrams, UML Diagrams, Mind maps and more. It is also commonly used for scenarios such as Process Mapping and Visual Collaboration. The latest version of Visio also has data visualization that allows users to create diagrams from Excel data and also embed Visio diagrams in Power BI dashboards. </w:t>
      </w:r>
    </w:p>
    <w:p w14:paraId="64EA4E2D" w14:textId="77777777" w:rsidR="00427BA8" w:rsidRPr="00B53DCD" w:rsidRDefault="00427BA8" w:rsidP="00427BA8">
      <w:pPr>
        <w:autoSpaceDE w:val="0"/>
        <w:autoSpaceDN w:val="0"/>
        <w:adjustRightInd w:val="0"/>
        <w:spacing w:after="0" w:line="240" w:lineRule="auto"/>
        <w:rPr>
          <w:rFonts w:ascii="Calibri" w:hAnsi="Calibri" w:cs="Calibri"/>
          <w:color w:val="000000"/>
          <w:sz w:val="24"/>
          <w:szCs w:val="24"/>
        </w:rPr>
      </w:pPr>
    </w:p>
    <w:p w14:paraId="0BC60BDD" w14:textId="77777777" w:rsidR="00427BA8" w:rsidRDefault="00427BA8" w:rsidP="00427BA8">
      <w:pPr>
        <w:autoSpaceDE w:val="0"/>
        <w:autoSpaceDN w:val="0"/>
        <w:adjustRightInd w:val="0"/>
        <w:spacing w:after="0" w:line="240" w:lineRule="auto"/>
        <w:rPr>
          <w:rFonts w:ascii="Calibri" w:hAnsi="Calibri" w:cs="Calibri"/>
          <w:color w:val="000000"/>
          <w:sz w:val="24"/>
          <w:szCs w:val="24"/>
        </w:rPr>
      </w:pPr>
      <w:r w:rsidRPr="00B53DCD">
        <w:rPr>
          <w:rFonts w:ascii="Calibri" w:hAnsi="Calibri" w:cs="Calibri"/>
          <w:b/>
          <w:bCs/>
          <w:color w:val="000000"/>
          <w:sz w:val="24"/>
          <w:szCs w:val="24"/>
        </w:rPr>
        <w:t xml:space="preserve">Microsoft Office Visio </w:t>
      </w:r>
      <w:r w:rsidRPr="00B53DCD">
        <w:rPr>
          <w:rFonts w:ascii="Calibri" w:hAnsi="Calibri" w:cs="Calibri"/>
          <w:color w:val="000000"/>
          <w:sz w:val="24"/>
          <w:szCs w:val="24"/>
        </w:rPr>
        <w:t xml:space="preserve">is a tool that eases the process of making complex diagrams. Especially for business purposes. It can help in the making of presentations, floor plans, org charts, etc. Listed below are some uses of Visio: </w:t>
      </w:r>
    </w:p>
    <w:p w14:paraId="47C1C5E5" w14:textId="77777777" w:rsidR="00427BA8" w:rsidRPr="00B53DCD" w:rsidRDefault="00427BA8" w:rsidP="00427BA8">
      <w:pPr>
        <w:autoSpaceDE w:val="0"/>
        <w:autoSpaceDN w:val="0"/>
        <w:adjustRightInd w:val="0"/>
        <w:spacing w:after="0" w:line="240" w:lineRule="auto"/>
        <w:rPr>
          <w:rFonts w:ascii="Calibri" w:hAnsi="Calibri" w:cs="Calibri"/>
          <w:color w:val="000000"/>
          <w:sz w:val="24"/>
          <w:szCs w:val="24"/>
        </w:rPr>
      </w:pPr>
    </w:p>
    <w:p w14:paraId="6FD1CD43" w14:textId="77777777" w:rsidR="00427BA8" w:rsidRDefault="00427BA8" w:rsidP="00427BA8">
      <w:pPr>
        <w:autoSpaceDE w:val="0"/>
        <w:autoSpaceDN w:val="0"/>
        <w:adjustRightInd w:val="0"/>
        <w:spacing w:after="0" w:line="240" w:lineRule="auto"/>
        <w:rPr>
          <w:rFonts w:ascii="Calibri" w:hAnsi="Calibri" w:cs="Calibri"/>
          <w:color w:val="000000"/>
          <w:sz w:val="24"/>
          <w:szCs w:val="24"/>
        </w:rPr>
      </w:pPr>
      <w:r w:rsidRPr="00B53DCD">
        <w:rPr>
          <w:rFonts w:ascii="Calibri" w:hAnsi="Calibri" w:cs="Calibri"/>
          <w:color w:val="000000"/>
          <w:sz w:val="24"/>
          <w:szCs w:val="24"/>
        </w:rPr>
        <w:t>Followings things can dr</w:t>
      </w:r>
      <w:r>
        <w:rPr>
          <w:rFonts w:ascii="Calibri" w:hAnsi="Calibri" w:cs="Calibri"/>
          <w:color w:val="000000"/>
          <w:sz w:val="24"/>
          <w:szCs w:val="24"/>
        </w:rPr>
        <w:t>aw BA by using MS Office Visio.</w:t>
      </w:r>
    </w:p>
    <w:p w14:paraId="5EBC72D5" w14:textId="77777777" w:rsidR="00427BA8" w:rsidRDefault="00427BA8" w:rsidP="00427BA8">
      <w:pPr>
        <w:autoSpaceDE w:val="0"/>
        <w:autoSpaceDN w:val="0"/>
        <w:adjustRightInd w:val="0"/>
        <w:spacing w:after="0" w:line="240" w:lineRule="auto"/>
        <w:rPr>
          <w:rFonts w:ascii="Calibri" w:hAnsi="Calibri" w:cs="Calibri"/>
          <w:color w:val="000000"/>
          <w:sz w:val="24"/>
          <w:szCs w:val="24"/>
        </w:rPr>
      </w:pPr>
    </w:p>
    <w:p w14:paraId="7E8E3A01" w14:textId="77777777" w:rsidR="00427BA8" w:rsidRPr="00B53DCD" w:rsidRDefault="00427BA8" w:rsidP="00427BA8">
      <w:pPr>
        <w:pStyle w:val="ListParagraph"/>
        <w:numPr>
          <w:ilvl w:val="0"/>
          <w:numId w:val="1"/>
        </w:numPr>
        <w:autoSpaceDE w:val="0"/>
        <w:autoSpaceDN w:val="0"/>
        <w:adjustRightInd w:val="0"/>
        <w:spacing w:after="0" w:line="240" w:lineRule="auto"/>
        <w:rPr>
          <w:rFonts w:ascii="Calibri" w:hAnsi="Calibri" w:cs="Calibri"/>
          <w:sz w:val="24"/>
          <w:szCs w:val="24"/>
        </w:rPr>
      </w:pPr>
      <w:r w:rsidRPr="00B53DCD">
        <w:rPr>
          <w:rFonts w:ascii="Calibri" w:hAnsi="Calibri" w:cs="Calibri"/>
          <w:b/>
          <w:bCs/>
          <w:color w:val="000000"/>
          <w:sz w:val="24"/>
          <w:szCs w:val="24"/>
        </w:rPr>
        <w:t>Flowchart</w:t>
      </w:r>
      <w:r w:rsidRPr="00B53DCD">
        <w:rPr>
          <w:rFonts w:ascii="Calibri" w:hAnsi="Calibri" w:cs="Calibri"/>
          <w:color w:val="000000"/>
          <w:sz w:val="24"/>
          <w:szCs w:val="24"/>
        </w:rPr>
        <w:t xml:space="preserve">: A flowchart </w:t>
      </w:r>
      <w:proofErr w:type="gramStart"/>
      <w:r w:rsidRPr="00B53DCD">
        <w:rPr>
          <w:rFonts w:ascii="Calibri" w:hAnsi="Calibri" w:cs="Calibri"/>
          <w:color w:val="000000"/>
          <w:sz w:val="24"/>
          <w:szCs w:val="24"/>
        </w:rPr>
        <w:t>is helps</w:t>
      </w:r>
      <w:proofErr w:type="gramEnd"/>
      <w:r w:rsidRPr="00B53DCD">
        <w:rPr>
          <w:rFonts w:ascii="Calibri" w:hAnsi="Calibri" w:cs="Calibri"/>
          <w:color w:val="000000"/>
          <w:sz w:val="24"/>
          <w:szCs w:val="24"/>
        </w:rPr>
        <w:t xml:space="preserve"> to show the steps in sequential order. These are steps that need to be taken to complete a certain process. It is effective in conveying information. Thus, it can be used in various other fields too.</w:t>
      </w:r>
    </w:p>
    <w:p w14:paraId="31543665" w14:textId="77777777" w:rsidR="00427BA8" w:rsidRDefault="00427BA8" w:rsidP="00427BA8">
      <w:pPr>
        <w:pStyle w:val="ListParagraph"/>
        <w:numPr>
          <w:ilvl w:val="0"/>
          <w:numId w:val="1"/>
        </w:numPr>
        <w:autoSpaceDE w:val="0"/>
        <w:autoSpaceDN w:val="0"/>
        <w:adjustRightInd w:val="0"/>
        <w:spacing w:after="0" w:line="240" w:lineRule="auto"/>
        <w:rPr>
          <w:rFonts w:ascii="Calibri" w:hAnsi="Calibri" w:cs="Calibri"/>
          <w:sz w:val="24"/>
          <w:szCs w:val="24"/>
        </w:rPr>
      </w:pPr>
      <w:r w:rsidRPr="00B53DCD">
        <w:rPr>
          <w:rFonts w:ascii="Calibri" w:hAnsi="Calibri" w:cs="Calibri"/>
          <w:b/>
          <w:bCs/>
          <w:sz w:val="24"/>
          <w:szCs w:val="24"/>
        </w:rPr>
        <w:t>Organization Chart</w:t>
      </w:r>
      <w:r w:rsidRPr="00B53DCD">
        <w:rPr>
          <w:rFonts w:ascii="Calibri" w:hAnsi="Calibri" w:cs="Calibri"/>
          <w:sz w:val="24"/>
          <w:szCs w:val="24"/>
        </w:rPr>
        <w:t>: An org chart displays the roles and reporting relationships in a business organization. It can be used in also any other organization. It depicts the names and positions of employees in a company. In short, we can say it shows th</w:t>
      </w:r>
      <w:r>
        <w:rPr>
          <w:rFonts w:ascii="Calibri" w:hAnsi="Calibri" w:cs="Calibri"/>
          <w:sz w:val="24"/>
          <w:szCs w:val="24"/>
        </w:rPr>
        <w:t>e structure of an organization.</w:t>
      </w:r>
    </w:p>
    <w:p w14:paraId="06B78840" w14:textId="77777777" w:rsidR="00427BA8" w:rsidRDefault="00427BA8" w:rsidP="00427BA8">
      <w:pPr>
        <w:pStyle w:val="ListParagraph"/>
        <w:numPr>
          <w:ilvl w:val="0"/>
          <w:numId w:val="1"/>
        </w:numPr>
        <w:autoSpaceDE w:val="0"/>
        <w:autoSpaceDN w:val="0"/>
        <w:adjustRightInd w:val="0"/>
        <w:spacing w:after="0" w:line="240" w:lineRule="auto"/>
        <w:rPr>
          <w:rFonts w:ascii="Calibri" w:hAnsi="Calibri" w:cs="Calibri"/>
          <w:sz w:val="24"/>
          <w:szCs w:val="24"/>
        </w:rPr>
      </w:pPr>
      <w:r w:rsidRPr="00B53DCD">
        <w:rPr>
          <w:rFonts w:ascii="Calibri" w:hAnsi="Calibri" w:cs="Calibri"/>
          <w:b/>
          <w:bCs/>
          <w:sz w:val="24"/>
          <w:szCs w:val="24"/>
        </w:rPr>
        <w:t>Floor Plan</w:t>
      </w:r>
      <w:r w:rsidRPr="00B53DCD">
        <w:rPr>
          <w:rFonts w:ascii="Calibri" w:hAnsi="Calibri" w:cs="Calibri"/>
          <w:sz w:val="24"/>
          <w:szCs w:val="24"/>
        </w:rPr>
        <w:t xml:space="preserve">: A floor plan is the structure of a room or a floor. Architects use floor plans to place doors, windows, and other objects. Visio also offers a floor plan template. </w:t>
      </w:r>
    </w:p>
    <w:p w14:paraId="49F2C4A2" w14:textId="00580844" w:rsidR="00427BA8" w:rsidRDefault="00427BA8" w:rsidP="00427BA8">
      <w:pPr>
        <w:pStyle w:val="ListParagraph"/>
        <w:numPr>
          <w:ilvl w:val="0"/>
          <w:numId w:val="1"/>
        </w:numPr>
        <w:autoSpaceDE w:val="0"/>
        <w:autoSpaceDN w:val="0"/>
        <w:adjustRightInd w:val="0"/>
        <w:spacing w:after="0" w:line="240" w:lineRule="auto"/>
        <w:rPr>
          <w:rFonts w:ascii="Calibri" w:hAnsi="Calibri" w:cs="Calibri"/>
          <w:sz w:val="24"/>
          <w:szCs w:val="24"/>
        </w:rPr>
      </w:pPr>
      <w:r w:rsidRPr="00B53DCD">
        <w:rPr>
          <w:rFonts w:ascii="Calibri" w:hAnsi="Calibri" w:cs="Calibri"/>
          <w:b/>
          <w:bCs/>
          <w:sz w:val="24"/>
          <w:szCs w:val="24"/>
        </w:rPr>
        <w:t>Business Process Modelling Notation</w:t>
      </w:r>
      <w:r w:rsidRPr="00B53DCD">
        <w:rPr>
          <w:rFonts w:ascii="Calibri" w:hAnsi="Calibri" w:cs="Calibri"/>
          <w:sz w:val="24"/>
          <w:szCs w:val="24"/>
        </w:rPr>
        <w:t xml:space="preserve">: BPMN is a flowchart method of displaying all the processes in a business that is to be taken. In other words, it helps in give a clear understanding of the processes in a particular business through visual representation. </w:t>
      </w:r>
    </w:p>
    <w:p w14:paraId="57002946" w14:textId="77777777" w:rsidR="00483EE3" w:rsidRDefault="00483EE3" w:rsidP="00483EE3">
      <w:pPr>
        <w:pStyle w:val="ListParagraph"/>
        <w:autoSpaceDE w:val="0"/>
        <w:autoSpaceDN w:val="0"/>
        <w:adjustRightInd w:val="0"/>
        <w:spacing w:after="0" w:line="240" w:lineRule="auto"/>
        <w:rPr>
          <w:rFonts w:ascii="Calibri" w:hAnsi="Calibri" w:cs="Calibri"/>
          <w:sz w:val="24"/>
          <w:szCs w:val="24"/>
        </w:rPr>
      </w:pPr>
    </w:p>
    <w:p w14:paraId="528CCAD5" w14:textId="400C60CA" w:rsidR="00044DB2" w:rsidRDefault="00044DB2" w:rsidP="00044DB2">
      <w:pPr>
        <w:autoSpaceDE w:val="0"/>
        <w:autoSpaceDN w:val="0"/>
        <w:adjustRightInd w:val="0"/>
        <w:spacing w:after="0" w:line="240" w:lineRule="auto"/>
        <w:rPr>
          <w:rFonts w:ascii="Calibri" w:hAnsi="Calibri" w:cs="Calibri"/>
          <w:sz w:val="28"/>
          <w:szCs w:val="28"/>
        </w:rPr>
      </w:pPr>
      <w:r w:rsidRPr="00044DB2">
        <w:rPr>
          <w:rFonts w:ascii="Calibri" w:hAnsi="Calibri" w:cs="Calibri"/>
          <w:b/>
          <w:bCs/>
          <w:sz w:val="28"/>
          <w:szCs w:val="28"/>
        </w:rPr>
        <w:t>Axure RP</w:t>
      </w:r>
      <w:r w:rsidRPr="00044DB2">
        <w:rPr>
          <w:rFonts w:ascii="Calibri" w:hAnsi="Calibri" w:cs="Calibri"/>
          <w:sz w:val="28"/>
          <w:szCs w:val="28"/>
        </w:rPr>
        <w:t>:</w:t>
      </w:r>
    </w:p>
    <w:p w14:paraId="4466FBF0" w14:textId="77777777" w:rsidR="00044DB2" w:rsidRDefault="00044DB2" w:rsidP="00044DB2">
      <w:pPr>
        <w:autoSpaceDE w:val="0"/>
        <w:autoSpaceDN w:val="0"/>
        <w:adjustRightInd w:val="0"/>
        <w:spacing w:after="0" w:line="240" w:lineRule="auto"/>
        <w:rPr>
          <w:rFonts w:ascii="Calibri" w:hAnsi="Calibri" w:cs="Calibri"/>
          <w:sz w:val="28"/>
          <w:szCs w:val="28"/>
        </w:rPr>
      </w:pPr>
    </w:p>
    <w:p w14:paraId="75A2CD3D" w14:textId="2785FF3F" w:rsidR="00483EE3" w:rsidRPr="00483EE3" w:rsidRDefault="00483EE3" w:rsidP="00044DB2">
      <w:pPr>
        <w:autoSpaceDE w:val="0"/>
        <w:autoSpaceDN w:val="0"/>
        <w:adjustRightInd w:val="0"/>
        <w:spacing w:after="0" w:line="240" w:lineRule="auto"/>
        <w:rPr>
          <w:rFonts w:ascii="Calibri" w:hAnsi="Calibri" w:cs="Calibri"/>
          <w:sz w:val="24"/>
          <w:szCs w:val="24"/>
        </w:rPr>
      </w:pPr>
      <w:r w:rsidRPr="00483EE3">
        <w:rPr>
          <w:rFonts w:ascii="Calibri" w:hAnsi="Calibri" w:cs="Calibri"/>
          <w:sz w:val="24"/>
          <w:szCs w:val="24"/>
        </w:rPr>
        <w:t>Prototyping Tool: Axure RP is used for UX/UI prototyping.</w:t>
      </w:r>
    </w:p>
    <w:p w14:paraId="7B5CFE2C" w14:textId="77906BEC" w:rsidR="00483EE3" w:rsidRPr="00483EE3" w:rsidRDefault="00483EE3" w:rsidP="00044DB2">
      <w:pPr>
        <w:autoSpaceDE w:val="0"/>
        <w:autoSpaceDN w:val="0"/>
        <w:adjustRightInd w:val="0"/>
        <w:spacing w:after="0" w:line="240" w:lineRule="auto"/>
        <w:rPr>
          <w:rFonts w:ascii="Calibri" w:hAnsi="Calibri" w:cs="Calibri"/>
          <w:sz w:val="24"/>
          <w:szCs w:val="24"/>
        </w:rPr>
      </w:pPr>
      <w:r w:rsidRPr="00483EE3">
        <w:rPr>
          <w:rFonts w:ascii="Calibri" w:hAnsi="Calibri" w:cs="Calibri"/>
          <w:sz w:val="24"/>
          <w:szCs w:val="24"/>
        </w:rPr>
        <w:t>UX/UI: Used for user experience and interface design.</w:t>
      </w:r>
    </w:p>
    <w:p w14:paraId="3228480A" w14:textId="24D1B29A" w:rsidR="00483EE3" w:rsidRPr="00483EE3" w:rsidRDefault="00483EE3" w:rsidP="00044DB2">
      <w:pPr>
        <w:autoSpaceDE w:val="0"/>
        <w:autoSpaceDN w:val="0"/>
        <w:adjustRightInd w:val="0"/>
        <w:spacing w:after="0" w:line="240" w:lineRule="auto"/>
        <w:rPr>
          <w:rFonts w:ascii="Calibri" w:hAnsi="Calibri" w:cs="Calibri"/>
          <w:sz w:val="24"/>
          <w:szCs w:val="24"/>
        </w:rPr>
      </w:pPr>
      <w:r w:rsidRPr="00483EE3">
        <w:rPr>
          <w:rFonts w:ascii="Calibri" w:hAnsi="Calibri" w:cs="Calibri"/>
          <w:sz w:val="24"/>
          <w:szCs w:val="24"/>
        </w:rPr>
        <w:t xml:space="preserve">Interactive </w:t>
      </w:r>
      <w:proofErr w:type="gramStart"/>
      <w:r w:rsidRPr="00483EE3">
        <w:rPr>
          <w:rFonts w:ascii="Calibri" w:hAnsi="Calibri" w:cs="Calibri"/>
          <w:sz w:val="24"/>
          <w:szCs w:val="24"/>
        </w:rPr>
        <w:t>prototypes :</w:t>
      </w:r>
      <w:proofErr w:type="gramEnd"/>
      <w:r w:rsidRPr="00483EE3">
        <w:rPr>
          <w:rFonts w:ascii="Calibri" w:hAnsi="Calibri" w:cs="Calibri"/>
          <w:sz w:val="24"/>
          <w:szCs w:val="24"/>
        </w:rPr>
        <w:t xml:space="preserve"> create clickable prototypes for testing </w:t>
      </w:r>
    </w:p>
    <w:p w14:paraId="36C60368" w14:textId="172C396B" w:rsidR="00483EE3" w:rsidRPr="00483EE3" w:rsidRDefault="00483EE3" w:rsidP="00044DB2">
      <w:pPr>
        <w:autoSpaceDE w:val="0"/>
        <w:autoSpaceDN w:val="0"/>
        <w:adjustRightInd w:val="0"/>
        <w:spacing w:after="0" w:line="240" w:lineRule="auto"/>
        <w:rPr>
          <w:rFonts w:ascii="Calibri" w:hAnsi="Calibri" w:cs="Calibri"/>
          <w:sz w:val="24"/>
          <w:szCs w:val="24"/>
        </w:rPr>
      </w:pPr>
      <w:r w:rsidRPr="00483EE3">
        <w:rPr>
          <w:rFonts w:ascii="Calibri" w:hAnsi="Calibri" w:cs="Calibri"/>
          <w:sz w:val="24"/>
          <w:szCs w:val="24"/>
        </w:rPr>
        <w:t xml:space="preserve">UX/UI </w:t>
      </w:r>
      <w:r w:rsidRPr="00483EE3">
        <w:rPr>
          <w:rFonts w:ascii="Calibri" w:hAnsi="Calibri" w:cs="Calibri"/>
          <w:sz w:val="24"/>
          <w:szCs w:val="24"/>
        </w:rPr>
        <w:t>design: Used design experiences.</w:t>
      </w:r>
    </w:p>
    <w:p w14:paraId="00CC8A7F" w14:textId="0597492C" w:rsidR="00483EE3" w:rsidRPr="00C126A7" w:rsidRDefault="00483EE3" w:rsidP="00044DB2">
      <w:pPr>
        <w:autoSpaceDE w:val="0"/>
        <w:autoSpaceDN w:val="0"/>
        <w:adjustRightInd w:val="0"/>
        <w:spacing w:after="0" w:line="240" w:lineRule="auto"/>
        <w:rPr>
          <w:rFonts w:ascii="Calibri" w:hAnsi="Calibri" w:cs="Calibri"/>
          <w:sz w:val="24"/>
          <w:szCs w:val="24"/>
        </w:rPr>
      </w:pPr>
      <w:r w:rsidRPr="00483EE3">
        <w:rPr>
          <w:rFonts w:ascii="Calibri" w:hAnsi="Calibri" w:cs="Calibri"/>
          <w:sz w:val="24"/>
          <w:szCs w:val="24"/>
        </w:rPr>
        <w:t>Testing Interactions:</w:t>
      </w:r>
      <w:r>
        <w:rPr>
          <w:rFonts w:ascii="Calibri" w:hAnsi="Calibri" w:cs="Calibri"/>
          <w:sz w:val="24"/>
          <w:szCs w:val="24"/>
        </w:rPr>
        <w:t xml:space="preserve"> </w:t>
      </w:r>
      <w:r w:rsidRPr="00483EE3">
        <w:rPr>
          <w:rFonts w:ascii="Calibri" w:hAnsi="Calibri" w:cs="Calibri"/>
          <w:sz w:val="24"/>
          <w:szCs w:val="24"/>
        </w:rPr>
        <w:t>test how prototypes work.</w:t>
      </w:r>
    </w:p>
    <w:p w14:paraId="016E5C56" w14:textId="77777777" w:rsidR="00427BA8" w:rsidRPr="00B53DCD" w:rsidRDefault="00427BA8" w:rsidP="00427BA8">
      <w:pPr>
        <w:autoSpaceDE w:val="0"/>
        <w:autoSpaceDN w:val="0"/>
        <w:adjustRightInd w:val="0"/>
        <w:spacing w:after="0" w:line="240" w:lineRule="auto"/>
        <w:rPr>
          <w:rFonts w:ascii="Calibri" w:hAnsi="Calibri" w:cs="Calibri"/>
          <w:sz w:val="24"/>
          <w:szCs w:val="24"/>
        </w:rPr>
      </w:pPr>
    </w:p>
    <w:p w14:paraId="01D90EC9" w14:textId="77777777" w:rsidR="00427BA8" w:rsidRPr="00117271" w:rsidRDefault="00427BA8" w:rsidP="00427BA8">
      <w:pPr>
        <w:autoSpaceDE w:val="0"/>
        <w:autoSpaceDN w:val="0"/>
        <w:adjustRightInd w:val="0"/>
        <w:spacing w:after="0" w:line="240" w:lineRule="auto"/>
        <w:rPr>
          <w:rFonts w:ascii="Calibri" w:hAnsi="Calibri" w:cs="Calibri"/>
          <w:b/>
          <w:color w:val="000000"/>
          <w:sz w:val="28"/>
          <w:szCs w:val="28"/>
          <w:u w:val="single"/>
        </w:rPr>
      </w:pPr>
      <w:r w:rsidRPr="00117271">
        <w:rPr>
          <w:rFonts w:ascii="Calibri" w:hAnsi="Calibri" w:cs="Calibri"/>
          <w:b/>
          <w:color w:val="000000"/>
          <w:sz w:val="28"/>
          <w:szCs w:val="28"/>
          <w:u w:val="single"/>
        </w:rPr>
        <w:t xml:space="preserve">Balsamiq </w:t>
      </w:r>
    </w:p>
    <w:p w14:paraId="7F18E9B1" w14:textId="77777777" w:rsidR="00427BA8" w:rsidRPr="00B53DCD" w:rsidRDefault="00427BA8" w:rsidP="00427BA8">
      <w:pPr>
        <w:autoSpaceDE w:val="0"/>
        <w:autoSpaceDN w:val="0"/>
        <w:adjustRightInd w:val="0"/>
        <w:spacing w:after="0" w:line="240" w:lineRule="auto"/>
        <w:rPr>
          <w:rFonts w:ascii="Calibri" w:hAnsi="Calibri" w:cs="Calibri"/>
          <w:b/>
          <w:color w:val="000000"/>
          <w:sz w:val="24"/>
          <w:szCs w:val="24"/>
          <w:u w:val="single"/>
        </w:rPr>
      </w:pPr>
    </w:p>
    <w:p w14:paraId="79CA2B3C" w14:textId="230BDE14" w:rsidR="00427BA8" w:rsidRPr="00DD7390" w:rsidRDefault="00427BA8" w:rsidP="00427BA8">
      <w:pPr>
        <w:rPr>
          <w:rFonts w:ascii="Calibri" w:hAnsi="Calibri" w:cs="Calibri"/>
          <w:b/>
          <w:sz w:val="24"/>
          <w:szCs w:val="24"/>
          <w:u w:val="single"/>
        </w:rPr>
      </w:pPr>
      <w:r w:rsidRPr="00B53DCD">
        <w:rPr>
          <w:rFonts w:ascii="Calibri" w:hAnsi="Calibri" w:cs="Calibri"/>
          <w:sz w:val="24"/>
          <w:szCs w:val="24"/>
        </w:rPr>
        <w:t>Balsamiq Mock</w:t>
      </w:r>
      <w:r>
        <w:rPr>
          <w:rFonts w:ascii="Calibri" w:hAnsi="Calibri" w:cs="Calibri"/>
          <w:sz w:val="24"/>
          <w:szCs w:val="24"/>
        </w:rPr>
        <w:t xml:space="preserve"> </w:t>
      </w:r>
      <w:r w:rsidRPr="00B53DCD">
        <w:rPr>
          <w:rFonts w:ascii="Calibri" w:hAnsi="Calibri" w:cs="Calibri"/>
          <w:sz w:val="24"/>
          <w:szCs w:val="24"/>
        </w:rPr>
        <w:t>ups is an effective tool for presenting the software requirements in the form of wireframes. This helps the software development team to visualize how the software project will look like in the very early stages of development. This is a small tutorial where we will cover all the basic steps needed to start with Balsamiq Mock</w:t>
      </w:r>
      <w:r>
        <w:rPr>
          <w:rFonts w:ascii="Calibri" w:hAnsi="Calibri" w:cs="Calibri"/>
          <w:sz w:val="24"/>
          <w:szCs w:val="24"/>
        </w:rPr>
        <w:t xml:space="preserve"> </w:t>
      </w:r>
      <w:r w:rsidRPr="00B53DCD">
        <w:rPr>
          <w:rFonts w:ascii="Calibri" w:hAnsi="Calibri" w:cs="Calibri"/>
          <w:sz w:val="24"/>
          <w:szCs w:val="24"/>
        </w:rPr>
        <w:t>ups</w:t>
      </w:r>
      <w:r w:rsidRPr="00B53DCD">
        <w:rPr>
          <w:rFonts w:ascii="Calibri" w:hAnsi="Calibri" w:cs="Calibri"/>
        </w:rPr>
        <w:t>.</w:t>
      </w:r>
    </w:p>
    <w:p w14:paraId="5BE99F19" w14:textId="10BF9E6E" w:rsidR="00427BA8" w:rsidRPr="000738FE" w:rsidRDefault="00427BA8" w:rsidP="00427BA8">
      <w:pPr>
        <w:rPr>
          <w:rFonts w:ascii="Calibri" w:hAnsi="Calibri" w:cs="Calibri"/>
          <w:b/>
          <w:sz w:val="28"/>
          <w:szCs w:val="28"/>
          <w:u w:val="single"/>
        </w:rPr>
      </w:pPr>
      <w:r w:rsidRPr="000738FE">
        <w:rPr>
          <w:rFonts w:ascii="Calibri" w:hAnsi="Calibri" w:cs="Calibri"/>
          <w:b/>
          <w:sz w:val="28"/>
          <w:szCs w:val="28"/>
          <w:u w:val="single"/>
        </w:rPr>
        <w:t xml:space="preserve">Question </w:t>
      </w:r>
      <w:r w:rsidR="000738FE" w:rsidRPr="000738FE">
        <w:rPr>
          <w:rFonts w:ascii="Calibri" w:hAnsi="Calibri" w:cs="Calibri"/>
          <w:b/>
          <w:sz w:val="28"/>
          <w:szCs w:val="28"/>
          <w:u w:val="single"/>
        </w:rPr>
        <w:t>4</w:t>
      </w:r>
      <w:r w:rsidRPr="000738FE">
        <w:rPr>
          <w:rFonts w:ascii="Calibri" w:hAnsi="Calibri" w:cs="Calibri"/>
          <w:b/>
          <w:sz w:val="28"/>
          <w:szCs w:val="28"/>
          <w:u w:val="single"/>
        </w:rPr>
        <w:t xml:space="preserve"> – RTM - </w:t>
      </w:r>
      <w:r w:rsidR="000738FE">
        <w:rPr>
          <w:rFonts w:ascii="Calibri" w:hAnsi="Calibri" w:cs="Calibri"/>
          <w:b/>
          <w:sz w:val="28"/>
          <w:szCs w:val="28"/>
          <w:u w:val="single"/>
        </w:rPr>
        <w:t>6</w:t>
      </w:r>
      <w:r w:rsidRPr="000738FE">
        <w:rPr>
          <w:rFonts w:ascii="Calibri" w:hAnsi="Calibri" w:cs="Calibri"/>
          <w:b/>
          <w:sz w:val="28"/>
          <w:szCs w:val="28"/>
          <w:u w:val="single"/>
        </w:rPr>
        <w:t>Marks</w:t>
      </w:r>
    </w:p>
    <w:p w14:paraId="2C895721" w14:textId="77777777" w:rsidR="00427BA8" w:rsidRPr="00DD7390" w:rsidRDefault="00427BA8" w:rsidP="00427BA8">
      <w:pPr>
        <w:autoSpaceDE w:val="0"/>
        <w:autoSpaceDN w:val="0"/>
        <w:adjustRightInd w:val="0"/>
        <w:spacing w:after="0" w:line="240" w:lineRule="auto"/>
        <w:rPr>
          <w:rFonts w:ascii="Calibri" w:hAnsi="Calibri" w:cs="Calibri"/>
          <w:color w:val="000000"/>
          <w:sz w:val="24"/>
          <w:szCs w:val="24"/>
        </w:rPr>
      </w:pPr>
      <w:r w:rsidRPr="00DD7390">
        <w:rPr>
          <w:rFonts w:ascii="Calibri" w:hAnsi="Calibri" w:cs="Calibri"/>
          <w:color w:val="000000"/>
          <w:sz w:val="24"/>
          <w:szCs w:val="24"/>
        </w:rPr>
        <w:t xml:space="preserve">A business analyst’s key responsibilities are to keep track of the requirements and make sure that </w:t>
      </w:r>
    </w:p>
    <w:p w14:paraId="2BE046AF" w14:textId="77777777" w:rsidR="00427BA8" w:rsidRPr="00DD7390" w:rsidRDefault="00427BA8" w:rsidP="00427BA8">
      <w:pPr>
        <w:autoSpaceDE w:val="0"/>
        <w:autoSpaceDN w:val="0"/>
        <w:adjustRightInd w:val="0"/>
        <w:spacing w:after="0" w:line="240" w:lineRule="auto"/>
        <w:rPr>
          <w:rFonts w:ascii="Calibri" w:hAnsi="Calibri" w:cs="Calibri"/>
          <w:color w:val="000000"/>
          <w:sz w:val="24"/>
          <w:szCs w:val="24"/>
        </w:rPr>
      </w:pPr>
      <w:r w:rsidRPr="00DD7390">
        <w:rPr>
          <w:rFonts w:ascii="Calibri" w:hAnsi="Calibri" w:cs="Calibri"/>
          <w:color w:val="000000"/>
          <w:sz w:val="24"/>
          <w:szCs w:val="24"/>
        </w:rPr>
        <w:t xml:space="preserve">no requirement is missed. </w:t>
      </w:r>
    </w:p>
    <w:p w14:paraId="56047C2B" w14:textId="77777777" w:rsidR="00427BA8" w:rsidRPr="00DD7390" w:rsidRDefault="00427BA8" w:rsidP="00427BA8">
      <w:pPr>
        <w:autoSpaceDE w:val="0"/>
        <w:autoSpaceDN w:val="0"/>
        <w:adjustRightInd w:val="0"/>
        <w:spacing w:after="0" w:line="240" w:lineRule="auto"/>
        <w:rPr>
          <w:rFonts w:ascii="Calibri" w:hAnsi="Calibri" w:cs="Calibri"/>
          <w:color w:val="000000"/>
          <w:sz w:val="24"/>
          <w:szCs w:val="24"/>
        </w:rPr>
      </w:pPr>
      <w:r w:rsidRPr="00DD7390">
        <w:rPr>
          <w:rFonts w:ascii="Calibri" w:hAnsi="Calibri" w:cs="Calibri"/>
          <w:color w:val="000000"/>
          <w:sz w:val="24"/>
          <w:szCs w:val="24"/>
        </w:rPr>
        <w:lastRenderedPageBreak/>
        <w:t xml:space="preserve">Mr. Henry and peter have approached you regarding the current status of the project. How will you tackle this situation? </w:t>
      </w:r>
    </w:p>
    <w:p w14:paraId="051C5A3D" w14:textId="77777777" w:rsidR="00427BA8" w:rsidRPr="00DD7390" w:rsidRDefault="00427BA8" w:rsidP="00427BA8">
      <w:pPr>
        <w:rPr>
          <w:rFonts w:ascii="Calibri" w:hAnsi="Calibri" w:cs="Calibri"/>
          <w:color w:val="000000"/>
          <w:sz w:val="24"/>
          <w:szCs w:val="24"/>
        </w:rPr>
      </w:pPr>
      <w:r w:rsidRPr="00DD7390">
        <w:rPr>
          <w:rFonts w:ascii="Calibri" w:hAnsi="Calibri" w:cs="Calibri"/>
          <w:color w:val="000000"/>
          <w:sz w:val="24"/>
          <w:szCs w:val="24"/>
        </w:rPr>
        <w:t>Prepare RTM</w:t>
      </w:r>
    </w:p>
    <w:p w14:paraId="1FADDA81" w14:textId="77777777" w:rsidR="00C2353A" w:rsidRDefault="00C2353A" w:rsidP="00427BA8">
      <w:pPr>
        <w:rPr>
          <w:rFonts w:ascii="Calibri" w:hAnsi="Calibri" w:cs="Calibri"/>
          <w:b/>
          <w:sz w:val="28"/>
          <w:szCs w:val="28"/>
          <w:u w:val="single"/>
        </w:rPr>
      </w:pPr>
    </w:p>
    <w:p w14:paraId="48E74CCE" w14:textId="3C518D7D" w:rsidR="00427BA8" w:rsidRPr="003F10B1" w:rsidRDefault="00427BA8" w:rsidP="00427BA8">
      <w:pPr>
        <w:rPr>
          <w:rFonts w:ascii="Calibri" w:hAnsi="Calibri" w:cs="Calibri"/>
          <w:b/>
          <w:sz w:val="28"/>
          <w:szCs w:val="28"/>
          <w:u w:val="single"/>
        </w:rPr>
      </w:pPr>
      <w:r w:rsidRPr="003F10B1">
        <w:rPr>
          <w:rFonts w:ascii="Calibri" w:hAnsi="Calibri" w:cs="Calibri"/>
          <w:b/>
          <w:sz w:val="28"/>
          <w:szCs w:val="28"/>
          <w:u w:val="single"/>
        </w:rPr>
        <w:t xml:space="preserve">Answer </w:t>
      </w:r>
      <w:r w:rsidR="000738FE">
        <w:rPr>
          <w:rFonts w:ascii="Calibri" w:hAnsi="Calibri" w:cs="Calibri"/>
          <w:b/>
          <w:sz w:val="28"/>
          <w:szCs w:val="28"/>
          <w:u w:val="single"/>
        </w:rPr>
        <w:t>4</w:t>
      </w:r>
      <w:r w:rsidRPr="003F10B1">
        <w:rPr>
          <w:rFonts w:ascii="Calibri" w:hAnsi="Calibri" w:cs="Calibri"/>
          <w:b/>
          <w:sz w:val="28"/>
          <w:szCs w:val="28"/>
          <w:u w:val="single"/>
        </w:rPr>
        <w:t xml:space="preserve"> –</w:t>
      </w:r>
    </w:p>
    <w:tbl>
      <w:tblPr>
        <w:tblW w:w="9809" w:type="dxa"/>
        <w:tblLayout w:type="fixed"/>
        <w:tblLook w:val="04A0" w:firstRow="1" w:lastRow="0" w:firstColumn="1" w:lastColumn="0" w:noHBand="0" w:noVBand="1"/>
      </w:tblPr>
      <w:tblGrid>
        <w:gridCol w:w="1099"/>
        <w:gridCol w:w="1663"/>
        <w:gridCol w:w="2473"/>
        <w:gridCol w:w="886"/>
        <w:gridCol w:w="734"/>
        <w:gridCol w:w="489"/>
        <w:gridCol w:w="457"/>
        <w:gridCol w:w="457"/>
        <w:gridCol w:w="457"/>
        <w:gridCol w:w="457"/>
        <w:gridCol w:w="637"/>
      </w:tblGrid>
      <w:tr w:rsidR="00BF57DA" w:rsidRPr="000359FC" w14:paraId="6215EE53" w14:textId="77777777" w:rsidTr="00BF57DA">
        <w:trPr>
          <w:trHeight w:val="411"/>
        </w:trPr>
        <w:tc>
          <w:tcPr>
            <w:tcW w:w="1099" w:type="dxa"/>
            <w:tcBorders>
              <w:top w:val="single" w:sz="8" w:space="0" w:color="auto"/>
              <w:left w:val="single" w:sz="8" w:space="0" w:color="auto"/>
              <w:bottom w:val="single" w:sz="8" w:space="0" w:color="auto"/>
              <w:right w:val="single" w:sz="8" w:space="0" w:color="auto"/>
            </w:tcBorders>
            <w:vAlign w:val="center"/>
            <w:hideMark/>
          </w:tcPr>
          <w:p w14:paraId="1F647422" w14:textId="77777777" w:rsidR="00BF57DA" w:rsidRPr="000359FC" w:rsidRDefault="00BF57DA"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Req ID</w:t>
            </w:r>
          </w:p>
        </w:tc>
        <w:tc>
          <w:tcPr>
            <w:tcW w:w="1663" w:type="dxa"/>
            <w:tcBorders>
              <w:top w:val="single" w:sz="8" w:space="0" w:color="auto"/>
              <w:left w:val="nil"/>
              <w:bottom w:val="single" w:sz="8" w:space="0" w:color="auto"/>
              <w:right w:val="single" w:sz="8" w:space="0" w:color="auto"/>
            </w:tcBorders>
            <w:vAlign w:val="bottom"/>
            <w:hideMark/>
          </w:tcPr>
          <w:p w14:paraId="6BC80D7F" w14:textId="77777777" w:rsidR="00BF57DA" w:rsidRPr="000359FC" w:rsidRDefault="00BF57DA"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Req Name</w:t>
            </w:r>
          </w:p>
        </w:tc>
        <w:tc>
          <w:tcPr>
            <w:tcW w:w="2473" w:type="dxa"/>
            <w:tcBorders>
              <w:top w:val="single" w:sz="8" w:space="0" w:color="auto"/>
              <w:left w:val="nil"/>
              <w:bottom w:val="single" w:sz="8" w:space="0" w:color="auto"/>
              <w:right w:val="single" w:sz="8" w:space="0" w:color="auto"/>
            </w:tcBorders>
            <w:vAlign w:val="center"/>
            <w:hideMark/>
          </w:tcPr>
          <w:p w14:paraId="74BAB679" w14:textId="77777777" w:rsidR="00BF57DA" w:rsidRPr="000359FC" w:rsidRDefault="00BF57DA"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Req Description</w:t>
            </w:r>
          </w:p>
        </w:tc>
        <w:tc>
          <w:tcPr>
            <w:tcW w:w="886" w:type="dxa"/>
            <w:tcBorders>
              <w:top w:val="single" w:sz="8" w:space="0" w:color="auto"/>
              <w:left w:val="nil"/>
              <w:bottom w:val="single" w:sz="8" w:space="0" w:color="auto"/>
              <w:right w:val="single" w:sz="8" w:space="0" w:color="auto"/>
            </w:tcBorders>
            <w:vAlign w:val="center"/>
            <w:hideMark/>
          </w:tcPr>
          <w:p w14:paraId="39F72B2E" w14:textId="77777777" w:rsidR="00BF57DA" w:rsidRPr="000359FC" w:rsidRDefault="00BF57DA"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Design</w:t>
            </w:r>
          </w:p>
        </w:tc>
        <w:tc>
          <w:tcPr>
            <w:tcW w:w="734" w:type="dxa"/>
            <w:tcBorders>
              <w:top w:val="single" w:sz="8" w:space="0" w:color="auto"/>
              <w:left w:val="nil"/>
              <w:bottom w:val="single" w:sz="8" w:space="0" w:color="auto"/>
              <w:right w:val="single" w:sz="8" w:space="0" w:color="auto"/>
            </w:tcBorders>
            <w:vAlign w:val="center"/>
            <w:hideMark/>
          </w:tcPr>
          <w:p w14:paraId="5A405ADA" w14:textId="77777777" w:rsidR="00BF57DA" w:rsidRPr="000359FC" w:rsidRDefault="00BF57DA"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D1</w:t>
            </w:r>
          </w:p>
        </w:tc>
        <w:tc>
          <w:tcPr>
            <w:tcW w:w="489" w:type="dxa"/>
            <w:tcBorders>
              <w:top w:val="single" w:sz="8" w:space="0" w:color="auto"/>
              <w:left w:val="nil"/>
              <w:bottom w:val="single" w:sz="8" w:space="0" w:color="auto"/>
              <w:right w:val="single" w:sz="8" w:space="0" w:color="auto"/>
            </w:tcBorders>
            <w:vAlign w:val="center"/>
            <w:hideMark/>
          </w:tcPr>
          <w:p w14:paraId="71EA408C" w14:textId="77777777" w:rsidR="00BF57DA" w:rsidRPr="000359FC" w:rsidRDefault="00BF57DA"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D2</w:t>
            </w:r>
          </w:p>
        </w:tc>
        <w:tc>
          <w:tcPr>
            <w:tcW w:w="457" w:type="dxa"/>
            <w:tcBorders>
              <w:top w:val="single" w:sz="8" w:space="0" w:color="auto"/>
              <w:left w:val="nil"/>
              <w:bottom w:val="single" w:sz="8" w:space="0" w:color="auto"/>
              <w:right w:val="single" w:sz="8" w:space="0" w:color="auto"/>
            </w:tcBorders>
            <w:vAlign w:val="center"/>
            <w:hideMark/>
          </w:tcPr>
          <w:p w14:paraId="42BB3584" w14:textId="77777777" w:rsidR="00BF57DA" w:rsidRPr="000359FC" w:rsidRDefault="00BF57DA"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T1</w:t>
            </w:r>
          </w:p>
        </w:tc>
        <w:tc>
          <w:tcPr>
            <w:tcW w:w="457" w:type="dxa"/>
            <w:tcBorders>
              <w:top w:val="single" w:sz="8" w:space="0" w:color="auto"/>
              <w:left w:val="nil"/>
              <w:bottom w:val="single" w:sz="8" w:space="0" w:color="auto"/>
              <w:right w:val="single" w:sz="8" w:space="0" w:color="auto"/>
            </w:tcBorders>
            <w:vAlign w:val="center"/>
            <w:hideMark/>
          </w:tcPr>
          <w:p w14:paraId="2300F022" w14:textId="77777777" w:rsidR="00BF57DA" w:rsidRPr="000359FC" w:rsidRDefault="00BF57DA"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T2</w:t>
            </w:r>
          </w:p>
        </w:tc>
        <w:tc>
          <w:tcPr>
            <w:tcW w:w="457" w:type="dxa"/>
            <w:tcBorders>
              <w:top w:val="single" w:sz="8" w:space="0" w:color="auto"/>
              <w:left w:val="nil"/>
              <w:bottom w:val="single" w:sz="8" w:space="0" w:color="auto"/>
              <w:right w:val="single" w:sz="8" w:space="0" w:color="auto"/>
            </w:tcBorders>
            <w:vAlign w:val="center"/>
            <w:hideMark/>
          </w:tcPr>
          <w:p w14:paraId="76090065" w14:textId="77777777" w:rsidR="00BF57DA" w:rsidRPr="000359FC" w:rsidRDefault="00BF57DA"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T3</w:t>
            </w:r>
          </w:p>
        </w:tc>
        <w:tc>
          <w:tcPr>
            <w:tcW w:w="457" w:type="dxa"/>
            <w:tcBorders>
              <w:top w:val="single" w:sz="8" w:space="0" w:color="auto"/>
              <w:left w:val="nil"/>
              <w:bottom w:val="single" w:sz="8" w:space="0" w:color="auto"/>
              <w:right w:val="single" w:sz="8" w:space="0" w:color="auto"/>
            </w:tcBorders>
            <w:vAlign w:val="center"/>
            <w:hideMark/>
          </w:tcPr>
          <w:p w14:paraId="52611DCC" w14:textId="77777777" w:rsidR="00BF57DA" w:rsidRPr="000359FC" w:rsidRDefault="00BF57DA"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T4</w:t>
            </w:r>
          </w:p>
        </w:tc>
        <w:tc>
          <w:tcPr>
            <w:tcW w:w="637" w:type="dxa"/>
            <w:tcBorders>
              <w:top w:val="single" w:sz="8" w:space="0" w:color="auto"/>
              <w:left w:val="nil"/>
              <w:bottom w:val="single" w:sz="8" w:space="0" w:color="auto"/>
              <w:right w:val="single" w:sz="8" w:space="0" w:color="auto"/>
            </w:tcBorders>
            <w:vAlign w:val="center"/>
            <w:hideMark/>
          </w:tcPr>
          <w:p w14:paraId="72C105BB" w14:textId="77777777" w:rsidR="00BF57DA" w:rsidRPr="000359FC" w:rsidRDefault="00BF57DA"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UAT</w:t>
            </w:r>
          </w:p>
        </w:tc>
      </w:tr>
      <w:tr w:rsidR="00BF57DA" w:rsidRPr="000359FC" w14:paraId="28CFA6FE" w14:textId="77777777" w:rsidTr="00BF57DA">
        <w:trPr>
          <w:trHeight w:val="638"/>
        </w:trPr>
        <w:tc>
          <w:tcPr>
            <w:tcW w:w="1099" w:type="dxa"/>
            <w:tcBorders>
              <w:top w:val="nil"/>
              <w:left w:val="single" w:sz="8" w:space="0" w:color="auto"/>
              <w:bottom w:val="single" w:sz="8" w:space="0" w:color="auto"/>
              <w:right w:val="single" w:sz="8" w:space="0" w:color="auto"/>
            </w:tcBorders>
            <w:vAlign w:val="center"/>
            <w:hideMark/>
          </w:tcPr>
          <w:p w14:paraId="7E64C994"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FR0001</w:t>
            </w:r>
          </w:p>
        </w:tc>
        <w:tc>
          <w:tcPr>
            <w:tcW w:w="1663" w:type="dxa"/>
            <w:tcBorders>
              <w:top w:val="nil"/>
              <w:left w:val="nil"/>
              <w:bottom w:val="single" w:sz="8" w:space="0" w:color="auto"/>
              <w:right w:val="single" w:sz="8" w:space="0" w:color="auto"/>
            </w:tcBorders>
            <w:vAlign w:val="center"/>
            <w:hideMark/>
          </w:tcPr>
          <w:p w14:paraId="7B963463"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eastAsia="en-IN"/>
              </w:rPr>
              <w:t>Farmer Registration</w:t>
            </w:r>
          </w:p>
        </w:tc>
        <w:tc>
          <w:tcPr>
            <w:tcW w:w="2473" w:type="dxa"/>
            <w:tcBorders>
              <w:top w:val="nil"/>
              <w:left w:val="nil"/>
              <w:bottom w:val="single" w:sz="8" w:space="0" w:color="auto"/>
              <w:right w:val="single" w:sz="8" w:space="0" w:color="auto"/>
            </w:tcBorders>
            <w:vAlign w:val="center"/>
            <w:hideMark/>
          </w:tcPr>
          <w:p w14:paraId="4C64C375"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eastAsia="en-IN"/>
              </w:rPr>
              <w:t>Farmers should be able to register with the application</w:t>
            </w:r>
          </w:p>
        </w:tc>
        <w:tc>
          <w:tcPr>
            <w:tcW w:w="886" w:type="dxa"/>
            <w:tcBorders>
              <w:top w:val="nil"/>
              <w:left w:val="nil"/>
              <w:bottom w:val="single" w:sz="8" w:space="0" w:color="auto"/>
              <w:right w:val="single" w:sz="8" w:space="0" w:color="auto"/>
            </w:tcBorders>
            <w:vAlign w:val="center"/>
            <w:hideMark/>
          </w:tcPr>
          <w:p w14:paraId="50AB4555"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558FA1F3"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Calibri"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0244B97A"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Calibri"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18C3AC4"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Calibri"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1BB72296"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5BB69381"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0645B2DA"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3AEB19C1"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Calibri" w:hint="eastAsia"/>
                <w:color w:val="000000"/>
                <w:sz w:val="24"/>
                <w:szCs w:val="24"/>
                <w:lang w:val="en-US" w:eastAsia="en-IN"/>
              </w:rPr>
              <w:t>✓</w:t>
            </w:r>
          </w:p>
        </w:tc>
      </w:tr>
      <w:tr w:rsidR="00BF57DA" w:rsidRPr="000359FC" w14:paraId="2110C8FC" w14:textId="77777777" w:rsidTr="00BF57DA">
        <w:trPr>
          <w:trHeight w:val="608"/>
        </w:trPr>
        <w:tc>
          <w:tcPr>
            <w:tcW w:w="1099" w:type="dxa"/>
            <w:tcBorders>
              <w:top w:val="nil"/>
              <w:left w:val="single" w:sz="8" w:space="0" w:color="auto"/>
              <w:bottom w:val="single" w:sz="8" w:space="0" w:color="auto"/>
              <w:right w:val="single" w:sz="8" w:space="0" w:color="auto"/>
            </w:tcBorders>
            <w:vAlign w:val="center"/>
            <w:hideMark/>
          </w:tcPr>
          <w:p w14:paraId="41463531"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FR0002</w:t>
            </w:r>
          </w:p>
        </w:tc>
        <w:tc>
          <w:tcPr>
            <w:tcW w:w="1663" w:type="dxa"/>
            <w:tcBorders>
              <w:top w:val="nil"/>
              <w:left w:val="nil"/>
              <w:bottom w:val="single" w:sz="8" w:space="0" w:color="auto"/>
              <w:right w:val="single" w:sz="8" w:space="0" w:color="auto"/>
            </w:tcBorders>
            <w:vAlign w:val="center"/>
            <w:hideMark/>
          </w:tcPr>
          <w:p w14:paraId="3D736740"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Farmer Search for Products</w:t>
            </w:r>
          </w:p>
        </w:tc>
        <w:tc>
          <w:tcPr>
            <w:tcW w:w="2473" w:type="dxa"/>
            <w:tcBorders>
              <w:top w:val="nil"/>
              <w:left w:val="nil"/>
              <w:bottom w:val="single" w:sz="8" w:space="0" w:color="auto"/>
              <w:right w:val="single" w:sz="8" w:space="0" w:color="auto"/>
            </w:tcBorders>
            <w:noWrap/>
            <w:vAlign w:val="center"/>
            <w:hideMark/>
          </w:tcPr>
          <w:p w14:paraId="0F4CE2E9"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Farmers should be able to search for available products in fertilizers, seeds, pesticides</w:t>
            </w:r>
          </w:p>
        </w:tc>
        <w:tc>
          <w:tcPr>
            <w:tcW w:w="886" w:type="dxa"/>
            <w:tcBorders>
              <w:top w:val="nil"/>
              <w:left w:val="nil"/>
              <w:bottom w:val="single" w:sz="8" w:space="0" w:color="auto"/>
              <w:right w:val="single" w:sz="8" w:space="0" w:color="auto"/>
            </w:tcBorders>
            <w:vAlign w:val="center"/>
            <w:hideMark/>
          </w:tcPr>
          <w:p w14:paraId="13A9C443"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72DAF9FB"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55B50280"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1C2DCD22"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242342A8"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77C0EE6F"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3F881C80"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63BA1DDC"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7C0B5904" w14:textId="77777777" w:rsidTr="00BF57DA">
        <w:trPr>
          <w:trHeight w:val="1293"/>
        </w:trPr>
        <w:tc>
          <w:tcPr>
            <w:tcW w:w="1099" w:type="dxa"/>
            <w:tcBorders>
              <w:top w:val="nil"/>
              <w:left w:val="single" w:sz="8" w:space="0" w:color="auto"/>
              <w:bottom w:val="single" w:sz="8" w:space="0" w:color="auto"/>
              <w:right w:val="single" w:sz="8" w:space="0" w:color="auto"/>
            </w:tcBorders>
            <w:vAlign w:val="center"/>
            <w:hideMark/>
          </w:tcPr>
          <w:p w14:paraId="1BFB3C8C"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FR0003</w:t>
            </w:r>
          </w:p>
        </w:tc>
        <w:tc>
          <w:tcPr>
            <w:tcW w:w="1663" w:type="dxa"/>
            <w:tcBorders>
              <w:top w:val="nil"/>
              <w:left w:val="nil"/>
              <w:bottom w:val="single" w:sz="8" w:space="0" w:color="auto"/>
              <w:right w:val="single" w:sz="8" w:space="0" w:color="auto"/>
            </w:tcBorders>
            <w:vAlign w:val="center"/>
            <w:hideMark/>
          </w:tcPr>
          <w:p w14:paraId="104E87E6"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Quality &amp; quantity</w:t>
            </w:r>
          </w:p>
        </w:tc>
        <w:tc>
          <w:tcPr>
            <w:tcW w:w="2473" w:type="dxa"/>
            <w:tcBorders>
              <w:top w:val="nil"/>
              <w:left w:val="nil"/>
              <w:bottom w:val="single" w:sz="8" w:space="0" w:color="auto"/>
              <w:right w:val="single" w:sz="8" w:space="0" w:color="auto"/>
            </w:tcBorders>
            <w:vAlign w:val="center"/>
            <w:hideMark/>
          </w:tcPr>
          <w:p w14:paraId="2FC04F82"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Seek the quality and quantity of the production an online hotel and make the decision as well their budget and requirement</w:t>
            </w:r>
          </w:p>
        </w:tc>
        <w:tc>
          <w:tcPr>
            <w:tcW w:w="886" w:type="dxa"/>
            <w:tcBorders>
              <w:top w:val="nil"/>
              <w:left w:val="nil"/>
              <w:bottom w:val="single" w:sz="8" w:space="0" w:color="auto"/>
              <w:right w:val="single" w:sz="8" w:space="0" w:color="auto"/>
            </w:tcBorders>
            <w:vAlign w:val="center"/>
            <w:hideMark/>
          </w:tcPr>
          <w:p w14:paraId="7FB6F69B"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291F83FB"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39170EC6"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449E8C8F"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1183207F"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6E8253BE"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18D3954A"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0812F5B4"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2C343C3E" w14:textId="77777777" w:rsidTr="00BF57DA">
        <w:trPr>
          <w:trHeight w:val="669"/>
        </w:trPr>
        <w:tc>
          <w:tcPr>
            <w:tcW w:w="1099" w:type="dxa"/>
            <w:tcBorders>
              <w:top w:val="nil"/>
              <w:left w:val="single" w:sz="8" w:space="0" w:color="auto"/>
              <w:bottom w:val="single" w:sz="8" w:space="0" w:color="auto"/>
              <w:right w:val="single" w:sz="8" w:space="0" w:color="auto"/>
            </w:tcBorders>
            <w:vAlign w:val="center"/>
            <w:hideMark/>
          </w:tcPr>
          <w:p w14:paraId="5A62F061"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FR0004</w:t>
            </w:r>
          </w:p>
        </w:tc>
        <w:tc>
          <w:tcPr>
            <w:tcW w:w="1663" w:type="dxa"/>
            <w:tcBorders>
              <w:top w:val="nil"/>
              <w:left w:val="nil"/>
              <w:bottom w:val="single" w:sz="8" w:space="0" w:color="auto"/>
              <w:right w:val="single" w:sz="8" w:space="0" w:color="auto"/>
            </w:tcBorders>
            <w:vAlign w:val="center"/>
            <w:hideMark/>
          </w:tcPr>
          <w:p w14:paraId="20AC91E1"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Pricing for the product</w:t>
            </w:r>
          </w:p>
        </w:tc>
        <w:tc>
          <w:tcPr>
            <w:tcW w:w="2473" w:type="dxa"/>
            <w:tcBorders>
              <w:top w:val="nil"/>
              <w:left w:val="nil"/>
              <w:bottom w:val="single" w:sz="8" w:space="0" w:color="auto"/>
              <w:right w:val="single" w:sz="8" w:space="0" w:color="auto"/>
            </w:tcBorders>
            <w:vAlign w:val="center"/>
            <w:hideMark/>
          </w:tcPr>
          <w:p w14:paraId="17653A02"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Compare the price of one product to a different product in the app itself</w:t>
            </w:r>
          </w:p>
        </w:tc>
        <w:tc>
          <w:tcPr>
            <w:tcW w:w="886" w:type="dxa"/>
            <w:tcBorders>
              <w:top w:val="nil"/>
              <w:left w:val="nil"/>
              <w:bottom w:val="single" w:sz="8" w:space="0" w:color="auto"/>
              <w:right w:val="single" w:sz="8" w:space="0" w:color="auto"/>
            </w:tcBorders>
            <w:vAlign w:val="center"/>
            <w:hideMark/>
          </w:tcPr>
          <w:p w14:paraId="216F2D54"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412AB7BF"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1ED7F820"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E56A004"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3C45A2BA"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56809B47"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1ED1C73D"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70D53DD5"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7AC77D55" w14:textId="77777777" w:rsidTr="00BF57DA">
        <w:trPr>
          <w:trHeight w:val="973"/>
        </w:trPr>
        <w:tc>
          <w:tcPr>
            <w:tcW w:w="1099" w:type="dxa"/>
            <w:tcBorders>
              <w:top w:val="nil"/>
              <w:left w:val="single" w:sz="8" w:space="0" w:color="auto"/>
              <w:bottom w:val="single" w:sz="8" w:space="0" w:color="auto"/>
              <w:right w:val="single" w:sz="8" w:space="0" w:color="auto"/>
            </w:tcBorders>
            <w:vAlign w:val="center"/>
            <w:hideMark/>
          </w:tcPr>
          <w:p w14:paraId="6AF7DA42"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FR0005</w:t>
            </w:r>
          </w:p>
        </w:tc>
        <w:tc>
          <w:tcPr>
            <w:tcW w:w="1663" w:type="dxa"/>
            <w:tcBorders>
              <w:top w:val="nil"/>
              <w:left w:val="nil"/>
              <w:bottom w:val="single" w:sz="8" w:space="0" w:color="auto"/>
              <w:right w:val="single" w:sz="8" w:space="0" w:color="auto"/>
            </w:tcBorders>
            <w:vAlign w:val="center"/>
            <w:hideMark/>
          </w:tcPr>
          <w:p w14:paraId="417CF79C"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Online ordering</w:t>
            </w:r>
          </w:p>
        </w:tc>
        <w:tc>
          <w:tcPr>
            <w:tcW w:w="2473" w:type="dxa"/>
            <w:tcBorders>
              <w:top w:val="nil"/>
              <w:left w:val="nil"/>
              <w:bottom w:val="single" w:sz="8" w:space="0" w:color="auto"/>
              <w:right w:val="single" w:sz="8" w:space="0" w:color="auto"/>
            </w:tcBorders>
            <w:vAlign w:val="center"/>
            <w:hideMark/>
          </w:tcPr>
          <w:p w14:paraId="7233E938" w14:textId="0651EAB9"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After deciding the product farmer directly buys the product online from the many tires</w:t>
            </w:r>
          </w:p>
        </w:tc>
        <w:tc>
          <w:tcPr>
            <w:tcW w:w="886" w:type="dxa"/>
            <w:tcBorders>
              <w:top w:val="nil"/>
              <w:left w:val="nil"/>
              <w:bottom w:val="single" w:sz="8" w:space="0" w:color="auto"/>
              <w:right w:val="single" w:sz="8" w:space="0" w:color="auto"/>
            </w:tcBorders>
            <w:vAlign w:val="center"/>
            <w:hideMark/>
          </w:tcPr>
          <w:p w14:paraId="4C870978"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738331CF"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0B1ABDA6"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1BEA4F11"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06E7F6C7"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0BF2DB3B"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7ED11CFA"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3751AC04"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401019E4" w14:textId="77777777" w:rsidTr="00BF57DA">
        <w:trPr>
          <w:trHeight w:val="1293"/>
        </w:trPr>
        <w:tc>
          <w:tcPr>
            <w:tcW w:w="1099" w:type="dxa"/>
            <w:tcBorders>
              <w:top w:val="nil"/>
              <w:left w:val="single" w:sz="8" w:space="0" w:color="auto"/>
              <w:bottom w:val="single" w:sz="8" w:space="0" w:color="auto"/>
              <w:right w:val="single" w:sz="8" w:space="0" w:color="auto"/>
            </w:tcBorders>
            <w:vAlign w:val="center"/>
            <w:hideMark/>
          </w:tcPr>
          <w:p w14:paraId="52201CF0"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FR0006</w:t>
            </w:r>
          </w:p>
        </w:tc>
        <w:tc>
          <w:tcPr>
            <w:tcW w:w="1663" w:type="dxa"/>
            <w:tcBorders>
              <w:top w:val="nil"/>
              <w:left w:val="nil"/>
              <w:bottom w:val="single" w:sz="8" w:space="0" w:color="auto"/>
              <w:right w:val="single" w:sz="8" w:space="0" w:color="auto"/>
            </w:tcBorders>
            <w:vAlign w:val="center"/>
            <w:hideMark/>
          </w:tcPr>
          <w:p w14:paraId="35031528"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Get advice from website online</w:t>
            </w:r>
          </w:p>
        </w:tc>
        <w:tc>
          <w:tcPr>
            <w:tcW w:w="2473" w:type="dxa"/>
            <w:tcBorders>
              <w:top w:val="nil"/>
              <w:left w:val="nil"/>
              <w:bottom w:val="single" w:sz="8" w:space="0" w:color="auto"/>
              <w:right w:val="single" w:sz="8" w:space="0" w:color="auto"/>
            </w:tcBorders>
            <w:vAlign w:val="center"/>
            <w:hideMark/>
          </w:tcPr>
          <w:p w14:paraId="524F5D92"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Get advice from an online portal about the agriculture doing farming in an advanced manner for that certain video is there in farmer preferred language</w:t>
            </w:r>
          </w:p>
        </w:tc>
        <w:tc>
          <w:tcPr>
            <w:tcW w:w="886" w:type="dxa"/>
            <w:tcBorders>
              <w:top w:val="nil"/>
              <w:left w:val="nil"/>
              <w:bottom w:val="single" w:sz="8" w:space="0" w:color="auto"/>
              <w:right w:val="single" w:sz="8" w:space="0" w:color="auto"/>
            </w:tcBorders>
            <w:vAlign w:val="center"/>
            <w:hideMark/>
          </w:tcPr>
          <w:p w14:paraId="49C5932A"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3BAB8607"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3E41973B"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7553805B"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1F701FAB"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2B7B994C"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3FB4B899"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131AA412"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2363073B" w14:textId="77777777" w:rsidTr="00BF57DA">
        <w:trPr>
          <w:trHeight w:val="1568"/>
        </w:trPr>
        <w:tc>
          <w:tcPr>
            <w:tcW w:w="1099" w:type="dxa"/>
            <w:tcBorders>
              <w:top w:val="nil"/>
              <w:left w:val="single" w:sz="8" w:space="0" w:color="auto"/>
              <w:bottom w:val="single" w:sz="8" w:space="0" w:color="auto"/>
              <w:right w:val="single" w:sz="8" w:space="0" w:color="auto"/>
            </w:tcBorders>
            <w:vAlign w:val="center"/>
            <w:hideMark/>
          </w:tcPr>
          <w:p w14:paraId="44BE2548"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FR0007</w:t>
            </w:r>
          </w:p>
        </w:tc>
        <w:tc>
          <w:tcPr>
            <w:tcW w:w="1663" w:type="dxa"/>
            <w:tcBorders>
              <w:top w:val="nil"/>
              <w:left w:val="nil"/>
              <w:bottom w:val="single" w:sz="8" w:space="0" w:color="auto"/>
              <w:right w:val="single" w:sz="8" w:space="0" w:color="auto"/>
            </w:tcBorders>
            <w:vAlign w:val="center"/>
            <w:hideMark/>
          </w:tcPr>
          <w:p w14:paraId="4DA92062"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Payment gateway</w:t>
            </w:r>
          </w:p>
        </w:tc>
        <w:tc>
          <w:tcPr>
            <w:tcW w:w="2473" w:type="dxa"/>
            <w:tcBorders>
              <w:top w:val="nil"/>
              <w:left w:val="nil"/>
              <w:bottom w:val="single" w:sz="8" w:space="0" w:color="auto"/>
              <w:right w:val="single" w:sz="8" w:space="0" w:color="auto"/>
            </w:tcBorders>
            <w:vAlign w:val="center"/>
            <w:hideMark/>
          </w:tcPr>
          <w:p w14:paraId="6C4C38A6"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xml:space="preserve">Get the payment credit facility where they have the different mood of payments are their net banking COD, debit&amp; credit card, </w:t>
            </w:r>
            <w:proofErr w:type="spellStart"/>
            <w:r w:rsidRPr="000359FC">
              <w:rPr>
                <w:rFonts w:ascii="Calibri" w:eastAsia="Times New Roman" w:hAnsi="Calibri" w:cs="Calibri"/>
                <w:color w:val="000000"/>
                <w:sz w:val="24"/>
                <w:szCs w:val="24"/>
                <w:lang w:val="en-US" w:eastAsia="en-IN"/>
              </w:rPr>
              <w:t>etc</w:t>
            </w:r>
            <w:proofErr w:type="spellEnd"/>
          </w:p>
        </w:tc>
        <w:tc>
          <w:tcPr>
            <w:tcW w:w="886" w:type="dxa"/>
            <w:tcBorders>
              <w:top w:val="nil"/>
              <w:left w:val="nil"/>
              <w:bottom w:val="single" w:sz="8" w:space="0" w:color="auto"/>
              <w:right w:val="single" w:sz="8" w:space="0" w:color="auto"/>
            </w:tcBorders>
            <w:vAlign w:val="center"/>
            <w:hideMark/>
          </w:tcPr>
          <w:p w14:paraId="43262B78"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2A5E7B7A"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05B3CBD8"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D9FCCBF"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67EACD4"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4B91B01"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C4DD4F8"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30F0259B"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46ACF911" w14:textId="77777777" w:rsidTr="00BF57DA">
        <w:trPr>
          <w:trHeight w:val="807"/>
        </w:trPr>
        <w:tc>
          <w:tcPr>
            <w:tcW w:w="1099" w:type="dxa"/>
            <w:tcBorders>
              <w:top w:val="nil"/>
              <w:left w:val="single" w:sz="8" w:space="0" w:color="auto"/>
              <w:bottom w:val="single" w:sz="8" w:space="0" w:color="auto"/>
              <w:right w:val="single" w:sz="8" w:space="0" w:color="auto"/>
            </w:tcBorders>
            <w:vAlign w:val="center"/>
            <w:hideMark/>
          </w:tcPr>
          <w:p w14:paraId="29192B91"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FR0008</w:t>
            </w:r>
          </w:p>
        </w:tc>
        <w:tc>
          <w:tcPr>
            <w:tcW w:w="1663" w:type="dxa"/>
            <w:tcBorders>
              <w:top w:val="nil"/>
              <w:left w:val="nil"/>
              <w:bottom w:val="single" w:sz="8" w:space="0" w:color="auto"/>
              <w:right w:val="single" w:sz="8" w:space="0" w:color="auto"/>
            </w:tcBorders>
            <w:vAlign w:val="center"/>
            <w:hideMark/>
          </w:tcPr>
          <w:p w14:paraId="45A917F1"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Tracking order</w:t>
            </w:r>
          </w:p>
        </w:tc>
        <w:tc>
          <w:tcPr>
            <w:tcW w:w="2473" w:type="dxa"/>
            <w:tcBorders>
              <w:top w:val="nil"/>
              <w:left w:val="nil"/>
              <w:bottom w:val="single" w:sz="8" w:space="0" w:color="auto"/>
              <w:right w:val="single" w:sz="8" w:space="0" w:color="auto"/>
            </w:tcBorders>
            <w:vAlign w:val="center"/>
            <w:hideMark/>
          </w:tcPr>
          <w:p w14:paraId="03085039"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xml:space="preserve">After ordering products online they </w:t>
            </w:r>
            <w:r w:rsidRPr="000359FC">
              <w:rPr>
                <w:rFonts w:ascii="Calibri" w:eastAsia="Times New Roman" w:hAnsi="Calibri" w:cs="Calibri"/>
                <w:color w:val="000000"/>
                <w:sz w:val="24"/>
                <w:szCs w:val="24"/>
                <w:lang w:val="en-US" w:eastAsia="en-IN"/>
              </w:rPr>
              <w:lastRenderedPageBreak/>
              <w:t>can track the order and time of delivery</w:t>
            </w:r>
          </w:p>
        </w:tc>
        <w:tc>
          <w:tcPr>
            <w:tcW w:w="886" w:type="dxa"/>
            <w:tcBorders>
              <w:top w:val="nil"/>
              <w:left w:val="nil"/>
              <w:bottom w:val="single" w:sz="8" w:space="0" w:color="auto"/>
              <w:right w:val="single" w:sz="8" w:space="0" w:color="auto"/>
            </w:tcBorders>
            <w:vAlign w:val="center"/>
            <w:hideMark/>
          </w:tcPr>
          <w:p w14:paraId="70FA3BBF"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lastRenderedPageBreak/>
              <w:t>✓</w:t>
            </w:r>
          </w:p>
        </w:tc>
        <w:tc>
          <w:tcPr>
            <w:tcW w:w="734" w:type="dxa"/>
            <w:tcBorders>
              <w:top w:val="nil"/>
              <w:left w:val="nil"/>
              <w:bottom w:val="single" w:sz="8" w:space="0" w:color="auto"/>
              <w:right w:val="single" w:sz="8" w:space="0" w:color="auto"/>
            </w:tcBorders>
            <w:vAlign w:val="center"/>
            <w:hideMark/>
          </w:tcPr>
          <w:p w14:paraId="4AD31290"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1E7BF8C1"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1502C0CF"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5AB7D9F"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3EFF0DFC"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59C8527D"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75116C5C"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4ACDC601" w14:textId="77777777" w:rsidTr="00BF57DA">
        <w:trPr>
          <w:trHeight w:val="1309"/>
        </w:trPr>
        <w:tc>
          <w:tcPr>
            <w:tcW w:w="1099" w:type="dxa"/>
            <w:tcBorders>
              <w:top w:val="nil"/>
              <w:left w:val="single" w:sz="8" w:space="0" w:color="auto"/>
              <w:bottom w:val="single" w:sz="8" w:space="0" w:color="auto"/>
              <w:right w:val="single" w:sz="8" w:space="0" w:color="auto"/>
            </w:tcBorders>
            <w:vAlign w:val="center"/>
            <w:hideMark/>
          </w:tcPr>
          <w:p w14:paraId="74DBCB34"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FR0009</w:t>
            </w:r>
          </w:p>
        </w:tc>
        <w:tc>
          <w:tcPr>
            <w:tcW w:w="1663" w:type="dxa"/>
            <w:tcBorders>
              <w:top w:val="nil"/>
              <w:left w:val="nil"/>
              <w:bottom w:val="single" w:sz="8" w:space="0" w:color="auto"/>
              <w:right w:val="single" w:sz="8" w:space="0" w:color="auto"/>
            </w:tcBorders>
            <w:vAlign w:val="center"/>
            <w:hideMark/>
          </w:tcPr>
          <w:p w14:paraId="2F0F756A"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Refund &amp; replacement</w:t>
            </w:r>
          </w:p>
        </w:tc>
        <w:tc>
          <w:tcPr>
            <w:tcW w:w="2473" w:type="dxa"/>
            <w:tcBorders>
              <w:top w:val="nil"/>
              <w:left w:val="nil"/>
              <w:bottom w:val="single" w:sz="8" w:space="0" w:color="auto"/>
              <w:right w:val="single" w:sz="8" w:space="0" w:color="auto"/>
            </w:tcBorders>
            <w:vAlign w:val="center"/>
            <w:hideMark/>
          </w:tcPr>
          <w:p w14:paraId="7F183028"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Customers can make replacement &amp; refund requests from the app online if the product is not good at the time of delivery</w:t>
            </w:r>
          </w:p>
        </w:tc>
        <w:tc>
          <w:tcPr>
            <w:tcW w:w="886" w:type="dxa"/>
            <w:tcBorders>
              <w:top w:val="nil"/>
              <w:left w:val="nil"/>
              <w:bottom w:val="single" w:sz="8" w:space="0" w:color="auto"/>
              <w:right w:val="single" w:sz="8" w:space="0" w:color="auto"/>
            </w:tcBorders>
            <w:vAlign w:val="center"/>
            <w:hideMark/>
          </w:tcPr>
          <w:p w14:paraId="5DFC67C4"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3725A026"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397D9265"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165F633"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FA2BD45"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0143E97F"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561500E"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2148F54B"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66D2710A" w14:textId="77777777" w:rsidTr="00BF57DA">
        <w:trPr>
          <w:trHeight w:val="1096"/>
        </w:trPr>
        <w:tc>
          <w:tcPr>
            <w:tcW w:w="1099" w:type="dxa"/>
            <w:tcBorders>
              <w:top w:val="nil"/>
              <w:left w:val="single" w:sz="8" w:space="0" w:color="auto"/>
              <w:bottom w:val="single" w:sz="8" w:space="0" w:color="auto"/>
              <w:right w:val="single" w:sz="8" w:space="0" w:color="auto"/>
            </w:tcBorders>
            <w:vAlign w:val="center"/>
            <w:hideMark/>
          </w:tcPr>
          <w:p w14:paraId="5331EB8B"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FR0010</w:t>
            </w:r>
          </w:p>
        </w:tc>
        <w:tc>
          <w:tcPr>
            <w:tcW w:w="1663" w:type="dxa"/>
            <w:tcBorders>
              <w:top w:val="nil"/>
              <w:left w:val="nil"/>
              <w:bottom w:val="single" w:sz="8" w:space="0" w:color="auto"/>
              <w:right w:val="single" w:sz="8" w:space="0" w:color="auto"/>
            </w:tcBorders>
            <w:vAlign w:val="center"/>
            <w:hideMark/>
          </w:tcPr>
          <w:p w14:paraId="3D26071E"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xml:space="preserve">Help &amp; </w:t>
            </w:r>
            <w:proofErr w:type="gramStart"/>
            <w:r w:rsidRPr="000359FC">
              <w:rPr>
                <w:rFonts w:ascii="Calibri" w:eastAsia="Times New Roman" w:hAnsi="Calibri" w:cs="Calibri"/>
                <w:color w:val="000000"/>
                <w:sz w:val="24"/>
                <w:szCs w:val="24"/>
                <w:lang w:val="en-US" w:eastAsia="en-IN"/>
              </w:rPr>
              <w:t>Support</w:t>
            </w:r>
            <w:proofErr w:type="gramEnd"/>
          </w:p>
        </w:tc>
        <w:tc>
          <w:tcPr>
            <w:tcW w:w="2473" w:type="dxa"/>
            <w:tcBorders>
              <w:top w:val="nil"/>
              <w:left w:val="nil"/>
              <w:bottom w:val="single" w:sz="8" w:space="0" w:color="auto"/>
              <w:right w:val="single" w:sz="8" w:space="0" w:color="auto"/>
            </w:tcBorders>
            <w:vAlign w:val="center"/>
            <w:hideMark/>
          </w:tcPr>
          <w:p w14:paraId="76EBD8A5"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xml:space="preserve">Customers can also take the option of help&amp; support from the app online where </w:t>
            </w:r>
            <w:proofErr w:type="spellStart"/>
            <w:r w:rsidRPr="000359FC">
              <w:rPr>
                <w:rFonts w:ascii="Calibri" w:eastAsia="Times New Roman" w:hAnsi="Calibri" w:cs="Calibri"/>
                <w:color w:val="000000"/>
                <w:sz w:val="24"/>
                <w:szCs w:val="24"/>
                <w:lang w:val="en-US" w:eastAsia="en-IN"/>
              </w:rPr>
              <w:t>theirissue</w:t>
            </w:r>
            <w:proofErr w:type="spellEnd"/>
            <w:r w:rsidRPr="000359FC">
              <w:rPr>
                <w:rFonts w:ascii="Calibri" w:eastAsia="Times New Roman" w:hAnsi="Calibri" w:cs="Calibri"/>
                <w:color w:val="000000"/>
                <w:sz w:val="24"/>
                <w:szCs w:val="24"/>
                <w:lang w:val="en-US" w:eastAsia="en-IN"/>
              </w:rPr>
              <w:t xml:space="preserve"> solves in a shorter period</w:t>
            </w:r>
          </w:p>
        </w:tc>
        <w:tc>
          <w:tcPr>
            <w:tcW w:w="886" w:type="dxa"/>
            <w:tcBorders>
              <w:top w:val="nil"/>
              <w:left w:val="nil"/>
              <w:bottom w:val="single" w:sz="8" w:space="0" w:color="auto"/>
              <w:right w:val="single" w:sz="8" w:space="0" w:color="auto"/>
            </w:tcBorders>
            <w:vAlign w:val="center"/>
            <w:hideMark/>
          </w:tcPr>
          <w:p w14:paraId="50E32E79"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367AAD9A"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1B62B807"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353A982B"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3EC893B"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44596D95"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35CDBC1B"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30B61C85"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20202AA2" w14:textId="77777777" w:rsidTr="00BF57DA">
        <w:trPr>
          <w:trHeight w:val="638"/>
        </w:trPr>
        <w:tc>
          <w:tcPr>
            <w:tcW w:w="1099" w:type="dxa"/>
            <w:tcBorders>
              <w:top w:val="nil"/>
              <w:left w:val="single" w:sz="8" w:space="0" w:color="auto"/>
              <w:bottom w:val="single" w:sz="8" w:space="0" w:color="auto"/>
              <w:right w:val="single" w:sz="8" w:space="0" w:color="auto"/>
            </w:tcBorders>
            <w:vAlign w:val="center"/>
            <w:hideMark/>
          </w:tcPr>
          <w:p w14:paraId="32478AAA"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NFR0101</w:t>
            </w:r>
          </w:p>
        </w:tc>
        <w:tc>
          <w:tcPr>
            <w:tcW w:w="1663" w:type="dxa"/>
            <w:tcBorders>
              <w:top w:val="nil"/>
              <w:left w:val="nil"/>
              <w:bottom w:val="single" w:sz="8" w:space="0" w:color="auto"/>
              <w:right w:val="single" w:sz="8" w:space="0" w:color="auto"/>
            </w:tcBorders>
            <w:vAlign w:val="center"/>
            <w:hideMark/>
          </w:tcPr>
          <w:p w14:paraId="7D9F6329"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Page Loading Time</w:t>
            </w:r>
          </w:p>
        </w:tc>
        <w:tc>
          <w:tcPr>
            <w:tcW w:w="2473" w:type="dxa"/>
            <w:tcBorders>
              <w:top w:val="nil"/>
              <w:left w:val="nil"/>
              <w:bottom w:val="single" w:sz="8" w:space="0" w:color="auto"/>
              <w:right w:val="single" w:sz="8" w:space="0" w:color="auto"/>
            </w:tcBorders>
            <w:vAlign w:val="center"/>
            <w:hideMark/>
          </w:tcPr>
          <w:p w14:paraId="66AC2011"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Seconds</w:t>
            </w:r>
          </w:p>
        </w:tc>
        <w:tc>
          <w:tcPr>
            <w:tcW w:w="886" w:type="dxa"/>
            <w:tcBorders>
              <w:top w:val="nil"/>
              <w:left w:val="nil"/>
              <w:bottom w:val="single" w:sz="8" w:space="0" w:color="auto"/>
              <w:right w:val="single" w:sz="8" w:space="0" w:color="auto"/>
            </w:tcBorders>
            <w:vAlign w:val="center"/>
            <w:hideMark/>
          </w:tcPr>
          <w:p w14:paraId="745715E6"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4BEFFDB5"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50E4EAFC"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7917A467"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1B0B01F9"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10577F5B"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07BD8DFE"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0DFD0B24"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5D573179" w14:textId="77777777" w:rsidTr="00BF57DA">
        <w:trPr>
          <w:trHeight w:val="745"/>
        </w:trPr>
        <w:tc>
          <w:tcPr>
            <w:tcW w:w="1099" w:type="dxa"/>
            <w:tcBorders>
              <w:top w:val="nil"/>
              <w:left w:val="single" w:sz="8" w:space="0" w:color="auto"/>
              <w:bottom w:val="single" w:sz="8" w:space="0" w:color="auto"/>
              <w:right w:val="single" w:sz="8" w:space="0" w:color="auto"/>
            </w:tcBorders>
            <w:vAlign w:val="center"/>
            <w:hideMark/>
          </w:tcPr>
          <w:p w14:paraId="0D105249"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NFR0102</w:t>
            </w:r>
          </w:p>
        </w:tc>
        <w:tc>
          <w:tcPr>
            <w:tcW w:w="1663" w:type="dxa"/>
            <w:tcBorders>
              <w:top w:val="nil"/>
              <w:left w:val="nil"/>
              <w:bottom w:val="single" w:sz="8" w:space="0" w:color="auto"/>
              <w:right w:val="single" w:sz="8" w:space="0" w:color="auto"/>
            </w:tcBorders>
            <w:vAlign w:val="center"/>
            <w:hideMark/>
          </w:tcPr>
          <w:p w14:paraId="46316E4C"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WCAG 2.1</w:t>
            </w:r>
          </w:p>
        </w:tc>
        <w:tc>
          <w:tcPr>
            <w:tcW w:w="2473" w:type="dxa"/>
            <w:tcBorders>
              <w:top w:val="nil"/>
              <w:left w:val="nil"/>
              <w:bottom w:val="single" w:sz="8" w:space="0" w:color="auto"/>
              <w:right w:val="single" w:sz="8" w:space="0" w:color="auto"/>
            </w:tcBorders>
            <w:vAlign w:val="center"/>
            <w:hideMark/>
          </w:tcPr>
          <w:p w14:paraId="716120CA"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T softy of stem must meet Web Content Accessibility Guidelines WCAG2.1</w:t>
            </w:r>
          </w:p>
        </w:tc>
        <w:tc>
          <w:tcPr>
            <w:tcW w:w="886" w:type="dxa"/>
            <w:tcBorders>
              <w:top w:val="nil"/>
              <w:left w:val="nil"/>
              <w:bottom w:val="single" w:sz="8" w:space="0" w:color="auto"/>
              <w:right w:val="single" w:sz="8" w:space="0" w:color="auto"/>
            </w:tcBorders>
            <w:vAlign w:val="center"/>
            <w:hideMark/>
          </w:tcPr>
          <w:p w14:paraId="3633D4A7"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7D71DA77"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13D6F23B"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38178399"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792046F7"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664F6F62"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1070F3F9"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584C441D"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444DA302" w14:textId="77777777" w:rsidTr="00BF57DA">
        <w:trPr>
          <w:trHeight w:val="684"/>
        </w:trPr>
        <w:tc>
          <w:tcPr>
            <w:tcW w:w="1099" w:type="dxa"/>
            <w:tcBorders>
              <w:top w:val="nil"/>
              <w:left w:val="single" w:sz="8" w:space="0" w:color="auto"/>
              <w:bottom w:val="single" w:sz="8" w:space="0" w:color="auto"/>
              <w:right w:val="single" w:sz="8" w:space="0" w:color="auto"/>
            </w:tcBorders>
            <w:vAlign w:val="center"/>
            <w:hideMark/>
          </w:tcPr>
          <w:p w14:paraId="7511E7D1"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NFR0103</w:t>
            </w:r>
          </w:p>
        </w:tc>
        <w:tc>
          <w:tcPr>
            <w:tcW w:w="1663" w:type="dxa"/>
            <w:tcBorders>
              <w:top w:val="nil"/>
              <w:left w:val="nil"/>
              <w:bottom w:val="single" w:sz="8" w:space="0" w:color="auto"/>
              <w:right w:val="single" w:sz="8" w:space="0" w:color="auto"/>
            </w:tcBorders>
            <w:vAlign w:val="center"/>
            <w:hideMark/>
          </w:tcPr>
          <w:p w14:paraId="4AF721B4"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Manufacturing</w:t>
            </w:r>
          </w:p>
        </w:tc>
        <w:tc>
          <w:tcPr>
            <w:tcW w:w="2473" w:type="dxa"/>
            <w:tcBorders>
              <w:top w:val="nil"/>
              <w:left w:val="nil"/>
              <w:bottom w:val="single" w:sz="8" w:space="0" w:color="auto"/>
              <w:right w:val="single" w:sz="8" w:space="0" w:color="auto"/>
            </w:tcBorders>
            <w:vAlign w:val="center"/>
            <w:hideMark/>
          </w:tcPr>
          <w:p w14:paraId="05D4DC12"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FAQ for farming product</w:t>
            </w:r>
          </w:p>
        </w:tc>
        <w:tc>
          <w:tcPr>
            <w:tcW w:w="886" w:type="dxa"/>
            <w:tcBorders>
              <w:top w:val="nil"/>
              <w:left w:val="nil"/>
              <w:bottom w:val="single" w:sz="8" w:space="0" w:color="auto"/>
              <w:right w:val="single" w:sz="8" w:space="0" w:color="auto"/>
            </w:tcBorders>
            <w:vAlign w:val="center"/>
            <w:hideMark/>
          </w:tcPr>
          <w:p w14:paraId="520B64AC"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1A21F4ED"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23BDE4CB"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46FEF82B"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3E835AD8"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5040E669"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64D43118"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3B6C5596"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7AEBC679" w14:textId="77777777" w:rsidTr="00BF57DA">
        <w:trPr>
          <w:trHeight w:val="745"/>
        </w:trPr>
        <w:tc>
          <w:tcPr>
            <w:tcW w:w="1099" w:type="dxa"/>
            <w:tcBorders>
              <w:top w:val="nil"/>
              <w:left w:val="single" w:sz="8" w:space="0" w:color="auto"/>
              <w:bottom w:val="single" w:sz="8" w:space="0" w:color="auto"/>
              <w:right w:val="single" w:sz="8" w:space="0" w:color="auto"/>
            </w:tcBorders>
            <w:vAlign w:val="center"/>
            <w:hideMark/>
          </w:tcPr>
          <w:p w14:paraId="71734D01"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NFR0104</w:t>
            </w:r>
          </w:p>
        </w:tc>
        <w:tc>
          <w:tcPr>
            <w:tcW w:w="1663" w:type="dxa"/>
            <w:tcBorders>
              <w:top w:val="nil"/>
              <w:left w:val="nil"/>
              <w:bottom w:val="single" w:sz="8" w:space="0" w:color="auto"/>
              <w:right w:val="single" w:sz="8" w:space="0" w:color="auto"/>
            </w:tcBorders>
            <w:vAlign w:val="center"/>
            <w:hideMark/>
          </w:tcPr>
          <w:p w14:paraId="6F5E11ED"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Pricing lower</w:t>
            </w:r>
          </w:p>
        </w:tc>
        <w:tc>
          <w:tcPr>
            <w:tcW w:w="2473" w:type="dxa"/>
            <w:tcBorders>
              <w:top w:val="nil"/>
              <w:left w:val="nil"/>
              <w:bottom w:val="single" w:sz="8" w:space="0" w:color="auto"/>
              <w:right w:val="single" w:sz="8" w:space="0" w:color="auto"/>
            </w:tcBorders>
            <w:vAlign w:val="center"/>
            <w:hideMark/>
          </w:tcPr>
          <w:p w14:paraId="06E2A6F7"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The pricing meter methodology takes time for ordering the seeds and pesticides</w:t>
            </w:r>
          </w:p>
        </w:tc>
        <w:tc>
          <w:tcPr>
            <w:tcW w:w="886" w:type="dxa"/>
            <w:tcBorders>
              <w:top w:val="nil"/>
              <w:left w:val="nil"/>
              <w:bottom w:val="single" w:sz="8" w:space="0" w:color="auto"/>
              <w:right w:val="single" w:sz="8" w:space="0" w:color="auto"/>
            </w:tcBorders>
            <w:vAlign w:val="center"/>
            <w:hideMark/>
          </w:tcPr>
          <w:p w14:paraId="402BFA91"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7238664A"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78B90803"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6D7540EA"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46484B84"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E85E031"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0F69E74"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20299C23"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543FC6F6" w14:textId="77777777" w:rsidTr="00BF57DA">
        <w:trPr>
          <w:trHeight w:val="684"/>
        </w:trPr>
        <w:tc>
          <w:tcPr>
            <w:tcW w:w="1099" w:type="dxa"/>
            <w:tcBorders>
              <w:top w:val="nil"/>
              <w:left w:val="single" w:sz="8" w:space="0" w:color="auto"/>
              <w:bottom w:val="single" w:sz="8" w:space="0" w:color="auto"/>
              <w:right w:val="single" w:sz="8" w:space="0" w:color="auto"/>
            </w:tcBorders>
            <w:vAlign w:val="center"/>
            <w:hideMark/>
          </w:tcPr>
          <w:p w14:paraId="422A0DC3"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NFR0105</w:t>
            </w:r>
          </w:p>
        </w:tc>
        <w:tc>
          <w:tcPr>
            <w:tcW w:w="1663" w:type="dxa"/>
            <w:tcBorders>
              <w:top w:val="nil"/>
              <w:left w:val="nil"/>
              <w:bottom w:val="single" w:sz="8" w:space="0" w:color="auto"/>
              <w:right w:val="single" w:sz="8" w:space="0" w:color="auto"/>
            </w:tcBorders>
            <w:vAlign w:val="center"/>
            <w:hideMark/>
          </w:tcPr>
          <w:p w14:paraId="625ECAC7"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Website lode</w:t>
            </w:r>
          </w:p>
        </w:tc>
        <w:tc>
          <w:tcPr>
            <w:tcW w:w="2473" w:type="dxa"/>
            <w:tcBorders>
              <w:top w:val="nil"/>
              <w:left w:val="nil"/>
              <w:bottom w:val="single" w:sz="8" w:space="0" w:color="auto"/>
              <w:right w:val="single" w:sz="8" w:space="0" w:color="auto"/>
            </w:tcBorders>
            <w:vAlign w:val="center"/>
            <w:hideMark/>
          </w:tcPr>
          <w:p w14:paraId="6996256F" w14:textId="0FA67475"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Online portal lode to the website takes time to confirmation</w:t>
            </w:r>
          </w:p>
        </w:tc>
        <w:tc>
          <w:tcPr>
            <w:tcW w:w="886" w:type="dxa"/>
            <w:tcBorders>
              <w:top w:val="nil"/>
              <w:left w:val="nil"/>
              <w:bottom w:val="single" w:sz="8" w:space="0" w:color="auto"/>
              <w:right w:val="single" w:sz="8" w:space="0" w:color="auto"/>
            </w:tcBorders>
            <w:vAlign w:val="center"/>
            <w:hideMark/>
          </w:tcPr>
          <w:p w14:paraId="4026F7CE"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31FD6391"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60E18153"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462B2A37"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00FF4A63"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CD5799A"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04A6E749"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12038E66"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175DBE60" w14:textId="77777777" w:rsidTr="00BF57DA">
        <w:trPr>
          <w:trHeight w:val="1369"/>
        </w:trPr>
        <w:tc>
          <w:tcPr>
            <w:tcW w:w="1099" w:type="dxa"/>
            <w:tcBorders>
              <w:top w:val="nil"/>
              <w:left w:val="single" w:sz="8" w:space="0" w:color="auto"/>
              <w:bottom w:val="single" w:sz="8" w:space="0" w:color="auto"/>
              <w:right w:val="single" w:sz="8" w:space="0" w:color="auto"/>
            </w:tcBorders>
            <w:vAlign w:val="center"/>
            <w:hideMark/>
          </w:tcPr>
          <w:p w14:paraId="2DC0BCF6"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NFR0106</w:t>
            </w:r>
          </w:p>
        </w:tc>
        <w:tc>
          <w:tcPr>
            <w:tcW w:w="1663" w:type="dxa"/>
            <w:tcBorders>
              <w:top w:val="nil"/>
              <w:left w:val="nil"/>
              <w:bottom w:val="single" w:sz="8" w:space="0" w:color="auto"/>
              <w:right w:val="single" w:sz="8" w:space="0" w:color="auto"/>
            </w:tcBorders>
            <w:vAlign w:val="center"/>
            <w:hideMark/>
          </w:tcPr>
          <w:p w14:paraId="561DEAEE"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Internet issue</w:t>
            </w:r>
          </w:p>
        </w:tc>
        <w:tc>
          <w:tcPr>
            <w:tcW w:w="2473" w:type="dxa"/>
            <w:tcBorders>
              <w:top w:val="nil"/>
              <w:left w:val="nil"/>
              <w:bottom w:val="single" w:sz="8" w:space="0" w:color="auto"/>
              <w:right w:val="single" w:sz="8" w:space="0" w:color="auto"/>
            </w:tcBorders>
            <w:vAlign w:val="center"/>
            <w:hideMark/>
          </w:tcPr>
          <w:p w14:paraId="54CA83D4" w14:textId="7FCE5749"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For advance need a multi-video and picture need to upload</w:t>
            </w:r>
            <w:r>
              <w:rPr>
                <w:rFonts w:ascii="Calibri" w:eastAsia="Times New Roman" w:hAnsi="Calibri" w:cs="Calibri"/>
                <w:color w:val="000000"/>
                <w:sz w:val="24"/>
                <w:szCs w:val="24"/>
                <w:lang w:val="en-US" w:eastAsia="en-IN"/>
              </w:rPr>
              <w:t xml:space="preserve"> </w:t>
            </w:r>
            <w:r w:rsidRPr="000359FC">
              <w:rPr>
                <w:rFonts w:ascii="Calibri" w:eastAsia="Times New Roman" w:hAnsi="Calibri" w:cs="Calibri"/>
                <w:color w:val="000000"/>
                <w:sz w:val="24"/>
                <w:szCs w:val="24"/>
                <w:lang w:val="en-US" w:eastAsia="en-IN"/>
              </w:rPr>
              <w:t>where server issues and internet connectivity problems may be happening</w:t>
            </w:r>
          </w:p>
        </w:tc>
        <w:tc>
          <w:tcPr>
            <w:tcW w:w="886" w:type="dxa"/>
            <w:tcBorders>
              <w:top w:val="nil"/>
              <w:left w:val="nil"/>
              <w:bottom w:val="single" w:sz="8" w:space="0" w:color="auto"/>
              <w:right w:val="single" w:sz="8" w:space="0" w:color="auto"/>
            </w:tcBorders>
            <w:vAlign w:val="center"/>
            <w:hideMark/>
          </w:tcPr>
          <w:p w14:paraId="78302DE9"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6B5E31F0"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17AEAC6A"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3192B76"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17A51640"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33535A8F"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1FC5FA77"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09266AE5"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048E6F12" w14:textId="77777777" w:rsidTr="00BF57DA">
        <w:trPr>
          <w:trHeight w:val="1447"/>
        </w:trPr>
        <w:tc>
          <w:tcPr>
            <w:tcW w:w="1099" w:type="dxa"/>
            <w:tcBorders>
              <w:top w:val="nil"/>
              <w:left w:val="single" w:sz="8" w:space="0" w:color="auto"/>
              <w:bottom w:val="single" w:sz="8" w:space="0" w:color="auto"/>
              <w:right w:val="single" w:sz="8" w:space="0" w:color="auto"/>
            </w:tcBorders>
            <w:vAlign w:val="center"/>
            <w:hideMark/>
          </w:tcPr>
          <w:p w14:paraId="025D14F0"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NFR0107</w:t>
            </w:r>
          </w:p>
        </w:tc>
        <w:tc>
          <w:tcPr>
            <w:tcW w:w="1663" w:type="dxa"/>
            <w:tcBorders>
              <w:top w:val="nil"/>
              <w:left w:val="nil"/>
              <w:bottom w:val="single" w:sz="8" w:space="0" w:color="auto"/>
              <w:right w:val="single" w:sz="8" w:space="0" w:color="auto"/>
            </w:tcBorders>
            <w:vAlign w:val="center"/>
            <w:hideMark/>
          </w:tcPr>
          <w:p w14:paraId="47F8E72C"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Bank server support</w:t>
            </w:r>
          </w:p>
        </w:tc>
        <w:tc>
          <w:tcPr>
            <w:tcW w:w="2473" w:type="dxa"/>
            <w:tcBorders>
              <w:top w:val="nil"/>
              <w:left w:val="nil"/>
              <w:bottom w:val="single" w:sz="8" w:space="0" w:color="auto"/>
              <w:right w:val="single" w:sz="8" w:space="0" w:color="auto"/>
            </w:tcBorders>
            <w:vAlign w:val="center"/>
            <w:hideMark/>
          </w:tcPr>
          <w:p w14:paraId="32C94E5E"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Banking channel partners need to support the payment gateway and need support to handle the function of the guidebook and confirmation of payment.</w:t>
            </w:r>
          </w:p>
        </w:tc>
        <w:tc>
          <w:tcPr>
            <w:tcW w:w="886" w:type="dxa"/>
            <w:tcBorders>
              <w:top w:val="nil"/>
              <w:left w:val="nil"/>
              <w:bottom w:val="single" w:sz="8" w:space="0" w:color="auto"/>
              <w:right w:val="single" w:sz="8" w:space="0" w:color="auto"/>
            </w:tcBorders>
            <w:vAlign w:val="center"/>
            <w:hideMark/>
          </w:tcPr>
          <w:p w14:paraId="6FD02C49"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203FD8F1"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4C726918"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C36ABDD"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386C1793"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5D13786"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664BD057"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05849072"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64178E37" w14:textId="77777777" w:rsidTr="00BF57DA">
        <w:trPr>
          <w:trHeight w:val="973"/>
        </w:trPr>
        <w:tc>
          <w:tcPr>
            <w:tcW w:w="1099" w:type="dxa"/>
            <w:tcBorders>
              <w:top w:val="nil"/>
              <w:left w:val="single" w:sz="8" w:space="0" w:color="auto"/>
              <w:bottom w:val="single" w:sz="8" w:space="0" w:color="auto"/>
              <w:right w:val="single" w:sz="8" w:space="0" w:color="auto"/>
            </w:tcBorders>
            <w:vAlign w:val="center"/>
            <w:hideMark/>
          </w:tcPr>
          <w:p w14:paraId="6747CB4C"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NFR0108</w:t>
            </w:r>
          </w:p>
        </w:tc>
        <w:tc>
          <w:tcPr>
            <w:tcW w:w="1663" w:type="dxa"/>
            <w:tcBorders>
              <w:top w:val="nil"/>
              <w:left w:val="nil"/>
              <w:bottom w:val="single" w:sz="8" w:space="0" w:color="auto"/>
              <w:right w:val="single" w:sz="8" w:space="0" w:color="auto"/>
            </w:tcBorders>
            <w:vAlign w:val="center"/>
            <w:hideMark/>
          </w:tcPr>
          <w:p w14:paraId="484F0092"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Delivery channel</w:t>
            </w:r>
          </w:p>
        </w:tc>
        <w:tc>
          <w:tcPr>
            <w:tcW w:w="2473" w:type="dxa"/>
            <w:tcBorders>
              <w:top w:val="nil"/>
              <w:left w:val="nil"/>
              <w:bottom w:val="single" w:sz="8" w:space="0" w:color="auto"/>
              <w:right w:val="single" w:sz="8" w:space="0" w:color="auto"/>
            </w:tcBorders>
            <w:vAlign w:val="center"/>
            <w:hideMark/>
          </w:tcPr>
          <w:p w14:paraId="19D5B257"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xml:space="preserve">Delivery partner channels need a regular update which </w:t>
            </w:r>
            <w:r w:rsidRPr="000359FC">
              <w:rPr>
                <w:rFonts w:ascii="Calibri" w:eastAsia="Times New Roman" w:hAnsi="Calibri" w:cs="Calibri"/>
                <w:color w:val="000000"/>
                <w:sz w:val="24"/>
                <w:szCs w:val="24"/>
                <w:lang w:val="en-US" w:eastAsia="en-IN"/>
              </w:rPr>
              <w:lastRenderedPageBreak/>
              <w:t>takes time to update on the website</w:t>
            </w:r>
          </w:p>
        </w:tc>
        <w:tc>
          <w:tcPr>
            <w:tcW w:w="886" w:type="dxa"/>
            <w:tcBorders>
              <w:top w:val="nil"/>
              <w:left w:val="nil"/>
              <w:bottom w:val="single" w:sz="8" w:space="0" w:color="auto"/>
              <w:right w:val="single" w:sz="8" w:space="0" w:color="auto"/>
            </w:tcBorders>
            <w:vAlign w:val="center"/>
            <w:hideMark/>
          </w:tcPr>
          <w:p w14:paraId="36276A27"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lastRenderedPageBreak/>
              <w:t>✓</w:t>
            </w:r>
          </w:p>
        </w:tc>
        <w:tc>
          <w:tcPr>
            <w:tcW w:w="734" w:type="dxa"/>
            <w:tcBorders>
              <w:top w:val="nil"/>
              <w:left w:val="nil"/>
              <w:bottom w:val="single" w:sz="8" w:space="0" w:color="auto"/>
              <w:right w:val="single" w:sz="8" w:space="0" w:color="auto"/>
            </w:tcBorders>
            <w:vAlign w:val="center"/>
            <w:hideMark/>
          </w:tcPr>
          <w:p w14:paraId="21203D00"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6CD0F2E0"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7027F53"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5DB680C"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6D33667A"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67EF5985"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644A1F40"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BF57DA" w:rsidRPr="000359FC" w14:paraId="2AF8FF5B" w14:textId="77777777" w:rsidTr="00BF57DA">
        <w:trPr>
          <w:trHeight w:val="769"/>
        </w:trPr>
        <w:tc>
          <w:tcPr>
            <w:tcW w:w="1099" w:type="dxa"/>
            <w:tcBorders>
              <w:top w:val="nil"/>
              <w:left w:val="single" w:sz="8" w:space="0" w:color="auto"/>
              <w:bottom w:val="single" w:sz="8" w:space="0" w:color="auto"/>
              <w:right w:val="single" w:sz="8" w:space="0" w:color="auto"/>
            </w:tcBorders>
            <w:vAlign w:val="center"/>
            <w:hideMark/>
          </w:tcPr>
          <w:p w14:paraId="76B7D30E"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NFR0109</w:t>
            </w:r>
          </w:p>
        </w:tc>
        <w:tc>
          <w:tcPr>
            <w:tcW w:w="1663" w:type="dxa"/>
            <w:tcBorders>
              <w:top w:val="nil"/>
              <w:left w:val="nil"/>
              <w:bottom w:val="single" w:sz="8" w:space="0" w:color="auto"/>
              <w:right w:val="single" w:sz="8" w:space="0" w:color="auto"/>
            </w:tcBorders>
            <w:vAlign w:val="center"/>
            <w:hideMark/>
          </w:tcPr>
          <w:p w14:paraId="0528C2B1" w14:textId="77777777" w:rsidR="00BF57DA" w:rsidRPr="000359FC" w:rsidRDefault="00BF57DA"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Refund process</w:t>
            </w:r>
          </w:p>
        </w:tc>
        <w:tc>
          <w:tcPr>
            <w:tcW w:w="2473" w:type="dxa"/>
            <w:tcBorders>
              <w:top w:val="nil"/>
              <w:left w:val="nil"/>
              <w:bottom w:val="single" w:sz="8" w:space="0" w:color="auto"/>
              <w:right w:val="single" w:sz="8" w:space="0" w:color="auto"/>
            </w:tcBorders>
            <w:vAlign w:val="center"/>
            <w:hideMark/>
          </w:tcPr>
          <w:p w14:paraId="07C1A47F" w14:textId="77777777" w:rsidR="00BF57DA" w:rsidRPr="000359FC" w:rsidRDefault="00BF57DA"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Refund and replacement take a larger process time where delivery partner collects the product then only the refund instant from the bank server site</w:t>
            </w:r>
          </w:p>
        </w:tc>
        <w:tc>
          <w:tcPr>
            <w:tcW w:w="886" w:type="dxa"/>
            <w:tcBorders>
              <w:top w:val="nil"/>
              <w:left w:val="nil"/>
              <w:bottom w:val="single" w:sz="8" w:space="0" w:color="auto"/>
              <w:right w:val="single" w:sz="8" w:space="0" w:color="auto"/>
            </w:tcBorders>
            <w:vAlign w:val="center"/>
            <w:hideMark/>
          </w:tcPr>
          <w:p w14:paraId="2AD04559"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13013D6D"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319E4D20"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10185E4"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27A3752"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35A9272C"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3550896B"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6DB49DD1" w14:textId="77777777" w:rsidR="00BF57DA" w:rsidRPr="000359FC" w:rsidRDefault="00BF57DA"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bl>
    <w:p w14:paraId="13CC7D9B" w14:textId="77777777" w:rsidR="00862BA0" w:rsidRPr="00427BA8" w:rsidRDefault="00862BA0" w:rsidP="00427BA8">
      <w:pPr>
        <w:rPr>
          <w:rFonts w:ascii="Calibri" w:hAnsi="Calibri" w:cs="Calibri"/>
          <w:b/>
          <w:sz w:val="24"/>
          <w:szCs w:val="24"/>
          <w:u w:val="single"/>
        </w:rPr>
      </w:pPr>
    </w:p>
    <w:p w14:paraId="6CFA1828" w14:textId="48C194F0" w:rsidR="00D50D39" w:rsidRPr="00D50D39" w:rsidRDefault="00D50D39" w:rsidP="00D50D39">
      <w:pPr>
        <w:rPr>
          <w:rFonts w:ascii="Calibri" w:hAnsi="Calibri" w:cs="Calibri"/>
          <w:b/>
          <w:sz w:val="28"/>
          <w:szCs w:val="28"/>
          <w:u w:val="single"/>
        </w:rPr>
      </w:pPr>
      <w:r w:rsidRPr="00D50D39">
        <w:rPr>
          <w:rFonts w:ascii="Calibri" w:hAnsi="Calibri" w:cs="Calibri"/>
          <w:b/>
          <w:sz w:val="28"/>
          <w:szCs w:val="28"/>
          <w:u w:val="single"/>
        </w:rPr>
        <w:t xml:space="preserve">Question </w:t>
      </w:r>
      <w:r w:rsidR="000738FE">
        <w:rPr>
          <w:rFonts w:ascii="Calibri" w:hAnsi="Calibri" w:cs="Calibri"/>
          <w:b/>
          <w:sz w:val="28"/>
          <w:szCs w:val="28"/>
          <w:u w:val="single"/>
        </w:rPr>
        <w:t>5</w:t>
      </w:r>
      <w:r w:rsidRPr="00D50D39">
        <w:rPr>
          <w:rFonts w:ascii="Calibri" w:hAnsi="Calibri" w:cs="Calibri"/>
          <w:b/>
          <w:sz w:val="28"/>
          <w:szCs w:val="28"/>
          <w:u w:val="single"/>
        </w:rPr>
        <w:t xml:space="preserve"> – 10 Test Case Documents - </w:t>
      </w:r>
      <w:r w:rsidR="000738FE">
        <w:rPr>
          <w:rFonts w:ascii="Calibri" w:hAnsi="Calibri" w:cs="Calibri"/>
          <w:b/>
          <w:sz w:val="28"/>
          <w:szCs w:val="28"/>
          <w:u w:val="single"/>
        </w:rPr>
        <w:t>10</w:t>
      </w:r>
      <w:r w:rsidRPr="00D50D39">
        <w:rPr>
          <w:rFonts w:ascii="Calibri" w:hAnsi="Calibri" w:cs="Calibri"/>
          <w:b/>
          <w:sz w:val="28"/>
          <w:szCs w:val="28"/>
          <w:u w:val="single"/>
        </w:rPr>
        <w:t xml:space="preserve"> Marks</w:t>
      </w:r>
    </w:p>
    <w:p w14:paraId="517DA3DA" w14:textId="77777777" w:rsidR="00D50D39" w:rsidRDefault="00D50D39" w:rsidP="00D50D39">
      <w:pPr>
        <w:rPr>
          <w:rFonts w:ascii="Calibri" w:hAnsi="Calibri" w:cs="Calibri"/>
          <w:sz w:val="24"/>
          <w:szCs w:val="24"/>
        </w:rPr>
      </w:pPr>
      <w:r w:rsidRPr="00DD7390">
        <w:rPr>
          <w:rFonts w:ascii="Calibri" w:hAnsi="Calibri" w:cs="Calibri"/>
          <w:sz w:val="24"/>
          <w:szCs w:val="24"/>
        </w:rPr>
        <w:t>Prepare 10 Test Case Documents</w:t>
      </w:r>
    </w:p>
    <w:p w14:paraId="20DE3CC7" w14:textId="2F98BA6D" w:rsidR="00427BA8" w:rsidRDefault="00D50D39" w:rsidP="008E4611">
      <w:pPr>
        <w:rPr>
          <w:rFonts w:ascii="Calibri" w:hAnsi="Calibri" w:cs="Calibri"/>
          <w:b/>
          <w:sz w:val="28"/>
          <w:szCs w:val="28"/>
          <w:u w:val="single"/>
        </w:rPr>
      </w:pPr>
      <w:r w:rsidRPr="00D50D39">
        <w:rPr>
          <w:rFonts w:ascii="Calibri" w:hAnsi="Calibri" w:cs="Calibri"/>
          <w:b/>
          <w:sz w:val="28"/>
          <w:szCs w:val="28"/>
          <w:u w:val="single"/>
        </w:rPr>
        <w:t xml:space="preserve">Answer </w:t>
      </w:r>
      <w:r w:rsidR="000738FE">
        <w:rPr>
          <w:rFonts w:ascii="Calibri" w:hAnsi="Calibri" w:cs="Calibri"/>
          <w:b/>
          <w:sz w:val="28"/>
          <w:szCs w:val="28"/>
          <w:u w:val="single"/>
        </w:rPr>
        <w:t>5</w:t>
      </w:r>
      <w:r w:rsidRPr="00D50D39">
        <w:rPr>
          <w:rFonts w:ascii="Calibri" w:hAnsi="Calibri" w:cs="Calibri"/>
          <w:b/>
          <w:sz w:val="28"/>
          <w:szCs w:val="28"/>
          <w:u w:val="single"/>
        </w:rPr>
        <w:t xml:space="preserve"> – </w:t>
      </w:r>
    </w:p>
    <w:p w14:paraId="6C235FE9" w14:textId="77777777" w:rsidR="005646E3" w:rsidRDefault="005646E3" w:rsidP="008E4611">
      <w:pPr>
        <w:rPr>
          <w:rFonts w:ascii="Calibri" w:hAnsi="Calibri" w:cs="Calibri"/>
          <w:b/>
          <w:sz w:val="28"/>
          <w:szCs w:val="28"/>
          <w:u w:val="single"/>
        </w:rPr>
      </w:pPr>
    </w:p>
    <w:p w14:paraId="793DA8FF" w14:textId="1F309666" w:rsidR="005646E3" w:rsidRDefault="005646E3" w:rsidP="008E4611">
      <w:pPr>
        <w:rPr>
          <w:rFonts w:ascii="Calibri" w:hAnsi="Calibri" w:cs="Calibri"/>
          <w:b/>
          <w:sz w:val="28"/>
          <w:szCs w:val="28"/>
          <w:u w:val="single"/>
        </w:rPr>
      </w:pPr>
      <w:r w:rsidRPr="005646E3">
        <w:rPr>
          <w:rFonts w:ascii="Calibri" w:hAnsi="Calibri" w:cs="Calibri"/>
          <w:b/>
          <w:sz w:val="28"/>
          <w:szCs w:val="28"/>
          <w:u w:val="single"/>
        </w:rPr>
        <w:drawing>
          <wp:inline distT="0" distB="0" distL="0" distR="0" wp14:anchorId="260692A9" wp14:editId="65351B6F">
            <wp:extent cx="2981741" cy="4058216"/>
            <wp:effectExtent l="0" t="0" r="9525" b="0"/>
            <wp:docPr id="466173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73515" name=""/>
                    <pic:cNvPicPr/>
                  </pic:nvPicPr>
                  <pic:blipFill>
                    <a:blip r:embed="rId14"/>
                    <a:stretch>
                      <a:fillRect/>
                    </a:stretch>
                  </pic:blipFill>
                  <pic:spPr>
                    <a:xfrm>
                      <a:off x="0" y="0"/>
                      <a:ext cx="2981741" cy="4058216"/>
                    </a:xfrm>
                    <a:prstGeom prst="rect">
                      <a:avLst/>
                    </a:prstGeom>
                  </pic:spPr>
                </pic:pic>
              </a:graphicData>
            </a:graphic>
          </wp:inline>
        </w:drawing>
      </w:r>
    </w:p>
    <w:p w14:paraId="7EC53142" w14:textId="77777777" w:rsidR="005646E3" w:rsidRDefault="005646E3" w:rsidP="008E4611">
      <w:pPr>
        <w:rPr>
          <w:rFonts w:ascii="Calibri" w:hAnsi="Calibri" w:cs="Calibri"/>
          <w:b/>
          <w:sz w:val="28"/>
          <w:szCs w:val="28"/>
          <w:u w:val="single"/>
        </w:rPr>
      </w:pPr>
    </w:p>
    <w:p w14:paraId="05A19F03" w14:textId="557B954B" w:rsidR="005646E3" w:rsidRDefault="005646E3" w:rsidP="008E4611">
      <w:pPr>
        <w:rPr>
          <w:rFonts w:ascii="Calibri" w:hAnsi="Calibri" w:cs="Calibri"/>
          <w:b/>
          <w:sz w:val="28"/>
          <w:szCs w:val="28"/>
          <w:u w:val="single"/>
        </w:rPr>
      </w:pPr>
      <w:r w:rsidRPr="005646E3">
        <w:rPr>
          <w:rFonts w:ascii="Calibri" w:hAnsi="Calibri" w:cs="Calibri"/>
          <w:b/>
          <w:sz w:val="28"/>
          <w:szCs w:val="28"/>
          <w:u w:val="single"/>
        </w:rPr>
        <w:lastRenderedPageBreak/>
        <w:drawing>
          <wp:inline distT="0" distB="0" distL="0" distR="0" wp14:anchorId="011B4AAC" wp14:editId="0F0C5598">
            <wp:extent cx="2800741" cy="4315427"/>
            <wp:effectExtent l="0" t="0" r="0" b="9525"/>
            <wp:docPr id="1091941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941104" name=""/>
                    <pic:cNvPicPr/>
                  </pic:nvPicPr>
                  <pic:blipFill>
                    <a:blip r:embed="rId15"/>
                    <a:stretch>
                      <a:fillRect/>
                    </a:stretch>
                  </pic:blipFill>
                  <pic:spPr>
                    <a:xfrm>
                      <a:off x="0" y="0"/>
                      <a:ext cx="2800741" cy="4315427"/>
                    </a:xfrm>
                    <a:prstGeom prst="rect">
                      <a:avLst/>
                    </a:prstGeom>
                  </pic:spPr>
                </pic:pic>
              </a:graphicData>
            </a:graphic>
          </wp:inline>
        </w:drawing>
      </w:r>
    </w:p>
    <w:p w14:paraId="139641D2" w14:textId="77777777" w:rsidR="005646E3" w:rsidRDefault="005646E3" w:rsidP="008E4611">
      <w:pPr>
        <w:rPr>
          <w:rFonts w:ascii="Calibri" w:hAnsi="Calibri" w:cs="Calibri"/>
          <w:b/>
          <w:sz w:val="28"/>
          <w:szCs w:val="28"/>
          <w:u w:val="single"/>
        </w:rPr>
      </w:pPr>
    </w:p>
    <w:p w14:paraId="57FAE873" w14:textId="0F762CC2" w:rsidR="005646E3" w:rsidRDefault="005646E3" w:rsidP="008E4611">
      <w:pPr>
        <w:rPr>
          <w:rFonts w:ascii="Calibri" w:hAnsi="Calibri" w:cs="Calibri"/>
          <w:b/>
          <w:sz w:val="28"/>
          <w:szCs w:val="28"/>
          <w:u w:val="single"/>
        </w:rPr>
      </w:pPr>
      <w:r w:rsidRPr="005646E3">
        <w:rPr>
          <w:rFonts w:ascii="Calibri" w:hAnsi="Calibri" w:cs="Calibri"/>
          <w:b/>
          <w:sz w:val="28"/>
          <w:szCs w:val="28"/>
          <w:u w:val="single"/>
        </w:rPr>
        <w:drawing>
          <wp:inline distT="0" distB="0" distL="0" distR="0" wp14:anchorId="439FD702" wp14:editId="66083AF8">
            <wp:extent cx="2857899" cy="2505425"/>
            <wp:effectExtent l="0" t="0" r="0" b="9525"/>
            <wp:docPr id="1060513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513986" name=""/>
                    <pic:cNvPicPr/>
                  </pic:nvPicPr>
                  <pic:blipFill>
                    <a:blip r:embed="rId16"/>
                    <a:stretch>
                      <a:fillRect/>
                    </a:stretch>
                  </pic:blipFill>
                  <pic:spPr>
                    <a:xfrm>
                      <a:off x="0" y="0"/>
                      <a:ext cx="2857899" cy="2505425"/>
                    </a:xfrm>
                    <a:prstGeom prst="rect">
                      <a:avLst/>
                    </a:prstGeom>
                  </pic:spPr>
                </pic:pic>
              </a:graphicData>
            </a:graphic>
          </wp:inline>
        </w:drawing>
      </w:r>
    </w:p>
    <w:p w14:paraId="62B2AE57" w14:textId="77777777" w:rsidR="005646E3" w:rsidRDefault="005646E3" w:rsidP="008E4611">
      <w:pPr>
        <w:rPr>
          <w:rFonts w:ascii="Calibri" w:hAnsi="Calibri" w:cs="Calibri"/>
          <w:b/>
          <w:sz w:val="28"/>
          <w:szCs w:val="28"/>
          <w:u w:val="single"/>
        </w:rPr>
      </w:pPr>
    </w:p>
    <w:p w14:paraId="0AC9249C" w14:textId="432DCC8B" w:rsidR="005646E3" w:rsidRPr="000738FE" w:rsidRDefault="005646E3" w:rsidP="008E4611">
      <w:pPr>
        <w:rPr>
          <w:rFonts w:ascii="Calibri" w:hAnsi="Calibri" w:cs="Calibri"/>
          <w:b/>
          <w:sz w:val="28"/>
          <w:szCs w:val="28"/>
          <w:u w:val="single"/>
        </w:rPr>
      </w:pPr>
      <w:r w:rsidRPr="005646E3">
        <w:rPr>
          <w:rFonts w:ascii="Calibri" w:hAnsi="Calibri" w:cs="Calibri"/>
          <w:b/>
          <w:sz w:val="28"/>
          <w:szCs w:val="28"/>
          <w:u w:val="single"/>
        </w:rPr>
        <w:lastRenderedPageBreak/>
        <w:drawing>
          <wp:inline distT="0" distB="0" distL="0" distR="0" wp14:anchorId="4F0CC64A" wp14:editId="381FDDE6">
            <wp:extent cx="2819794" cy="3324689"/>
            <wp:effectExtent l="0" t="0" r="0" b="0"/>
            <wp:docPr id="1537180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0095" name=""/>
                    <pic:cNvPicPr/>
                  </pic:nvPicPr>
                  <pic:blipFill>
                    <a:blip r:embed="rId17"/>
                    <a:stretch>
                      <a:fillRect/>
                    </a:stretch>
                  </pic:blipFill>
                  <pic:spPr>
                    <a:xfrm>
                      <a:off x="0" y="0"/>
                      <a:ext cx="2819794" cy="3324689"/>
                    </a:xfrm>
                    <a:prstGeom prst="rect">
                      <a:avLst/>
                    </a:prstGeom>
                  </pic:spPr>
                </pic:pic>
              </a:graphicData>
            </a:graphic>
          </wp:inline>
        </w:drawing>
      </w:r>
    </w:p>
    <w:tbl>
      <w:tblPr>
        <w:tblW w:w="13912" w:type="dxa"/>
        <w:tblLook w:val="04A0" w:firstRow="1" w:lastRow="0" w:firstColumn="1" w:lastColumn="0" w:noHBand="0" w:noVBand="1"/>
      </w:tblPr>
      <w:tblGrid>
        <w:gridCol w:w="960"/>
        <w:gridCol w:w="1186"/>
        <w:gridCol w:w="1358"/>
        <w:gridCol w:w="5204"/>
        <w:gridCol w:w="5204"/>
      </w:tblGrid>
      <w:tr w:rsidR="005646E3" w:rsidRPr="005646E3" w14:paraId="2A1D059D" w14:textId="77777777" w:rsidTr="005646E3">
        <w:trPr>
          <w:trHeight w:val="300"/>
        </w:trPr>
        <w:tc>
          <w:tcPr>
            <w:tcW w:w="960" w:type="dxa"/>
            <w:tcBorders>
              <w:top w:val="nil"/>
              <w:left w:val="nil"/>
              <w:bottom w:val="nil"/>
              <w:right w:val="nil"/>
            </w:tcBorders>
            <w:noWrap/>
            <w:vAlign w:val="bottom"/>
          </w:tcPr>
          <w:p w14:paraId="0DD9FC40" w14:textId="77777777" w:rsidR="005646E3" w:rsidRPr="005646E3" w:rsidRDefault="005646E3" w:rsidP="005646E3">
            <w:pPr>
              <w:spacing w:after="0" w:line="240" w:lineRule="auto"/>
              <w:rPr>
                <w:rFonts w:ascii="Times New Roman" w:eastAsia="Times New Roman" w:hAnsi="Times New Roman" w:cs="Times New Roman"/>
                <w:sz w:val="24"/>
                <w:szCs w:val="24"/>
                <w:lang w:eastAsia="en-IN"/>
              </w:rPr>
            </w:pPr>
          </w:p>
        </w:tc>
        <w:tc>
          <w:tcPr>
            <w:tcW w:w="1186" w:type="dxa"/>
            <w:tcBorders>
              <w:top w:val="single" w:sz="8" w:space="0" w:color="000000"/>
              <w:left w:val="single" w:sz="8" w:space="0" w:color="000000"/>
              <w:bottom w:val="nil"/>
              <w:right w:val="single" w:sz="8" w:space="0" w:color="000000"/>
            </w:tcBorders>
            <w:shd w:val="clear" w:color="000000" w:fill="000000"/>
            <w:vAlign w:val="center"/>
          </w:tcPr>
          <w:p w14:paraId="7EAEE58F" w14:textId="7239F48B" w:rsidR="005646E3" w:rsidRPr="005646E3" w:rsidRDefault="005646E3" w:rsidP="005646E3">
            <w:pPr>
              <w:spacing w:after="0" w:line="240" w:lineRule="auto"/>
              <w:rPr>
                <w:rFonts w:ascii="Calibri" w:eastAsia="Times New Roman" w:hAnsi="Calibri" w:cs="Calibri"/>
                <w:b/>
                <w:bCs/>
                <w:color w:val="FFFFFF"/>
                <w:lang w:eastAsia="en-IN"/>
              </w:rPr>
            </w:pPr>
          </w:p>
        </w:tc>
        <w:tc>
          <w:tcPr>
            <w:tcW w:w="1358" w:type="dxa"/>
            <w:tcBorders>
              <w:top w:val="single" w:sz="8" w:space="0" w:color="000000"/>
              <w:left w:val="nil"/>
              <w:bottom w:val="nil"/>
              <w:right w:val="single" w:sz="8" w:space="0" w:color="000000"/>
            </w:tcBorders>
            <w:shd w:val="clear" w:color="000000" w:fill="000000"/>
            <w:vAlign w:val="center"/>
          </w:tcPr>
          <w:p w14:paraId="16A995A3" w14:textId="281CC18D" w:rsidR="005646E3" w:rsidRPr="005646E3" w:rsidRDefault="005646E3" w:rsidP="005646E3">
            <w:pPr>
              <w:spacing w:after="0" w:line="240" w:lineRule="auto"/>
              <w:rPr>
                <w:rFonts w:ascii="Calibri" w:eastAsia="Times New Roman" w:hAnsi="Calibri" w:cs="Calibri"/>
                <w:b/>
                <w:bCs/>
                <w:color w:val="FFFFFF"/>
                <w:lang w:eastAsia="en-IN"/>
              </w:rPr>
            </w:pPr>
          </w:p>
        </w:tc>
        <w:tc>
          <w:tcPr>
            <w:tcW w:w="5204" w:type="dxa"/>
            <w:tcBorders>
              <w:top w:val="single" w:sz="8" w:space="0" w:color="000000"/>
              <w:left w:val="nil"/>
              <w:bottom w:val="nil"/>
              <w:right w:val="single" w:sz="8" w:space="0" w:color="000000"/>
            </w:tcBorders>
            <w:shd w:val="clear" w:color="000000" w:fill="000000"/>
            <w:vAlign w:val="center"/>
          </w:tcPr>
          <w:p w14:paraId="02DE5D45" w14:textId="416A5A73" w:rsidR="005646E3" w:rsidRPr="005646E3" w:rsidRDefault="005646E3" w:rsidP="005646E3">
            <w:pPr>
              <w:spacing w:after="0" w:line="240" w:lineRule="auto"/>
              <w:rPr>
                <w:rFonts w:ascii="Calibri" w:eastAsia="Times New Roman" w:hAnsi="Calibri" w:cs="Calibri"/>
                <w:b/>
                <w:bCs/>
                <w:color w:val="FFFFFF"/>
                <w:lang w:eastAsia="en-IN"/>
              </w:rPr>
            </w:pPr>
          </w:p>
        </w:tc>
        <w:tc>
          <w:tcPr>
            <w:tcW w:w="5204" w:type="dxa"/>
            <w:tcBorders>
              <w:top w:val="single" w:sz="8" w:space="0" w:color="000000"/>
              <w:left w:val="single" w:sz="8" w:space="0" w:color="000000"/>
              <w:bottom w:val="nil"/>
              <w:right w:val="single" w:sz="8" w:space="0" w:color="000000"/>
            </w:tcBorders>
            <w:shd w:val="clear" w:color="000000" w:fill="000000"/>
            <w:vAlign w:val="center"/>
            <w:hideMark/>
          </w:tcPr>
          <w:p w14:paraId="27ACC562" w14:textId="77777777" w:rsidR="005646E3" w:rsidRPr="005646E3" w:rsidRDefault="005646E3" w:rsidP="005646E3">
            <w:pPr>
              <w:spacing w:after="0" w:line="240" w:lineRule="auto"/>
              <w:rPr>
                <w:rFonts w:ascii="Times New Roman" w:eastAsia="Times New Roman" w:hAnsi="Times New Roman" w:cs="Times New Roman"/>
                <w:b/>
                <w:bCs/>
                <w:color w:val="FFFFFF"/>
                <w:sz w:val="20"/>
                <w:szCs w:val="20"/>
                <w:lang w:eastAsia="en-IN"/>
              </w:rPr>
            </w:pPr>
            <w:r w:rsidRPr="005646E3">
              <w:rPr>
                <w:rFonts w:ascii="Times New Roman" w:eastAsia="Times New Roman" w:hAnsi="Times New Roman" w:cs="Times New Roman"/>
                <w:b/>
                <w:bCs/>
                <w:color w:val="FFFFFF"/>
                <w:sz w:val="20"/>
                <w:szCs w:val="20"/>
                <w:lang w:val="en-US" w:eastAsia="en-IN"/>
              </w:rPr>
              <w:t>Column2</w:t>
            </w:r>
          </w:p>
        </w:tc>
      </w:tr>
    </w:tbl>
    <w:p w14:paraId="74A3CDC3" w14:textId="3DF33D5C"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Question </w:t>
      </w:r>
      <w:r w:rsidR="000738FE">
        <w:rPr>
          <w:rFonts w:ascii="Calibri" w:hAnsi="Calibri" w:cs="Calibri"/>
          <w:b/>
          <w:sz w:val="28"/>
          <w:szCs w:val="28"/>
          <w:u w:val="single"/>
        </w:rPr>
        <w:t>6</w:t>
      </w:r>
      <w:r w:rsidRPr="00A81633">
        <w:rPr>
          <w:rFonts w:ascii="Calibri" w:hAnsi="Calibri" w:cs="Calibri"/>
          <w:b/>
          <w:sz w:val="28"/>
          <w:szCs w:val="28"/>
          <w:u w:val="single"/>
        </w:rPr>
        <w:t xml:space="preserve"> – DB Design - </w:t>
      </w:r>
      <w:r w:rsidR="000738FE">
        <w:rPr>
          <w:rFonts w:ascii="Calibri" w:hAnsi="Calibri" w:cs="Calibri"/>
          <w:b/>
          <w:sz w:val="28"/>
          <w:szCs w:val="28"/>
          <w:u w:val="single"/>
        </w:rPr>
        <w:t>8</w:t>
      </w:r>
      <w:r w:rsidRPr="00A81633">
        <w:rPr>
          <w:rFonts w:ascii="Calibri" w:hAnsi="Calibri" w:cs="Calibri"/>
          <w:b/>
          <w:sz w:val="28"/>
          <w:szCs w:val="28"/>
          <w:u w:val="single"/>
        </w:rPr>
        <w:t xml:space="preserve"> Marks</w:t>
      </w:r>
    </w:p>
    <w:p w14:paraId="4B19A90D"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 xml:space="preserve">After the requirements are thoroughly explained to the entire project team by business analyst, the Database architects have decided to do the database design and also to represent the in-flow and out-flow of data. </w:t>
      </w:r>
    </w:p>
    <w:p w14:paraId="3775CE6D" w14:textId="6035C68B" w:rsidR="00CE5918" w:rsidRDefault="00A81633" w:rsidP="00A81633">
      <w:pPr>
        <w:rPr>
          <w:rFonts w:ascii="Calibri" w:hAnsi="Calibri" w:cs="Calibri"/>
          <w:b/>
          <w:sz w:val="28"/>
          <w:szCs w:val="28"/>
          <w:u w:val="single"/>
        </w:rPr>
      </w:pPr>
      <w:r w:rsidRPr="00CE5918">
        <w:rPr>
          <w:rFonts w:ascii="Calibri" w:hAnsi="Calibri" w:cs="Calibri"/>
          <w:b/>
          <w:bCs/>
          <w:sz w:val="28"/>
          <w:szCs w:val="28"/>
        </w:rPr>
        <w:t>Draw database schema and ER diagram</w:t>
      </w:r>
    </w:p>
    <w:p w14:paraId="06581F61" w14:textId="45341429"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Answer </w:t>
      </w:r>
      <w:r w:rsidR="000738FE">
        <w:rPr>
          <w:rFonts w:ascii="Calibri" w:hAnsi="Calibri" w:cs="Calibri"/>
          <w:b/>
          <w:sz w:val="28"/>
          <w:szCs w:val="28"/>
          <w:u w:val="single"/>
        </w:rPr>
        <w:t xml:space="preserve">6 </w:t>
      </w:r>
      <w:r w:rsidRPr="00A81633">
        <w:rPr>
          <w:rFonts w:ascii="Calibri" w:hAnsi="Calibri" w:cs="Calibri"/>
          <w:b/>
          <w:sz w:val="28"/>
          <w:szCs w:val="28"/>
          <w:u w:val="single"/>
        </w:rPr>
        <w:t xml:space="preserve">– </w:t>
      </w:r>
    </w:p>
    <w:p w14:paraId="10C32C1B" w14:textId="3D7CF9AC" w:rsidR="00886D7A" w:rsidRDefault="00CE5918" w:rsidP="008E4611">
      <w:pPr>
        <w:rPr>
          <w:sz w:val="24"/>
          <w:szCs w:val="24"/>
        </w:rPr>
      </w:pPr>
      <w:r>
        <w:rPr>
          <w:rFonts w:ascii="Calibri" w:hAnsi="Calibri" w:cs="Calibri"/>
          <w:noProof/>
          <w:color w:val="000000"/>
          <w:sz w:val="23"/>
          <w:szCs w:val="23"/>
          <w:lang w:eastAsia="en-IN"/>
        </w:rPr>
        <w:lastRenderedPageBreak/>
        <w:drawing>
          <wp:inline distT="0" distB="0" distL="0" distR="0" wp14:anchorId="7E831FA9" wp14:editId="687D9FF4">
            <wp:extent cx="6534150" cy="424878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17061" cy="4302697"/>
                    </a:xfrm>
                    <a:prstGeom prst="rect">
                      <a:avLst/>
                    </a:prstGeom>
                    <a:noFill/>
                    <a:ln>
                      <a:noFill/>
                    </a:ln>
                  </pic:spPr>
                </pic:pic>
              </a:graphicData>
            </a:graphic>
          </wp:inline>
        </w:drawing>
      </w:r>
    </w:p>
    <w:p w14:paraId="35D63735" w14:textId="6445A990"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Question </w:t>
      </w:r>
      <w:r w:rsidR="000738FE">
        <w:rPr>
          <w:rFonts w:ascii="Calibri" w:hAnsi="Calibri" w:cs="Calibri"/>
          <w:b/>
          <w:sz w:val="28"/>
          <w:szCs w:val="28"/>
          <w:u w:val="single"/>
        </w:rPr>
        <w:t>7</w:t>
      </w:r>
      <w:r w:rsidRPr="00A81633">
        <w:rPr>
          <w:rFonts w:ascii="Calibri" w:hAnsi="Calibri" w:cs="Calibri"/>
          <w:b/>
          <w:sz w:val="28"/>
          <w:szCs w:val="28"/>
          <w:u w:val="single"/>
        </w:rPr>
        <w:t xml:space="preserve"> – Data Flow Diagram - </w:t>
      </w:r>
      <w:r w:rsidR="000738FE">
        <w:rPr>
          <w:rFonts w:ascii="Calibri" w:hAnsi="Calibri" w:cs="Calibri"/>
          <w:b/>
          <w:sz w:val="28"/>
          <w:szCs w:val="28"/>
          <w:u w:val="single"/>
        </w:rPr>
        <w:t>3</w:t>
      </w:r>
      <w:r w:rsidRPr="00A81633">
        <w:rPr>
          <w:rFonts w:ascii="Calibri" w:hAnsi="Calibri" w:cs="Calibri"/>
          <w:b/>
          <w:sz w:val="28"/>
          <w:szCs w:val="28"/>
          <w:u w:val="single"/>
        </w:rPr>
        <w:t xml:space="preserve"> Marks</w:t>
      </w:r>
    </w:p>
    <w:p w14:paraId="7610C830"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What is a data flow diagram? Draw a data flow diagram to represent the in-flow and out-flow of data when a Farmer is placing an order for the product</w:t>
      </w:r>
    </w:p>
    <w:p w14:paraId="7CDCD4C4" w14:textId="4767D134" w:rsid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Answer </w:t>
      </w:r>
      <w:r w:rsidR="000738FE">
        <w:rPr>
          <w:rFonts w:ascii="Calibri" w:hAnsi="Calibri" w:cs="Calibri"/>
          <w:b/>
          <w:sz w:val="28"/>
          <w:szCs w:val="28"/>
          <w:u w:val="single"/>
        </w:rPr>
        <w:t>7</w:t>
      </w:r>
      <w:r w:rsidRPr="00A81633">
        <w:rPr>
          <w:rFonts w:ascii="Calibri" w:hAnsi="Calibri" w:cs="Calibri"/>
          <w:b/>
          <w:sz w:val="28"/>
          <w:szCs w:val="28"/>
          <w:u w:val="single"/>
        </w:rPr>
        <w:t xml:space="preserve"> – </w:t>
      </w:r>
    </w:p>
    <w:p w14:paraId="39F3131C" w14:textId="3D30ED51" w:rsidR="0016569E" w:rsidRDefault="0016569E" w:rsidP="00A81633">
      <w:pPr>
        <w:rPr>
          <w:sz w:val="24"/>
          <w:szCs w:val="24"/>
        </w:rPr>
      </w:pPr>
      <w:r w:rsidRPr="0055749B">
        <w:rPr>
          <w:sz w:val="24"/>
          <w:szCs w:val="24"/>
        </w:rPr>
        <w:t>A data-flow diagram is a way of representing a flow of data through a process or a system (usually an information system). The DFD also provides information about the outputs and inputs of each entity and the process itself.</w:t>
      </w:r>
    </w:p>
    <w:p w14:paraId="16EB48EC" w14:textId="033D391E" w:rsidR="0016569E" w:rsidRPr="00A81633" w:rsidRDefault="0016569E" w:rsidP="00A81633">
      <w:pPr>
        <w:rPr>
          <w:rFonts w:ascii="Calibri" w:hAnsi="Calibri" w:cs="Calibri"/>
          <w:b/>
          <w:sz w:val="28"/>
          <w:szCs w:val="28"/>
          <w:u w:val="single"/>
        </w:rPr>
      </w:pPr>
      <w:r w:rsidRPr="0016569E">
        <w:rPr>
          <w:rFonts w:ascii="Calibri" w:hAnsi="Calibri" w:cs="Calibri"/>
          <w:b/>
          <w:noProof/>
          <w:sz w:val="28"/>
          <w:szCs w:val="28"/>
          <w:u w:val="single"/>
        </w:rPr>
        <w:drawing>
          <wp:inline distT="0" distB="0" distL="0" distR="0" wp14:anchorId="5EC4E486" wp14:editId="42F42C9B">
            <wp:extent cx="3543300" cy="2258366"/>
            <wp:effectExtent l="0" t="0" r="0" b="8890"/>
            <wp:docPr id="665372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372697" name=""/>
                    <pic:cNvPicPr/>
                  </pic:nvPicPr>
                  <pic:blipFill>
                    <a:blip r:embed="rId19"/>
                    <a:stretch>
                      <a:fillRect/>
                    </a:stretch>
                  </pic:blipFill>
                  <pic:spPr>
                    <a:xfrm>
                      <a:off x="0" y="0"/>
                      <a:ext cx="3585210" cy="2285078"/>
                    </a:xfrm>
                    <a:prstGeom prst="rect">
                      <a:avLst/>
                    </a:prstGeom>
                  </pic:spPr>
                </pic:pic>
              </a:graphicData>
            </a:graphic>
          </wp:inline>
        </w:drawing>
      </w:r>
    </w:p>
    <w:p w14:paraId="44749687" w14:textId="76C47459"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Question </w:t>
      </w:r>
      <w:r w:rsidR="000738FE">
        <w:rPr>
          <w:rFonts w:ascii="Calibri" w:hAnsi="Calibri" w:cs="Calibri"/>
          <w:b/>
          <w:sz w:val="28"/>
          <w:szCs w:val="28"/>
          <w:u w:val="single"/>
        </w:rPr>
        <w:t>8</w:t>
      </w:r>
      <w:r w:rsidRPr="00A81633">
        <w:rPr>
          <w:rFonts w:ascii="Calibri" w:hAnsi="Calibri" w:cs="Calibri"/>
          <w:b/>
          <w:sz w:val="28"/>
          <w:szCs w:val="28"/>
          <w:u w:val="single"/>
        </w:rPr>
        <w:t xml:space="preserve"> – Change Request </w:t>
      </w:r>
      <w:r w:rsidR="000738FE">
        <w:rPr>
          <w:rFonts w:ascii="Calibri" w:hAnsi="Calibri" w:cs="Calibri"/>
          <w:b/>
          <w:sz w:val="28"/>
          <w:szCs w:val="28"/>
          <w:u w:val="single"/>
        </w:rPr>
        <w:t>–</w:t>
      </w:r>
      <w:r w:rsidRPr="00A81633">
        <w:rPr>
          <w:rFonts w:ascii="Calibri" w:hAnsi="Calibri" w:cs="Calibri"/>
          <w:b/>
          <w:sz w:val="28"/>
          <w:szCs w:val="28"/>
          <w:u w:val="single"/>
        </w:rPr>
        <w:t xml:space="preserve"> </w:t>
      </w:r>
      <w:r w:rsidR="000738FE">
        <w:rPr>
          <w:rFonts w:ascii="Calibri" w:hAnsi="Calibri" w:cs="Calibri"/>
          <w:b/>
          <w:sz w:val="28"/>
          <w:szCs w:val="28"/>
          <w:u w:val="single"/>
        </w:rPr>
        <w:t xml:space="preserve">10 </w:t>
      </w:r>
      <w:r w:rsidRPr="00A81633">
        <w:rPr>
          <w:rFonts w:ascii="Calibri" w:hAnsi="Calibri" w:cs="Calibri"/>
          <w:b/>
          <w:sz w:val="28"/>
          <w:szCs w:val="28"/>
          <w:u w:val="single"/>
        </w:rPr>
        <w:t>Marks</w:t>
      </w:r>
    </w:p>
    <w:p w14:paraId="48EDAED4" w14:textId="77777777" w:rsidR="000738FE" w:rsidRDefault="00A81633" w:rsidP="00A81633">
      <w:pPr>
        <w:rPr>
          <w:rFonts w:ascii="Calibri" w:hAnsi="Calibri" w:cs="Calibri"/>
          <w:sz w:val="24"/>
          <w:szCs w:val="24"/>
        </w:rPr>
      </w:pPr>
      <w:r w:rsidRPr="004E4FF1">
        <w:rPr>
          <w:rFonts w:ascii="Calibri" w:hAnsi="Calibri" w:cs="Calibri"/>
          <w:sz w:val="24"/>
          <w:szCs w:val="24"/>
        </w:rPr>
        <w:lastRenderedPageBreak/>
        <w:t>Due to change in the Government Taxation structure. we should change the Tax structure</w:t>
      </w:r>
    </w:p>
    <w:p w14:paraId="47BF8971" w14:textId="5868D62F" w:rsidR="00A81633" w:rsidRPr="004E4FF1" w:rsidRDefault="00A81633" w:rsidP="00A81633">
      <w:pPr>
        <w:rPr>
          <w:rFonts w:ascii="Calibri" w:hAnsi="Calibri" w:cs="Calibri"/>
          <w:sz w:val="24"/>
          <w:szCs w:val="24"/>
        </w:rPr>
      </w:pPr>
      <w:r w:rsidRPr="004E4FF1">
        <w:rPr>
          <w:rFonts w:ascii="Calibri" w:hAnsi="Calibri" w:cs="Calibri"/>
          <w:sz w:val="24"/>
          <w:szCs w:val="24"/>
        </w:rPr>
        <w:t xml:space="preserve"> How do you handle change requests in a project?</w:t>
      </w:r>
    </w:p>
    <w:p w14:paraId="1A088A12" w14:textId="4320B266" w:rsidR="00A81633" w:rsidRPr="00D214A0" w:rsidRDefault="00A81633" w:rsidP="00A81633">
      <w:pPr>
        <w:rPr>
          <w:rFonts w:ascii="Calibri" w:hAnsi="Calibri" w:cs="Calibri"/>
          <w:sz w:val="24"/>
          <w:szCs w:val="24"/>
        </w:rPr>
      </w:pPr>
      <w:r w:rsidRPr="00A81633">
        <w:rPr>
          <w:rFonts w:ascii="Calibri" w:hAnsi="Calibri" w:cs="Calibri"/>
          <w:b/>
          <w:sz w:val="28"/>
          <w:szCs w:val="28"/>
          <w:u w:val="single"/>
        </w:rPr>
        <w:t xml:space="preserve">Answer </w:t>
      </w:r>
      <w:r w:rsidR="000738FE">
        <w:rPr>
          <w:rFonts w:ascii="Calibri" w:hAnsi="Calibri" w:cs="Calibri"/>
          <w:b/>
          <w:sz w:val="28"/>
          <w:szCs w:val="28"/>
          <w:u w:val="single"/>
        </w:rPr>
        <w:t>8</w:t>
      </w:r>
      <w:r w:rsidRPr="00A81633">
        <w:rPr>
          <w:rFonts w:ascii="Calibri" w:hAnsi="Calibri" w:cs="Calibri"/>
          <w:b/>
          <w:sz w:val="28"/>
          <w:szCs w:val="28"/>
          <w:u w:val="single"/>
        </w:rPr>
        <w:t xml:space="preserve"> –</w:t>
      </w:r>
      <w:r w:rsidRPr="00DD7390">
        <w:rPr>
          <w:rFonts w:ascii="Calibri" w:hAnsi="Calibri" w:cs="Calibri"/>
          <w:b/>
          <w:sz w:val="24"/>
          <w:szCs w:val="24"/>
          <w:u w:val="single"/>
        </w:rPr>
        <w:t xml:space="preserve"> </w:t>
      </w:r>
      <w:r w:rsidRPr="00D214A0">
        <w:rPr>
          <w:rFonts w:ascii="Calibri" w:hAnsi="Calibri" w:cs="Calibri"/>
          <w:sz w:val="24"/>
          <w:szCs w:val="24"/>
        </w:rPr>
        <w:t xml:space="preserve">Change requests are when a stakeholder, either a client or an internal team or department, requests a change to the processes or deliverables that had already been decided upon in the project scope. </w:t>
      </w:r>
    </w:p>
    <w:p w14:paraId="54A59C18" w14:textId="16499B1E" w:rsidR="00A81633" w:rsidRPr="00D214A0" w:rsidRDefault="00A81633" w:rsidP="00A81633">
      <w:pPr>
        <w:rPr>
          <w:rFonts w:ascii="Calibri" w:hAnsi="Calibri" w:cs="Calibri"/>
          <w:sz w:val="24"/>
          <w:szCs w:val="24"/>
        </w:rPr>
      </w:pPr>
      <w:r w:rsidRPr="00D214A0">
        <w:rPr>
          <w:rFonts w:ascii="Calibri" w:hAnsi="Calibri" w:cs="Calibri"/>
          <w:sz w:val="24"/>
          <w:szCs w:val="24"/>
        </w:rPr>
        <w:t>However, in this scenario, this change</w:t>
      </w:r>
      <w:r w:rsidR="003F10B1">
        <w:rPr>
          <w:rFonts w:ascii="Calibri" w:hAnsi="Calibri" w:cs="Calibri"/>
          <w:sz w:val="24"/>
          <w:szCs w:val="24"/>
        </w:rPr>
        <w:t>s</w:t>
      </w:r>
      <w:r w:rsidRPr="00D214A0">
        <w:rPr>
          <w:rFonts w:ascii="Calibri" w:hAnsi="Calibri" w:cs="Calibri"/>
          <w:sz w:val="24"/>
          <w:szCs w:val="24"/>
        </w:rPr>
        <w:t xml:space="preserve"> request has come up due to change in the Govt. Taxation structure. As a BA, I would </w:t>
      </w:r>
      <w:r w:rsidR="003F10B1" w:rsidRPr="00D214A0">
        <w:rPr>
          <w:rFonts w:ascii="Calibri" w:hAnsi="Calibri" w:cs="Calibri"/>
          <w:sz w:val="24"/>
          <w:szCs w:val="24"/>
        </w:rPr>
        <w:t>analyse</w:t>
      </w:r>
      <w:r w:rsidRPr="00D214A0">
        <w:rPr>
          <w:rFonts w:ascii="Calibri" w:hAnsi="Calibri" w:cs="Calibri"/>
          <w:sz w:val="24"/>
          <w:szCs w:val="24"/>
        </w:rPr>
        <w:t xml:space="preserve"> the request and clarify the stakeholders exactly what the request is asking us to do in the Online Agriculture Product Store. In a normal scenario, as a BA, I would first do the Feasibility Test, to check, how feasible it is to change the current ongoing project with the new change request. </w:t>
      </w:r>
    </w:p>
    <w:p w14:paraId="70623077" w14:textId="77777777" w:rsidR="00A81633" w:rsidRPr="00D214A0" w:rsidRDefault="00A81633" w:rsidP="00A81633">
      <w:pPr>
        <w:rPr>
          <w:rFonts w:ascii="Calibri" w:hAnsi="Calibri" w:cs="Calibri"/>
          <w:sz w:val="24"/>
          <w:szCs w:val="24"/>
        </w:rPr>
      </w:pPr>
      <w:r w:rsidRPr="00D214A0">
        <w:rPr>
          <w:rFonts w:ascii="Calibri" w:hAnsi="Calibri" w:cs="Calibri"/>
          <w:sz w:val="24"/>
          <w:szCs w:val="24"/>
        </w:rPr>
        <w:t xml:space="preserve">However, in this case, Feasibility study is not required, as it’s a Govt structure which needs to be updated and followed. Therefore, I will follow the below steps to change the project as per the client’s requirements. </w:t>
      </w:r>
    </w:p>
    <w:p w14:paraId="01EA26B7"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Document the Change request. </w:t>
      </w:r>
    </w:p>
    <w:p w14:paraId="0EDBFA19"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Look for any Supporting materials to help in adding this Change. </w:t>
      </w:r>
    </w:p>
    <w:p w14:paraId="28164CBB"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Need to assess, whether the Change is an Inside or Outside scope. As </w:t>
      </w:r>
      <w:proofErr w:type="spellStart"/>
      <w:r w:rsidRPr="004E4FF1">
        <w:rPr>
          <w:rFonts w:ascii="Calibri" w:hAnsi="Calibri" w:cs="Calibri"/>
          <w:sz w:val="24"/>
          <w:szCs w:val="24"/>
        </w:rPr>
        <w:t>its</w:t>
      </w:r>
      <w:proofErr w:type="spellEnd"/>
      <w:r w:rsidRPr="004E4FF1">
        <w:rPr>
          <w:rFonts w:ascii="Calibri" w:hAnsi="Calibri" w:cs="Calibri"/>
          <w:sz w:val="24"/>
          <w:szCs w:val="24"/>
        </w:rPr>
        <w:t xml:space="preserve"> an outside scope, the Budget and time will get impacted. </w:t>
      </w:r>
    </w:p>
    <w:p w14:paraId="7A8A5C86"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BA and PM should ensure whether the change is a minor or a major change. Policy changes by Govt </w:t>
      </w:r>
      <w:proofErr w:type="gramStart"/>
      <w:r w:rsidRPr="004E4FF1">
        <w:rPr>
          <w:rFonts w:ascii="Calibri" w:hAnsi="Calibri" w:cs="Calibri"/>
          <w:sz w:val="24"/>
          <w:szCs w:val="24"/>
        </w:rPr>
        <w:t>is</w:t>
      </w:r>
      <w:proofErr w:type="gramEnd"/>
      <w:r w:rsidRPr="004E4FF1">
        <w:rPr>
          <w:rFonts w:ascii="Calibri" w:hAnsi="Calibri" w:cs="Calibri"/>
          <w:sz w:val="24"/>
          <w:szCs w:val="24"/>
        </w:rPr>
        <w:t xml:space="preserve"> a major change request and we need to ensure that the change should be done according to the Govt. instruction. </w:t>
      </w:r>
    </w:p>
    <w:p w14:paraId="290C8288"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Fill the Change request Form and get the approval from the Project Manager. </w:t>
      </w:r>
    </w:p>
    <w:p w14:paraId="5FF86D00"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We also need to ensure that our Team understands the priority of this change request. </w:t>
      </w:r>
    </w:p>
    <w:p w14:paraId="587A91C9"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We also need to discuss the change with Change Control Board who will recommend the necessary change on the Project. </w:t>
      </w:r>
    </w:p>
    <w:p w14:paraId="71379E5D"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Once this change is approved, the project deliverables will need to be updated. This can include plans and schedules, business process documents, and the requirements documents. </w:t>
      </w:r>
    </w:p>
    <w:p w14:paraId="7DC34786" w14:textId="77777777" w:rsidR="00A81633" w:rsidRPr="004E4FF1" w:rsidRDefault="00A81633" w:rsidP="00A81633">
      <w:pPr>
        <w:pStyle w:val="ListParagraph"/>
        <w:numPr>
          <w:ilvl w:val="0"/>
          <w:numId w:val="1"/>
        </w:numPr>
        <w:rPr>
          <w:rFonts w:ascii="Calibri" w:hAnsi="Calibri" w:cs="Calibri"/>
          <w:color w:val="000000"/>
          <w:sz w:val="24"/>
          <w:szCs w:val="24"/>
        </w:rPr>
      </w:pPr>
      <w:r w:rsidRPr="004E4FF1">
        <w:rPr>
          <w:rFonts w:ascii="Calibri" w:hAnsi="Calibri" w:cs="Calibri"/>
          <w:sz w:val="24"/>
          <w:szCs w:val="24"/>
        </w:rPr>
        <w:t xml:space="preserve">Once these updates have been made, the project manager can communicate the new course of action to everyone who will be impacted. Now you can delegate the necessary tasks to the people in charge of implementing these new changes. </w:t>
      </w:r>
    </w:p>
    <w:p w14:paraId="4061C470" w14:textId="75D9FABF"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Question </w:t>
      </w:r>
      <w:r w:rsidR="00B07634">
        <w:rPr>
          <w:rFonts w:ascii="Calibri" w:hAnsi="Calibri" w:cs="Calibri"/>
          <w:b/>
          <w:sz w:val="28"/>
          <w:szCs w:val="28"/>
          <w:u w:val="single"/>
        </w:rPr>
        <w:t>9</w:t>
      </w:r>
      <w:r w:rsidRPr="00A81633">
        <w:rPr>
          <w:rFonts w:ascii="Calibri" w:hAnsi="Calibri" w:cs="Calibri"/>
          <w:b/>
          <w:sz w:val="28"/>
          <w:szCs w:val="28"/>
          <w:u w:val="single"/>
        </w:rPr>
        <w:t xml:space="preserve"> – Change Request Vs an Enhancement - </w:t>
      </w:r>
      <w:r w:rsidR="00B07634">
        <w:rPr>
          <w:rFonts w:ascii="Calibri" w:hAnsi="Calibri" w:cs="Calibri"/>
          <w:b/>
          <w:sz w:val="28"/>
          <w:szCs w:val="28"/>
          <w:u w:val="single"/>
        </w:rPr>
        <w:t>5</w:t>
      </w:r>
      <w:r w:rsidRPr="00A81633">
        <w:rPr>
          <w:rFonts w:ascii="Calibri" w:hAnsi="Calibri" w:cs="Calibri"/>
          <w:b/>
          <w:sz w:val="28"/>
          <w:szCs w:val="28"/>
          <w:u w:val="single"/>
        </w:rPr>
        <w:t xml:space="preserve"> Marks</w:t>
      </w:r>
    </w:p>
    <w:p w14:paraId="01B9CE10"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w:t>
      </w:r>
    </w:p>
    <w:p w14:paraId="62409579" w14:textId="77777777" w:rsidR="00B07634" w:rsidRDefault="00B07634" w:rsidP="00A81633">
      <w:pPr>
        <w:rPr>
          <w:rFonts w:ascii="Calibri" w:hAnsi="Calibri" w:cs="Calibri"/>
          <w:color w:val="000000"/>
          <w:sz w:val="24"/>
          <w:szCs w:val="24"/>
        </w:rPr>
      </w:pPr>
    </w:p>
    <w:p w14:paraId="5022F954" w14:textId="06E6E089" w:rsidR="00A81633" w:rsidRPr="004E4FF1" w:rsidRDefault="00A81633" w:rsidP="00A81633">
      <w:pPr>
        <w:rPr>
          <w:rFonts w:ascii="Calibri" w:hAnsi="Calibri" w:cs="Calibri"/>
          <w:color w:val="000000"/>
          <w:sz w:val="24"/>
          <w:szCs w:val="24"/>
        </w:rPr>
      </w:pPr>
      <w:r w:rsidRPr="004E4FF1">
        <w:rPr>
          <w:rFonts w:ascii="Calibri" w:hAnsi="Calibri" w:cs="Calibri"/>
          <w:color w:val="000000"/>
          <w:sz w:val="24"/>
          <w:szCs w:val="24"/>
        </w:rPr>
        <w:t>Is this a change request or an enhancement???</w:t>
      </w:r>
    </w:p>
    <w:p w14:paraId="68C3EA3A" w14:textId="25B25C38"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Answer </w:t>
      </w:r>
      <w:r w:rsidR="00B07634">
        <w:rPr>
          <w:rFonts w:ascii="Calibri" w:hAnsi="Calibri" w:cs="Calibri"/>
          <w:b/>
          <w:sz w:val="28"/>
          <w:szCs w:val="28"/>
          <w:u w:val="single"/>
        </w:rPr>
        <w:t>9</w:t>
      </w:r>
      <w:r w:rsidRPr="00A81633">
        <w:rPr>
          <w:rFonts w:ascii="Calibri" w:hAnsi="Calibri" w:cs="Calibri"/>
          <w:b/>
          <w:sz w:val="28"/>
          <w:szCs w:val="28"/>
          <w:u w:val="single"/>
        </w:rPr>
        <w:t xml:space="preserve"> – </w:t>
      </w:r>
    </w:p>
    <w:p w14:paraId="3EFD9454"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lastRenderedPageBreak/>
        <w:t xml:space="preserve">The request from Ben and Kevin is an Enhancement request, as they want to add another feature in the Online store, which will also help the Farmers to sell the yields directly in the online store, apart from buying products. Hence my response would a positive response to them. </w:t>
      </w:r>
    </w:p>
    <w:p w14:paraId="21302B84" w14:textId="77777777" w:rsidR="00A81633" w:rsidRDefault="00A81633" w:rsidP="00A81633">
      <w:pPr>
        <w:autoSpaceDE w:val="0"/>
        <w:autoSpaceDN w:val="0"/>
        <w:adjustRightInd w:val="0"/>
        <w:spacing w:after="0" w:line="240" w:lineRule="auto"/>
        <w:rPr>
          <w:rFonts w:ascii="Calibri" w:hAnsi="Calibri" w:cs="Calibri"/>
          <w:color w:val="000000"/>
          <w:sz w:val="24"/>
          <w:szCs w:val="24"/>
        </w:rPr>
      </w:pPr>
      <w:proofErr w:type="gramStart"/>
      <w:r w:rsidRPr="004E4FF1">
        <w:rPr>
          <w:rFonts w:ascii="Calibri" w:hAnsi="Calibri" w:cs="Calibri"/>
          <w:color w:val="000000"/>
          <w:sz w:val="24"/>
          <w:szCs w:val="24"/>
        </w:rPr>
        <w:t>Therefore</w:t>
      </w:r>
      <w:proofErr w:type="gramEnd"/>
      <w:r w:rsidRPr="004E4FF1">
        <w:rPr>
          <w:rFonts w:ascii="Calibri" w:hAnsi="Calibri" w:cs="Calibri"/>
          <w:color w:val="000000"/>
          <w:sz w:val="24"/>
          <w:szCs w:val="24"/>
        </w:rPr>
        <w:t xml:space="preserve"> as a BA, I should </w:t>
      </w:r>
      <w:proofErr w:type="spellStart"/>
      <w:r w:rsidRPr="004E4FF1">
        <w:rPr>
          <w:rFonts w:ascii="Calibri" w:hAnsi="Calibri" w:cs="Calibri"/>
          <w:color w:val="000000"/>
          <w:sz w:val="24"/>
          <w:szCs w:val="24"/>
        </w:rPr>
        <w:t>analyze</w:t>
      </w:r>
      <w:proofErr w:type="spellEnd"/>
      <w:r w:rsidRPr="004E4FF1">
        <w:rPr>
          <w:rFonts w:ascii="Calibri" w:hAnsi="Calibri" w:cs="Calibri"/>
          <w:color w:val="000000"/>
          <w:sz w:val="24"/>
          <w:szCs w:val="24"/>
        </w:rPr>
        <w:t xml:space="preserve"> the request and provide a project plan, requirement, design, </w:t>
      </w:r>
      <w:proofErr w:type="gramStart"/>
      <w:r w:rsidRPr="004E4FF1">
        <w:rPr>
          <w:rFonts w:ascii="Calibri" w:hAnsi="Calibri" w:cs="Calibri"/>
          <w:color w:val="000000"/>
          <w:sz w:val="24"/>
          <w:szCs w:val="24"/>
        </w:rPr>
        <w:t>an</w:t>
      </w:r>
      <w:proofErr w:type="gramEnd"/>
      <w:r w:rsidRPr="004E4FF1">
        <w:rPr>
          <w:rFonts w:ascii="Calibri" w:hAnsi="Calibri" w:cs="Calibri"/>
          <w:color w:val="000000"/>
          <w:sz w:val="24"/>
          <w:szCs w:val="24"/>
        </w:rPr>
        <w:t xml:space="preserve"> testing plans for this request. I must prepare an enhancement request form and decide how much manpower and manhours required for this enhancement request.</w:t>
      </w:r>
    </w:p>
    <w:p w14:paraId="500227FD"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p>
    <w:p w14:paraId="7DC50839" w14:textId="01257DE2"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Question </w:t>
      </w:r>
      <w:r w:rsidR="00B07634">
        <w:rPr>
          <w:rFonts w:ascii="Calibri" w:hAnsi="Calibri" w:cs="Calibri"/>
          <w:b/>
          <w:sz w:val="28"/>
          <w:szCs w:val="28"/>
          <w:u w:val="single"/>
        </w:rPr>
        <w:t>10</w:t>
      </w:r>
      <w:r w:rsidRPr="00A81633">
        <w:rPr>
          <w:rFonts w:ascii="Calibri" w:hAnsi="Calibri" w:cs="Calibri"/>
          <w:b/>
          <w:sz w:val="28"/>
          <w:szCs w:val="28"/>
          <w:u w:val="single"/>
        </w:rPr>
        <w:t xml:space="preserve"> – Estimations </w:t>
      </w:r>
      <w:r w:rsidR="00B07634">
        <w:rPr>
          <w:rFonts w:ascii="Calibri" w:hAnsi="Calibri" w:cs="Calibri"/>
          <w:b/>
          <w:sz w:val="28"/>
          <w:szCs w:val="28"/>
          <w:u w:val="single"/>
        </w:rPr>
        <w:t>–</w:t>
      </w:r>
      <w:r w:rsidRPr="00A81633">
        <w:rPr>
          <w:rFonts w:ascii="Calibri" w:hAnsi="Calibri" w:cs="Calibri"/>
          <w:b/>
          <w:sz w:val="28"/>
          <w:szCs w:val="28"/>
          <w:u w:val="single"/>
        </w:rPr>
        <w:t xml:space="preserve"> </w:t>
      </w:r>
      <w:r w:rsidR="00B07634">
        <w:rPr>
          <w:rFonts w:ascii="Calibri" w:hAnsi="Calibri" w:cs="Calibri"/>
          <w:b/>
          <w:sz w:val="28"/>
          <w:szCs w:val="28"/>
          <w:u w:val="single"/>
        </w:rPr>
        <w:t xml:space="preserve">6 </w:t>
      </w:r>
      <w:r w:rsidRPr="00A81633">
        <w:rPr>
          <w:rFonts w:ascii="Calibri" w:hAnsi="Calibri" w:cs="Calibri"/>
          <w:b/>
          <w:sz w:val="28"/>
          <w:szCs w:val="28"/>
          <w:u w:val="single"/>
        </w:rPr>
        <w:t>Marks</w:t>
      </w:r>
    </w:p>
    <w:p w14:paraId="0AD96174"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Come up with estimations – How many Manhours required</w:t>
      </w:r>
    </w:p>
    <w:p w14:paraId="507C6499" w14:textId="037A072B"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Answer </w:t>
      </w:r>
      <w:r w:rsidR="00B07634">
        <w:rPr>
          <w:rFonts w:ascii="Calibri" w:hAnsi="Calibri" w:cs="Calibri"/>
          <w:b/>
          <w:sz w:val="28"/>
          <w:szCs w:val="28"/>
          <w:u w:val="single"/>
        </w:rPr>
        <w:t>10</w:t>
      </w:r>
      <w:r w:rsidRPr="00A81633">
        <w:rPr>
          <w:rFonts w:ascii="Calibri" w:hAnsi="Calibri" w:cs="Calibri"/>
          <w:b/>
          <w:sz w:val="28"/>
          <w:szCs w:val="28"/>
          <w:u w:val="single"/>
        </w:rPr>
        <w:t xml:space="preserve"> – </w:t>
      </w:r>
    </w:p>
    <w:p w14:paraId="4F2C2A08" w14:textId="77777777" w:rsidR="00A81633" w:rsidRPr="004E4FF1" w:rsidRDefault="00A81633" w:rsidP="00A81633">
      <w:pPr>
        <w:autoSpaceDE w:val="0"/>
        <w:autoSpaceDN w:val="0"/>
        <w:adjustRightInd w:val="0"/>
        <w:spacing w:after="0" w:line="240" w:lineRule="auto"/>
        <w:rPr>
          <w:rFonts w:ascii="Calibri" w:hAnsi="Calibri" w:cs="Calibri"/>
          <w:b/>
          <w:color w:val="000000"/>
          <w:sz w:val="24"/>
          <w:szCs w:val="24"/>
        </w:rPr>
      </w:pPr>
      <w:r w:rsidRPr="004E4FF1">
        <w:rPr>
          <w:rFonts w:ascii="Calibri" w:hAnsi="Calibri" w:cs="Calibri"/>
          <w:b/>
          <w:color w:val="000000"/>
          <w:sz w:val="24"/>
          <w:szCs w:val="24"/>
        </w:rPr>
        <w:t xml:space="preserve">Manhours Required = Total hours working per day x Total number of members x Total numbers of days worked over the specific period. </w:t>
      </w:r>
    </w:p>
    <w:p w14:paraId="6C5556AF"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Number of Working Hours a day = 8 hours </w:t>
      </w:r>
    </w:p>
    <w:p w14:paraId="20EB795A"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Number of Resources = 12 </w:t>
      </w:r>
    </w:p>
    <w:p w14:paraId="049B3C41"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Time period provided = 18 months = 547 days = 78 weeks (Including Weekends and Public Holidays) </w:t>
      </w:r>
    </w:p>
    <w:p w14:paraId="526332D3"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Assuming Weekends = 156 </w:t>
      </w:r>
    </w:p>
    <w:p w14:paraId="42A19EBF"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Assuming Public Holidays = 10 </w:t>
      </w:r>
    </w:p>
    <w:p w14:paraId="4D53D3E9"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Total = 166 </w:t>
      </w:r>
    </w:p>
    <w:p w14:paraId="23F57946"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547-166 = 381 working days </w:t>
      </w:r>
    </w:p>
    <w:p w14:paraId="1B3A2DED" w14:textId="77777777" w:rsidR="00A81633" w:rsidRPr="004E4FF1" w:rsidRDefault="00A81633" w:rsidP="00A81633">
      <w:pPr>
        <w:rPr>
          <w:rFonts w:ascii="Calibri" w:hAnsi="Calibri" w:cs="Calibri"/>
          <w:color w:val="000000"/>
          <w:sz w:val="24"/>
          <w:szCs w:val="24"/>
        </w:rPr>
      </w:pPr>
      <w:r w:rsidRPr="004E4FF1">
        <w:rPr>
          <w:rFonts w:ascii="Calibri" w:hAnsi="Calibri" w:cs="Calibri"/>
          <w:color w:val="000000"/>
          <w:sz w:val="24"/>
          <w:szCs w:val="24"/>
        </w:rPr>
        <w:t xml:space="preserve">Hence, </w:t>
      </w:r>
      <w:r w:rsidRPr="004E4FF1">
        <w:rPr>
          <w:rFonts w:ascii="Calibri" w:hAnsi="Calibri" w:cs="Calibri"/>
          <w:b/>
          <w:color w:val="000000"/>
          <w:sz w:val="24"/>
          <w:szCs w:val="24"/>
        </w:rPr>
        <w:t>Estimated Manhours = 8 hours * 12 resources * 381 days = 36,576 hours required.</w:t>
      </w:r>
    </w:p>
    <w:p w14:paraId="2200991E" w14:textId="7FA6017D"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Question </w:t>
      </w:r>
      <w:r w:rsidR="00B07634">
        <w:rPr>
          <w:rFonts w:ascii="Calibri" w:hAnsi="Calibri" w:cs="Calibri"/>
          <w:b/>
          <w:sz w:val="28"/>
          <w:szCs w:val="28"/>
          <w:u w:val="single"/>
        </w:rPr>
        <w:t>11</w:t>
      </w:r>
      <w:r w:rsidRPr="00A81633">
        <w:rPr>
          <w:rFonts w:ascii="Calibri" w:hAnsi="Calibri" w:cs="Calibri"/>
          <w:b/>
          <w:sz w:val="28"/>
          <w:szCs w:val="28"/>
          <w:u w:val="single"/>
        </w:rPr>
        <w:t xml:space="preserve"> – UAT – </w:t>
      </w:r>
      <w:r w:rsidR="00B07634">
        <w:rPr>
          <w:rFonts w:ascii="Calibri" w:hAnsi="Calibri" w:cs="Calibri"/>
          <w:b/>
          <w:sz w:val="28"/>
          <w:szCs w:val="28"/>
          <w:u w:val="single"/>
        </w:rPr>
        <w:t>6</w:t>
      </w:r>
      <w:r w:rsidRPr="00A81633">
        <w:rPr>
          <w:rFonts w:ascii="Calibri" w:hAnsi="Calibri" w:cs="Calibri"/>
          <w:b/>
          <w:sz w:val="28"/>
          <w:szCs w:val="28"/>
          <w:u w:val="single"/>
        </w:rPr>
        <w:t xml:space="preserve"> Marks</w:t>
      </w:r>
    </w:p>
    <w:p w14:paraId="0BFEDA56"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w:t>
      </w:r>
    </w:p>
    <w:p w14:paraId="4B0ABED4"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Explain UAT Acceptance process</w:t>
      </w:r>
    </w:p>
    <w:p w14:paraId="76479D95" w14:textId="6C30169E" w:rsidR="00A81633" w:rsidRDefault="00A81633" w:rsidP="00A81633">
      <w:pPr>
        <w:rPr>
          <w:rFonts w:ascii="Calibri" w:hAnsi="Calibri" w:cs="Calibri"/>
          <w:b/>
          <w:sz w:val="24"/>
          <w:szCs w:val="24"/>
          <w:u w:val="single"/>
        </w:rPr>
      </w:pPr>
      <w:r>
        <w:rPr>
          <w:rFonts w:ascii="Calibri" w:hAnsi="Calibri" w:cs="Calibri"/>
          <w:b/>
          <w:sz w:val="24"/>
          <w:szCs w:val="24"/>
          <w:u w:val="single"/>
        </w:rPr>
        <w:t xml:space="preserve">Answer </w:t>
      </w:r>
      <w:r w:rsidR="00B07634">
        <w:rPr>
          <w:rFonts w:ascii="Calibri" w:hAnsi="Calibri" w:cs="Calibri"/>
          <w:b/>
          <w:sz w:val="24"/>
          <w:szCs w:val="24"/>
          <w:u w:val="single"/>
        </w:rPr>
        <w:t xml:space="preserve">11 </w:t>
      </w:r>
      <w:r w:rsidRPr="00DD7390">
        <w:rPr>
          <w:rFonts w:ascii="Calibri" w:hAnsi="Calibri" w:cs="Calibri"/>
          <w:b/>
          <w:sz w:val="24"/>
          <w:szCs w:val="24"/>
          <w:u w:val="single"/>
        </w:rPr>
        <w:t xml:space="preserve">– </w:t>
      </w:r>
    </w:p>
    <w:p w14:paraId="347563C7"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User Acceptance Testing (UAT) is a phase in the software development life cycle where the users of the Online Agriculture Product Store participate in validating that if meets their needs. </w:t>
      </w:r>
    </w:p>
    <w:p w14:paraId="16818C82"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As a BA, I will verify all the validations prior to design the UAT Test cases, which will cover the functionality of the product, System environment, any possible defects which could arise and how to deal with these defects. </w:t>
      </w:r>
    </w:p>
    <w:p w14:paraId="02F80815"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Steps for UAT </w:t>
      </w:r>
    </w:p>
    <w:p w14:paraId="005AD198" w14:textId="77777777" w:rsidR="00A81633" w:rsidRPr="004E4FF1" w:rsidRDefault="00A81633" w:rsidP="00A81633">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b/>
          <w:bCs/>
          <w:color w:val="000000"/>
          <w:sz w:val="24"/>
          <w:szCs w:val="24"/>
        </w:rPr>
        <w:t>Analysis of Business Requirements</w:t>
      </w:r>
      <w:r w:rsidRPr="004E4FF1">
        <w:rPr>
          <w:rFonts w:ascii="Calibri" w:hAnsi="Calibri" w:cs="Calibri"/>
          <w:color w:val="000000"/>
          <w:sz w:val="24"/>
          <w:szCs w:val="24"/>
        </w:rPr>
        <w:t xml:space="preserve">: One of the most important activities in the UAT is to identify and develop test scenarios. These test scenarios are derived from the following documents: </w:t>
      </w:r>
    </w:p>
    <w:p w14:paraId="37275E08" w14:textId="77777777" w:rsidR="00A81633" w:rsidRPr="004E4FF1" w:rsidRDefault="00A81633" w:rsidP="00A81633">
      <w:pPr>
        <w:autoSpaceDE w:val="0"/>
        <w:autoSpaceDN w:val="0"/>
        <w:adjustRightInd w:val="0"/>
        <w:spacing w:after="39" w:line="240" w:lineRule="auto"/>
        <w:ind w:left="777"/>
        <w:rPr>
          <w:rFonts w:ascii="Calibri" w:hAnsi="Calibri" w:cs="Calibri"/>
          <w:color w:val="000000"/>
          <w:sz w:val="24"/>
          <w:szCs w:val="24"/>
        </w:rPr>
      </w:pPr>
      <w:r w:rsidRPr="004E4FF1">
        <w:rPr>
          <w:rFonts w:ascii="Calibri" w:hAnsi="Calibri" w:cs="Calibri"/>
          <w:color w:val="000000"/>
          <w:sz w:val="24"/>
          <w:szCs w:val="24"/>
        </w:rPr>
        <w:t xml:space="preserve">(a) Business Use Cases </w:t>
      </w:r>
    </w:p>
    <w:p w14:paraId="7C4F3103" w14:textId="77777777" w:rsidR="00A81633" w:rsidRPr="004E4FF1" w:rsidRDefault="00A81633" w:rsidP="00A81633">
      <w:pPr>
        <w:autoSpaceDE w:val="0"/>
        <w:autoSpaceDN w:val="0"/>
        <w:adjustRightInd w:val="0"/>
        <w:spacing w:after="39" w:line="240" w:lineRule="auto"/>
        <w:ind w:left="777"/>
        <w:rPr>
          <w:rFonts w:ascii="Calibri" w:hAnsi="Calibri" w:cs="Calibri"/>
          <w:color w:val="000000"/>
          <w:sz w:val="24"/>
          <w:szCs w:val="24"/>
        </w:rPr>
      </w:pPr>
      <w:r w:rsidRPr="004E4FF1">
        <w:rPr>
          <w:rFonts w:ascii="Calibri" w:hAnsi="Calibri" w:cs="Calibri"/>
          <w:color w:val="000000"/>
          <w:sz w:val="24"/>
          <w:szCs w:val="24"/>
        </w:rPr>
        <w:t xml:space="preserve">(b) Process Flow Diagrams </w:t>
      </w:r>
    </w:p>
    <w:p w14:paraId="0518476A" w14:textId="77777777" w:rsidR="00A81633" w:rsidRPr="004E4FF1" w:rsidRDefault="00A81633" w:rsidP="00A81633">
      <w:pPr>
        <w:autoSpaceDE w:val="0"/>
        <w:autoSpaceDN w:val="0"/>
        <w:adjustRightInd w:val="0"/>
        <w:spacing w:after="39" w:line="240" w:lineRule="auto"/>
        <w:ind w:left="777"/>
        <w:rPr>
          <w:rFonts w:ascii="Calibri" w:hAnsi="Calibri" w:cs="Calibri"/>
          <w:color w:val="000000"/>
          <w:sz w:val="24"/>
          <w:szCs w:val="24"/>
        </w:rPr>
      </w:pPr>
      <w:r w:rsidRPr="004E4FF1">
        <w:rPr>
          <w:rFonts w:ascii="Calibri" w:hAnsi="Calibri" w:cs="Calibri"/>
          <w:color w:val="000000"/>
          <w:sz w:val="24"/>
          <w:szCs w:val="24"/>
        </w:rPr>
        <w:t xml:space="preserve">(c) Business Requirements Document (BRD) </w:t>
      </w:r>
    </w:p>
    <w:p w14:paraId="0F7862C9" w14:textId="77777777" w:rsidR="00A81633" w:rsidRPr="004E4FF1" w:rsidRDefault="00A81633" w:rsidP="00A81633">
      <w:pPr>
        <w:autoSpaceDE w:val="0"/>
        <w:autoSpaceDN w:val="0"/>
        <w:adjustRightInd w:val="0"/>
        <w:spacing w:after="0" w:line="240" w:lineRule="auto"/>
        <w:ind w:left="777"/>
        <w:rPr>
          <w:rFonts w:ascii="Calibri" w:hAnsi="Calibri" w:cs="Calibri"/>
          <w:color w:val="000000"/>
        </w:rPr>
      </w:pPr>
      <w:r w:rsidRPr="004E4FF1">
        <w:rPr>
          <w:rFonts w:ascii="Calibri" w:hAnsi="Calibri" w:cs="Calibri"/>
          <w:color w:val="000000"/>
          <w:sz w:val="24"/>
          <w:szCs w:val="24"/>
        </w:rPr>
        <w:t>(d) System Requirements Specification (SRS</w:t>
      </w:r>
      <w:r w:rsidRPr="004E4FF1">
        <w:rPr>
          <w:rFonts w:ascii="Calibri" w:hAnsi="Calibri" w:cs="Calibri"/>
          <w:color w:val="000000"/>
        </w:rPr>
        <w:t xml:space="preserve">) </w:t>
      </w:r>
    </w:p>
    <w:p w14:paraId="1872721E" w14:textId="77777777" w:rsidR="00A81633" w:rsidRPr="004E4FF1" w:rsidRDefault="00A81633" w:rsidP="00A81633">
      <w:pPr>
        <w:autoSpaceDE w:val="0"/>
        <w:autoSpaceDN w:val="0"/>
        <w:adjustRightInd w:val="0"/>
        <w:spacing w:after="0" w:line="240" w:lineRule="auto"/>
        <w:rPr>
          <w:rFonts w:ascii="Calibri" w:hAnsi="Calibri" w:cs="Calibri"/>
          <w:color w:val="000000"/>
        </w:rPr>
      </w:pPr>
    </w:p>
    <w:p w14:paraId="7990AC1B" w14:textId="77777777" w:rsidR="00A81633" w:rsidRPr="004E4FF1" w:rsidRDefault="00A81633" w:rsidP="00A81633">
      <w:pPr>
        <w:pStyle w:val="ListParagraph"/>
        <w:numPr>
          <w:ilvl w:val="0"/>
          <w:numId w:val="2"/>
        </w:numPr>
        <w:autoSpaceDE w:val="0"/>
        <w:autoSpaceDN w:val="0"/>
        <w:adjustRightInd w:val="0"/>
        <w:spacing w:after="51" w:line="240" w:lineRule="auto"/>
        <w:rPr>
          <w:rFonts w:ascii="Calibri" w:hAnsi="Calibri" w:cs="Calibri"/>
          <w:color w:val="000000"/>
          <w:sz w:val="24"/>
          <w:szCs w:val="24"/>
        </w:rPr>
      </w:pPr>
      <w:r w:rsidRPr="004E4FF1">
        <w:rPr>
          <w:rFonts w:ascii="Calibri" w:hAnsi="Calibri" w:cs="Calibri"/>
          <w:b/>
          <w:bCs/>
          <w:color w:val="000000"/>
          <w:sz w:val="24"/>
          <w:szCs w:val="24"/>
        </w:rPr>
        <w:lastRenderedPageBreak/>
        <w:t>Creation of UAT Plan</w:t>
      </w:r>
      <w:r w:rsidRPr="004E4FF1">
        <w:rPr>
          <w:rFonts w:ascii="Calibri" w:hAnsi="Calibri" w:cs="Calibri"/>
          <w:color w:val="000000"/>
          <w:sz w:val="24"/>
          <w:szCs w:val="24"/>
        </w:rPr>
        <w:t xml:space="preserve">: The UAT test plan outlines the strategy that will be used to verify and ensure an application meets its business requirements. It documents entry and </w:t>
      </w:r>
      <w:proofErr w:type="gramStart"/>
      <w:r w:rsidRPr="004E4FF1">
        <w:rPr>
          <w:rFonts w:ascii="Calibri" w:hAnsi="Calibri" w:cs="Calibri"/>
          <w:color w:val="000000"/>
          <w:sz w:val="24"/>
          <w:szCs w:val="24"/>
        </w:rPr>
        <w:t>exit</w:t>
      </w:r>
      <w:proofErr w:type="gramEnd"/>
      <w:r w:rsidRPr="004E4FF1">
        <w:rPr>
          <w:rFonts w:ascii="Calibri" w:hAnsi="Calibri" w:cs="Calibri"/>
          <w:color w:val="000000"/>
          <w:sz w:val="24"/>
          <w:szCs w:val="24"/>
        </w:rPr>
        <w:t xml:space="preserve"> criteria for UAT, Test scenarios and test cases approach and timelines of testing. </w:t>
      </w:r>
    </w:p>
    <w:p w14:paraId="3E278564" w14:textId="77777777" w:rsidR="00A81633" w:rsidRPr="004E4FF1" w:rsidRDefault="00A81633" w:rsidP="00A81633">
      <w:pPr>
        <w:pStyle w:val="ListParagraph"/>
        <w:numPr>
          <w:ilvl w:val="0"/>
          <w:numId w:val="2"/>
        </w:numPr>
        <w:autoSpaceDE w:val="0"/>
        <w:autoSpaceDN w:val="0"/>
        <w:adjustRightInd w:val="0"/>
        <w:spacing w:after="51" w:line="240" w:lineRule="auto"/>
        <w:rPr>
          <w:rFonts w:ascii="Calibri" w:hAnsi="Calibri" w:cs="Calibri"/>
          <w:color w:val="000000"/>
          <w:sz w:val="24"/>
          <w:szCs w:val="24"/>
        </w:rPr>
      </w:pPr>
      <w:r w:rsidRPr="004E4FF1">
        <w:rPr>
          <w:rFonts w:ascii="Calibri" w:hAnsi="Calibri" w:cs="Calibri"/>
          <w:b/>
          <w:bCs/>
          <w:color w:val="000000"/>
          <w:sz w:val="24"/>
          <w:szCs w:val="24"/>
        </w:rPr>
        <w:t>Identify Test Scenarios and Test Cases</w:t>
      </w:r>
      <w:r w:rsidRPr="004E4FF1">
        <w:rPr>
          <w:rFonts w:ascii="Calibri" w:hAnsi="Calibri" w:cs="Calibri"/>
          <w:color w:val="000000"/>
          <w:sz w:val="24"/>
          <w:szCs w:val="24"/>
        </w:rPr>
        <w:t xml:space="preserve">: Identify the test scenarios with respect to high-level business process and create test cases with clear test steps. Test Cases should sufficiently cover most of the UAT scenarios. Business Use cases are input for creating the test cases. </w:t>
      </w:r>
    </w:p>
    <w:p w14:paraId="0D35114B" w14:textId="77777777" w:rsidR="00A81633" w:rsidRPr="004E4FF1" w:rsidRDefault="00A81633" w:rsidP="00A81633">
      <w:pPr>
        <w:pStyle w:val="ListParagraph"/>
        <w:numPr>
          <w:ilvl w:val="0"/>
          <w:numId w:val="2"/>
        </w:numPr>
        <w:autoSpaceDE w:val="0"/>
        <w:autoSpaceDN w:val="0"/>
        <w:adjustRightInd w:val="0"/>
        <w:spacing w:after="51" w:line="240" w:lineRule="auto"/>
        <w:rPr>
          <w:rFonts w:ascii="Calibri" w:hAnsi="Calibri" w:cs="Calibri"/>
          <w:color w:val="000000"/>
          <w:sz w:val="24"/>
          <w:szCs w:val="24"/>
        </w:rPr>
      </w:pPr>
      <w:r w:rsidRPr="004E4FF1">
        <w:rPr>
          <w:rFonts w:ascii="Calibri" w:hAnsi="Calibri" w:cs="Calibri"/>
          <w:b/>
          <w:bCs/>
          <w:color w:val="000000"/>
          <w:sz w:val="24"/>
          <w:szCs w:val="24"/>
        </w:rPr>
        <w:t>Preparation of Test Data</w:t>
      </w:r>
      <w:r w:rsidRPr="004E4FF1">
        <w:rPr>
          <w:rFonts w:ascii="Calibri" w:hAnsi="Calibri" w:cs="Calibri"/>
          <w:color w:val="000000"/>
          <w:sz w:val="24"/>
          <w:szCs w:val="24"/>
        </w:rPr>
        <w:t xml:space="preserve">: It is best advised to use live data for UAT. Data should be scrambled for privacy and security reasons. Tester should be familiar with the database flow. </w:t>
      </w:r>
    </w:p>
    <w:p w14:paraId="47E5140E" w14:textId="77777777" w:rsidR="00A81633" w:rsidRPr="004E4FF1" w:rsidRDefault="00A81633" w:rsidP="00A81633">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b/>
          <w:bCs/>
          <w:color w:val="000000"/>
          <w:sz w:val="24"/>
          <w:szCs w:val="24"/>
        </w:rPr>
        <w:t>Run and record the results</w:t>
      </w:r>
      <w:r w:rsidRPr="004E4FF1">
        <w:rPr>
          <w:rFonts w:ascii="Calibri" w:hAnsi="Calibri" w:cs="Calibri"/>
          <w:color w:val="000000"/>
          <w:sz w:val="24"/>
          <w:szCs w:val="24"/>
        </w:rPr>
        <w:t xml:space="preserve">: Execute test cases and report bugs if any. Re-test bugs once fixed. Test Management tools can be used for execution. </w:t>
      </w:r>
    </w:p>
    <w:p w14:paraId="3A3F4490" w14:textId="77777777" w:rsidR="00A81633" w:rsidRPr="004E4FF1" w:rsidRDefault="00A81633" w:rsidP="00A81633">
      <w:pPr>
        <w:pStyle w:val="ListParagraph"/>
        <w:numPr>
          <w:ilvl w:val="0"/>
          <w:numId w:val="2"/>
        </w:numPr>
        <w:autoSpaceDE w:val="0"/>
        <w:autoSpaceDN w:val="0"/>
        <w:adjustRightInd w:val="0"/>
        <w:spacing w:after="0" w:line="240" w:lineRule="auto"/>
        <w:rPr>
          <w:rFonts w:ascii="Calibri" w:hAnsi="Calibri" w:cs="Calibri"/>
        </w:rPr>
      </w:pPr>
      <w:r w:rsidRPr="004E4FF1">
        <w:rPr>
          <w:rFonts w:ascii="Calibri" w:hAnsi="Calibri" w:cs="Calibri"/>
          <w:b/>
          <w:bCs/>
          <w:sz w:val="24"/>
          <w:szCs w:val="24"/>
        </w:rPr>
        <w:t>Confirm Business Objectives met</w:t>
      </w:r>
      <w:r w:rsidRPr="004E4FF1">
        <w:rPr>
          <w:rFonts w:ascii="Calibri" w:hAnsi="Calibri" w:cs="Calibri"/>
          <w:sz w:val="24"/>
          <w:szCs w:val="24"/>
        </w:rPr>
        <w:t>: Business Analysts or UAT Testers needs to send a sign off mail after the UAT testing. After sign-off, the product is good to go for production. Deliverables for UAT testing are Test Plan, UAT Scenarios and Test Cases, Test Results and Defect Log.</w:t>
      </w:r>
      <w:r w:rsidRPr="004E4FF1">
        <w:rPr>
          <w:rFonts w:ascii="Calibri" w:hAnsi="Calibri" w:cs="Calibri"/>
        </w:rPr>
        <w:t xml:space="preserve"> </w:t>
      </w:r>
    </w:p>
    <w:p w14:paraId="28361C3C" w14:textId="77777777" w:rsidR="00A81633" w:rsidRDefault="00A81633" w:rsidP="00A81633">
      <w:pPr>
        <w:rPr>
          <w:rFonts w:ascii="Calibri" w:hAnsi="Calibri" w:cs="Calibri"/>
          <w:b/>
          <w:sz w:val="24"/>
          <w:szCs w:val="24"/>
          <w:u w:val="single"/>
        </w:rPr>
      </w:pPr>
    </w:p>
    <w:p w14:paraId="3EE5EE0F" w14:textId="32B4E7F6"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Question </w:t>
      </w:r>
      <w:r w:rsidR="00B07634">
        <w:rPr>
          <w:rFonts w:ascii="Calibri" w:hAnsi="Calibri" w:cs="Calibri"/>
          <w:b/>
          <w:sz w:val="28"/>
          <w:szCs w:val="28"/>
          <w:u w:val="single"/>
        </w:rPr>
        <w:t>12</w:t>
      </w:r>
      <w:r w:rsidRPr="00A81633">
        <w:rPr>
          <w:rFonts w:ascii="Calibri" w:hAnsi="Calibri" w:cs="Calibri"/>
          <w:b/>
          <w:sz w:val="28"/>
          <w:szCs w:val="28"/>
          <w:u w:val="single"/>
        </w:rPr>
        <w:t xml:space="preserve"> – Project Closure Document - </w:t>
      </w:r>
      <w:r w:rsidR="00B07634">
        <w:rPr>
          <w:rFonts w:ascii="Calibri" w:hAnsi="Calibri" w:cs="Calibri"/>
          <w:b/>
          <w:sz w:val="28"/>
          <w:szCs w:val="28"/>
          <w:u w:val="single"/>
        </w:rPr>
        <w:t>6</w:t>
      </w:r>
      <w:r w:rsidRPr="00A81633">
        <w:rPr>
          <w:rFonts w:ascii="Calibri" w:hAnsi="Calibri" w:cs="Calibri"/>
          <w:b/>
          <w:sz w:val="28"/>
          <w:szCs w:val="28"/>
          <w:u w:val="single"/>
        </w:rPr>
        <w:t xml:space="preserve"> Marks</w:t>
      </w:r>
    </w:p>
    <w:p w14:paraId="15EA7B23"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Explain Project closure document</w:t>
      </w:r>
    </w:p>
    <w:p w14:paraId="3AE08429" w14:textId="3185E61A" w:rsid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Answer </w:t>
      </w:r>
      <w:r w:rsidR="00B07634">
        <w:rPr>
          <w:rFonts w:ascii="Calibri" w:hAnsi="Calibri" w:cs="Calibri"/>
          <w:b/>
          <w:sz w:val="28"/>
          <w:szCs w:val="28"/>
          <w:u w:val="single"/>
        </w:rPr>
        <w:t>12</w:t>
      </w:r>
      <w:r w:rsidRPr="00A81633">
        <w:rPr>
          <w:rFonts w:ascii="Calibri" w:hAnsi="Calibri" w:cs="Calibri"/>
          <w:b/>
          <w:sz w:val="28"/>
          <w:szCs w:val="28"/>
          <w:u w:val="single"/>
        </w:rPr>
        <w:t xml:space="preserve"> –</w:t>
      </w:r>
    </w:p>
    <w:tbl>
      <w:tblPr>
        <w:tblW w:w="10508" w:type="dxa"/>
        <w:tblInd w:w="-5" w:type="dxa"/>
        <w:tblLook w:val="04A0" w:firstRow="1" w:lastRow="0" w:firstColumn="1" w:lastColumn="0" w:noHBand="0" w:noVBand="1"/>
      </w:tblPr>
      <w:tblGrid>
        <w:gridCol w:w="2427"/>
        <w:gridCol w:w="2122"/>
        <w:gridCol w:w="1673"/>
        <w:gridCol w:w="1518"/>
        <w:gridCol w:w="2768"/>
      </w:tblGrid>
      <w:tr w:rsidR="00A81633" w:rsidRPr="004E4FF1" w14:paraId="114BEAD0" w14:textId="77777777" w:rsidTr="00A81633">
        <w:trPr>
          <w:trHeight w:val="857"/>
        </w:trPr>
        <w:tc>
          <w:tcPr>
            <w:tcW w:w="10508"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5A836D2" w14:textId="77777777" w:rsidR="00A81633" w:rsidRPr="004E4FF1" w:rsidRDefault="00A81633" w:rsidP="005519B9">
            <w:pPr>
              <w:spacing w:after="0" w:line="240" w:lineRule="auto"/>
              <w:rPr>
                <w:rFonts w:ascii="Times New Roman" w:eastAsia="Times New Roman" w:hAnsi="Times New Roman" w:cs="Times New Roman"/>
                <w:color w:val="000000"/>
                <w:sz w:val="20"/>
                <w:szCs w:val="20"/>
                <w:lang w:eastAsia="en-IN"/>
              </w:rPr>
            </w:pPr>
            <w:r w:rsidRPr="004E4FF1">
              <w:rPr>
                <w:rFonts w:ascii="Calibri" w:eastAsia="Times New Roman" w:hAnsi="Calibri" w:cs="Calibri"/>
                <w:color w:val="000000"/>
                <w:sz w:val="72"/>
                <w:szCs w:val="72"/>
                <w:lang w:eastAsia="en-IN"/>
              </w:rPr>
              <w:t>Project Closure</w:t>
            </w:r>
            <w:r w:rsidRPr="004E4FF1">
              <w:rPr>
                <w:rFonts w:ascii="Calibri" w:eastAsia="Times New Roman" w:hAnsi="Calibri" w:cs="Calibri"/>
                <w:color w:val="000000"/>
                <w:sz w:val="72"/>
                <w:szCs w:val="72"/>
                <w:lang w:eastAsia="en-IN"/>
              </w:rPr>
              <w:br/>
            </w:r>
            <w:r w:rsidRPr="004E4FF1">
              <w:rPr>
                <w:rFonts w:ascii="Calibri" w:eastAsia="Times New Roman" w:hAnsi="Calibri" w:cs="Calibri"/>
                <w:color w:val="000000"/>
                <w:sz w:val="40"/>
                <w:szCs w:val="40"/>
                <w:lang w:eastAsia="en-IN"/>
              </w:rPr>
              <w:t>Online Agriculture Product Store</w:t>
            </w:r>
          </w:p>
        </w:tc>
      </w:tr>
      <w:tr w:rsidR="00A81633" w:rsidRPr="004E4FF1" w14:paraId="0D4B75DA" w14:textId="77777777" w:rsidTr="00A81633">
        <w:trPr>
          <w:trHeight w:val="232"/>
        </w:trPr>
        <w:tc>
          <w:tcPr>
            <w:tcW w:w="454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7BDCD8" w14:textId="77777777" w:rsidR="00A81633" w:rsidRPr="004E4FF1" w:rsidRDefault="00A81633" w:rsidP="005519B9">
            <w:pPr>
              <w:spacing w:after="0" w:line="240" w:lineRule="auto"/>
              <w:rPr>
                <w:rFonts w:ascii="Calibri" w:eastAsia="Times New Roman" w:hAnsi="Calibri" w:cs="Calibri"/>
                <w:b/>
                <w:bCs/>
                <w:color w:val="000000"/>
                <w:sz w:val="26"/>
                <w:szCs w:val="26"/>
                <w:lang w:eastAsia="en-IN"/>
              </w:rPr>
            </w:pPr>
            <w:r w:rsidRPr="004E4FF1">
              <w:rPr>
                <w:rFonts w:ascii="Calibri" w:eastAsia="Times New Roman" w:hAnsi="Calibri" w:cs="Calibri"/>
                <w:b/>
                <w:bCs/>
                <w:color w:val="000000"/>
                <w:sz w:val="26"/>
                <w:szCs w:val="26"/>
                <w:lang w:eastAsia="en-IN"/>
              </w:rPr>
              <w:t>Revision Date: MM/DD/YYYY</w:t>
            </w:r>
          </w:p>
        </w:tc>
        <w:tc>
          <w:tcPr>
            <w:tcW w:w="5959" w:type="dxa"/>
            <w:gridSpan w:val="3"/>
            <w:tcBorders>
              <w:top w:val="single" w:sz="4" w:space="0" w:color="auto"/>
              <w:left w:val="nil"/>
              <w:bottom w:val="single" w:sz="4" w:space="0" w:color="auto"/>
              <w:right w:val="single" w:sz="4" w:space="0" w:color="auto"/>
            </w:tcBorders>
            <w:hideMark/>
          </w:tcPr>
          <w:p w14:paraId="32D4158C" w14:textId="77777777" w:rsidR="00A81633" w:rsidRPr="004E4FF1" w:rsidRDefault="00A81633" w:rsidP="005519B9">
            <w:pPr>
              <w:spacing w:after="0" w:line="240" w:lineRule="auto"/>
              <w:rPr>
                <w:rFonts w:ascii="Calibri" w:eastAsia="Times New Roman" w:hAnsi="Calibri" w:cs="Calibri"/>
                <w:lang w:eastAsia="en-IN"/>
              </w:rPr>
            </w:pPr>
            <w:r w:rsidRPr="004E4FF1">
              <w:rPr>
                <w:rFonts w:ascii="Calibri" w:eastAsia="Times New Roman" w:hAnsi="Calibri" w:cs="Calibri"/>
                <w:lang w:eastAsia="en-IN"/>
              </w:rPr>
              <w:t>Version: 1.0</w:t>
            </w:r>
          </w:p>
        </w:tc>
      </w:tr>
      <w:tr w:rsidR="00A81633" w:rsidRPr="004E4FF1" w14:paraId="1A1DE59C" w14:textId="77777777" w:rsidTr="00B3079D">
        <w:trPr>
          <w:trHeight w:val="391"/>
        </w:trPr>
        <w:tc>
          <w:tcPr>
            <w:tcW w:w="242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2F4E571" w14:textId="77777777" w:rsidR="00A81633" w:rsidRPr="004E4FF1" w:rsidRDefault="00A81633" w:rsidP="005519B9">
            <w:pPr>
              <w:spacing w:after="0" w:line="240" w:lineRule="auto"/>
              <w:rPr>
                <w:rFonts w:ascii="Calibri" w:eastAsia="Times New Roman" w:hAnsi="Calibri" w:cs="Calibri"/>
                <w:b/>
                <w:bCs/>
                <w:color w:val="000000"/>
                <w:sz w:val="26"/>
                <w:szCs w:val="26"/>
                <w:lang w:eastAsia="en-IN"/>
              </w:rPr>
            </w:pPr>
            <w:r w:rsidRPr="004E4FF1">
              <w:rPr>
                <w:rFonts w:ascii="Calibri" w:eastAsia="Times New Roman" w:hAnsi="Calibri" w:cs="Calibri"/>
                <w:b/>
                <w:bCs/>
                <w:color w:val="000000"/>
                <w:sz w:val="26"/>
                <w:szCs w:val="26"/>
                <w:lang w:eastAsia="en-IN"/>
              </w:rPr>
              <w:t>Approver Name</w:t>
            </w:r>
          </w:p>
        </w:tc>
        <w:tc>
          <w:tcPr>
            <w:tcW w:w="3795" w:type="dxa"/>
            <w:gridSpan w:val="2"/>
            <w:tcBorders>
              <w:top w:val="single" w:sz="4" w:space="0" w:color="auto"/>
              <w:left w:val="nil"/>
              <w:bottom w:val="single" w:sz="4" w:space="0" w:color="000000"/>
              <w:right w:val="single" w:sz="4" w:space="0" w:color="000000"/>
            </w:tcBorders>
            <w:shd w:val="clear" w:color="auto" w:fill="A6A6A6" w:themeFill="background1" w:themeFillShade="A6"/>
            <w:hideMark/>
          </w:tcPr>
          <w:p w14:paraId="2812F133" w14:textId="77777777" w:rsidR="00A81633" w:rsidRPr="004E4FF1" w:rsidRDefault="00A81633" w:rsidP="005519B9">
            <w:pPr>
              <w:spacing w:after="0" w:line="240" w:lineRule="auto"/>
              <w:rPr>
                <w:rFonts w:ascii="Calibri" w:eastAsia="Times New Roman" w:hAnsi="Calibri" w:cs="Calibri"/>
                <w:b/>
                <w:bCs/>
                <w:color w:val="000000"/>
                <w:sz w:val="26"/>
                <w:szCs w:val="26"/>
                <w:lang w:eastAsia="en-IN"/>
              </w:rPr>
            </w:pPr>
            <w:r w:rsidRPr="004E4FF1">
              <w:rPr>
                <w:rFonts w:ascii="Calibri" w:eastAsia="Times New Roman" w:hAnsi="Calibri" w:cs="Calibri"/>
                <w:b/>
                <w:bCs/>
                <w:color w:val="000000"/>
                <w:sz w:val="26"/>
                <w:szCs w:val="26"/>
                <w:lang w:eastAsia="en-IN"/>
              </w:rPr>
              <w:t>Title/Role</w:t>
            </w:r>
          </w:p>
        </w:tc>
        <w:tc>
          <w:tcPr>
            <w:tcW w:w="1518" w:type="dxa"/>
            <w:tcBorders>
              <w:top w:val="single" w:sz="4" w:space="0" w:color="000000"/>
              <w:left w:val="nil"/>
              <w:bottom w:val="single" w:sz="4" w:space="0" w:color="000000"/>
              <w:right w:val="single" w:sz="4" w:space="0" w:color="000000"/>
            </w:tcBorders>
            <w:shd w:val="clear" w:color="auto" w:fill="A6A6A6" w:themeFill="background1" w:themeFillShade="A6"/>
            <w:hideMark/>
          </w:tcPr>
          <w:p w14:paraId="79BC0080" w14:textId="77777777" w:rsidR="00A81633" w:rsidRPr="004E4FF1" w:rsidRDefault="00A81633" w:rsidP="005519B9">
            <w:pPr>
              <w:spacing w:after="0" w:line="240" w:lineRule="auto"/>
              <w:rPr>
                <w:rFonts w:ascii="Calibri" w:eastAsia="Times New Roman" w:hAnsi="Calibri" w:cs="Calibri"/>
                <w:b/>
                <w:bCs/>
                <w:sz w:val="26"/>
                <w:szCs w:val="26"/>
                <w:lang w:eastAsia="en-IN"/>
              </w:rPr>
            </w:pPr>
            <w:r w:rsidRPr="004E4FF1">
              <w:rPr>
                <w:rFonts w:ascii="Calibri" w:eastAsia="Times New Roman" w:hAnsi="Calibri" w:cs="Calibri"/>
                <w:b/>
                <w:bCs/>
                <w:sz w:val="26"/>
                <w:szCs w:val="26"/>
                <w:lang w:eastAsia="en-IN"/>
              </w:rPr>
              <w:t>Signature</w:t>
            </w:r>
          </w:p>
        </w:tc>
        <w:tc>
          <w:tcPr>
            <w:tcW w:w="2768" w:type="dxa"/>
            <w:tcBorders>
              <w:top w:val="single" w:sz="4" w:space="0" w:color="000000"/>
              <w:left w:val="nil"/>
              <w:bottom w:val="single" w:sz="4" w:space="0" w:color="000000"/>
              <w:right w:val="single" w:sz="4" w:space="0" w:color="000000"/>
            </w:tcBorders>
            <w:shd w:val="clear" w:color="auto" w:fill="A6A6A6" w:themeFill="background1" w:themeFillShade="A6"/>
            <w:hideMark/>
          </w:tcPr>
          <w:p w14:paraId="3C6C1993" w14:textId="77777777" w:rsidR="00A81633" w:rsidRPr="004E4FF1" w:rsidRDefault="00A81633" w:rsidP="005519B9">
            <w:pPr>
              <w:spacing w:after="0" w:line="240" w:lineRule="auto"/>
              <w:rPr>
                <w:rFonts w:ascii="Calibri" w:eastAsia="Times New Roman" w:hAnsi="Calibri" w:cs="Calibri"/>
                <w:b/>
                <w:bCs/>
                <w:sz w:val="26"/>
                <w:szCs w:val="26"/>
                <w:lang w:eastAsia="en-IN"/>
              </w:rPr>
            </w:pPr>
            <w:r w:rsidRPr="004E4FF1">
              <w:rPr>
                <w:rFonts w:ascii="Calibri" w:eastAsia="Times New Roman" w:hAnsi="Calibri" w:cs="Calibri"/>
                <w:b/>
                <w:bCs/>
                <w:sz w:val="26"/>
                <w:szCs w:val="26"/>
                <w:lang w:eastAsia="en-IN"/>
              </w:rPr>
              <w:t>Date</w:t>
            </w:r>
          </w:p>
        </w:tc>
      </w:tr>
      <w:tr w:rsidR="00A81633" w:rsidRPr="004E4FF1" w14:paraId="5F646F2C" w14:textId="77777777" w:rsidTr="00B3079D">
        <w:trPr>
          <w:trHeight w:val="372"/>
        </w:trPr>
        <w:tc>
          <w:tcPr>
            <w:tcW w:w="2427" w:type="dxa"/>
            <w:tcBorders>
              <w:top w:val="nil"/>
              <w:left w:val="single" w:sz="4" w:space="0" w:color="000000"/>
              <w:bottom w:val="single" w:sz="4" w:space="0" w:color="000000"/>
              <w:right w:val="single" w:sz="4" w:space="0" w:color="000000"/>
            </w:tcBorders>
            <w:hideMark/>
          </w:tcPr>
          <w:p w14:paraId="07FE56E9"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Peter and Ben</w:t>
            </w:r>
          </w:p>
        </w:tc>
        <w:tc>
          <w:tcPr>
            <w:tcW w:w="3795" w:type="dxa"/>
            <w:gridSpan w:val="2"/>
            <w:tcBorders>
              <w:top w:val="nil"/>
              <w:left w:val="nil"/>
              <w:bottom w:val="single" w:sz="4" w:space="0" w:color="000000"/>
              <w:right w:val="single" w:sz="4" w:space="0" w:color="000000"/>
            </w:tcBorders>
            <w:hideMark/>
          </w:tcPr>
          <w:p w14:paraId="4358D5D4"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Project Stakeholder *</w:t>
            </w:r>
          </w:p>
        </w:tc>
        <w:tc>
          <w:tcPr>
            <w:tcW w:w="1518" w:type="dxa"/>
            <w:tcBorders>
              <w:top w:val="single" w:sz="4" w:space="0" w:color="000000"/>
              <w:left w:val="nil"/>
              <w:bottom w:val="single" w:sz="4" w:space="0" w:color="000000"/>
              <w:right w:val="single" w:sz="4" w:space="0" w:color="000000"/>
            </w:tcBorders>
            <w:hideMark/>
          </w:tcPr>
          <w:p w14:paraId="420FEDCC"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78228565"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r w:rsidR="00A81633" w:rsidRPr="004E4FF1" w14:paraId="0BF2F4E8" w14:textId="77777777" w:rsidTr="00B3079D">
        <w:trPr>
          <w:trHeight w:val="404"/>
        </w:trPr>
        <w:tc>
          <w:tcPr>
            <w:tcW w:w="2427" w:type="dxa"/>
            <w:tcBorders>
              <w:top w:val="nil"/>
              <w:left w:val="single" w:sz="4" w:space="0" w:color="000000"/>
              <w:bottom w:val="single" w:sz="4" w:space="0" w:color="000000"/>
              <w:right w:val="single" w:sz="4" w:space="0" w:color="000000"/>
            </w:tcBorders>
            <w:hideMark/>
          </w:tcPr>
          <w:p w14:paraId="2B09D203"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Mr. Henry</w:t>
            </w:r>
          </w:p>
        </w:tc>
        <w:tc>
          <w:tcPr>
            <w:tcW w:w="3795" w:type="dxa"/>
            <w:gridSpan w:val="2"/>
            <w:tcBorders>
              <w:top w:val="single" w:sz="4" w:space="0" w:color="000000"/>
              <w:left w:val="nil"/>
              <w:bottom w:val="single" w:sz="4" w:space="0" w:color="000000"/>
              <w:right w:val="single" w:sz="4" w:space="0" w:color="000000"/>
            </w:tcBorders>
            <w:hideMark/>
          </w:tcPr>
          <w:p w14:paraId="32CA8D90"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Exec Sponsor (AVP or Exec. Dir) *</w:t>
            </w:r>
          </w:p>
        </w:tc>
        <w:tc>
          <w:tcPr>
            <w:tcW w:w="1518" w:type="dxa"/>
            <w:tcBorders>
              <w:top w:val="single" w:sz="4" w:space="0" w:color="000000"/>
              <w:left w:val="nil"/>
              <w:bottom w:val="single" w:sz="4" w:space="0" w:color="000000"/>
              <w:right w:val="single" w:sz="4" w:space="0" w:color="000000"/>
            </w:tcBorders>
            <w:hideMark/>
          </w:tcPr>
          <w:p w14:paraId="1FA5AA4D"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31830F69"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r w:rsidR="00A81633" w:rsidRPr="004E4FF1" w14:paraId="37A0C3AC" w14:textId="77777777" w:rsidTr="00B3079D">
        <w:trPr>
          <w:trHeight w:val="391"/>
        </w:trPr>
        <w:tc>
          <w:tcPr>
            <w:tcW w:w="2427" w:type="dxa"/>
            <w:tcBorders>
              <w:top w:val="nil"/>
              <w:left w:val="single" w:sz="4" w:space="0" w:color="000000"/>
              <w:bottom w:val="single" w:sz="4" w:space="0" w:color="000000"/>
              <w:right w:val="single" w:sz="4" w:space="0" w:color="000000"/>
            </w:tcBorders>
            <w:hideMark/>
          </w:tcPr>
          <w:p w14:paraId="02AA1FE2"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Mr. Pandu</w:t>
            </w:r>
          </w:p>
        </w:tc>
        <w:tc>
          <w:tcPr>
            <w:tcW w:w="3795" w:type="dxa"/>
            <w:gridSpan w:val="2"/>
            <w:tcBorders>
              <w:top w:val="single" w:sz="4" w:space="0" w:color="000000"/>
              <w:left w:val="nil"/>
              <w:bottom w:val="single" w:sz="4" w:space="0" w:color="000000"/>
              <w:right w:val="single" w:sz="4" w:space="0" w:color="000000"/>
            </w:tcBorders>
            <w:hideMark/>
          </w:tcPr>
          <w:p w14:paraId="5395CC09"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Financial Head</w:t>
            </w:r>
          </w:p>
        </w:tc>
        <w:tc>
          <w:tcPr>
            <w:tcW w:w="1518" w:type="dxa"/>
            <w:tcBorders>
              <w:top w:val="single" w:sz="4" w:space="0" w:color="000000"/>
              <w:left w:val="nil"/>
              <w:bottom w:val="single" w:sz="4" w:space="0" w:color="000000"/>
              <w:right w:val="single" w:sz="4" w:space="0" w:color="000000"/>
            </w:tcBorders>
            <w:hideMark/>
          </w:tcPr>
          <w:p w14:paraId="34C1522F"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777AA88B"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r w:rsidR="00A81633" w:rsidRPr="004E4FF1" w14:paraId="053B4757" w14:textId="77777777" w:rsidTr="00B3079D">
        <w:trPr>
          <w:trHeight w:val="394"/>
        </w:trPr>
        <w:tc>
          <w:tcPr>
            <w:tcW w:w="2427" w:type="dxa"/>
            <w:tcBorders>
              <w:top w:val="nil"/>
              <w:left w:val="single" w:sz="4" w:space="0" w:color="000000"/>
              <w:bottom w:val="single" w:sz="4" w:space="0" w:color="000000"/>
              <w:right w:val="single" w:sz="4" w:space="0" w:color="000000"/>
            </w:tcBorders>
            <w:hideMark/>
          </w:tcPr>
          <w:p w14:paraId="2D7F7BF8"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 xml:space="preserve">Mr. </w:t>
            </w:r>
            <w:proofErr w:type="spellStart"/>
            <w:r w:rsidRPr="004E4FF1">
              <w:rPr>
                <w:rFonts w:ascii="Calibri" w:eastAsia="Times New Roman" w:hAnsi="Calibri" w:cs="Calibri"/>
                <w:sz w:val="24"/>
                <w:szCs w:val="24"/>
                <w:lang w:eastAsia="en-IN"/>
              </w:rPr>
              <w:t>Vandanam</w:t>
            </w:r>
            <w:proofErr w:type="spellEnd"/>
          </w:p>
        </w:tc>
        <w:tc>
          <w:tcPr>
            <w:tcW w:w="3795" w:type="dxa"/>
            <w:gridSpan w:val="2"/>
            <w:tcBorders>
              <w:top w:val="single" w:sz="4" w:space="0" w:color="000000"/>
              <w:left w:val="nil"/>
              <w:bottom w:val="single" w:sz="4" w:space="0" w:color="000000"/>
              <w:right w:val="single" w:sz="4" w:space="0" w:color="000000"/>
            </w:tcBorders>
            <w:hideMark/>
          </w:tcPr>
          <w:p w14:paraId="0EC3B4CF"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Project Manager</w:t>
            </w:r>
          </w:p>
        </w:tc>
        <w:tc>
          <w:tcPr>
            <w:tcW w:w="1518" w:type="dxa"/>
            <w:tcBorders>
              <w:top w:val="single" w:sz="4" w:space="0" w:color="000000"/>
              <w:left w:val="nil"/>
              <w:bottom w:val="single" w:sz="4" w:space="0" w:color="000000"/>
              <w:right w:val="single" w:sz="4" w:space="0" w:color="000000"/>
            </w:tcBorders>
            <w:hideMark/>
          </w:tcPr>
          <w:p w14:paraId="04FC2944"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58C7D4CB"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r w:rsidR="00A81633" w:rsidRPr="004E4FF1" w14:paraId="5D4165AD" w14:textId="77777777" w:rsidTr="00B3079D">
        <w:trPr>
          <w:trHeight w:val="370"/>
        </w:trPr>
        <w:tc>
          <w:tcPr>
            <w:tcW w:w="2427" w:type="dxa"/>
            <w:tcBorders>
              <w:top w:val="nil"/>
              <w:left w:val="single" w:sz="4" w:space="0" w:color="000000"/>
              <w:bottom w:val="single" w:sz="4" w:space="0" w:color="000000"/>
              <w:right w:val="single" w:sz="4" w:space="0" w:color="000000"/>
            </w:tcBorders>
            <w:hideMark/>
          </w:tcPr>
          <w:p w14:paraId="4E2C950B"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Mr. Kartik</w:t>
            </w:r>
          </w:p>
        </w:tc>
        <w:tc>
          <w:tcPr>
            <w:tcW w:w="3795" w:type="dxa"/>
            <w:gridSpan w:val="2"/>
            <w:tcBorders>
              <w:top w:val="single" w:sz="4" w:space="0" w:color="000000"/>
              <w:left w:val="nil"/>
              <w:bottom w:val="single" w:sz="4" w:space="0" w:color="000000"/>
              <w:right w:val="single" w:sz="4" w:space="0" w:color="000000"/>
            </w:tcBorders>
            <w:hideMark/>
          </w:tcPr>
          <w:p w14:paraId="1F5EA8EE"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Delivery head</w:t>
            </w:r>
          </w:p>
        </w:tc>
        <w:tc>
          <w:tcPr>
            <w:tcW w:w="1518" w:type="dxa"/>
            <w:tcBorders>
              <w:top w:val="single" w:sz="4" w:space="0" w:color="000000"/>
              <w:left w:val="nil"/>
              <w:bottom w:val="single" w:sz="4" w:space="0" w:color="000000"/>
              <w:right w:val="single" w:sz="4" w:space="0" w:color="000000"/>
            </w:tcBorders>
            <w:hideMark/>
          </w:tcPr>
          <w:p w14:paraId="0D837573"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073D7F18"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r w:rsidR="00A81633" w:rsidRPr="004E4FF1" w14:paraId="1BD96D2E" w14:textId="77777777" w:rsidTr="00B3079D">
        <w:trPr>
          <w:trHeight w:val="370"/>
        </w:trPr>
        <w:tc>
          <w:tcPr>
            <w:tcW w:w="2427" w:type="dxa"/>
            <w:tcBorders>
              <w:top w:val="nil"/>
              <w:left w:val="single" w:sz="4" w:space="0" w:color="000000"/>
              <w:bottom w:val="single" w:sz="4" w:space="0" w:color="000000"/>
              <w:right w:val="single" w:sz="4" w:space="0" w:color="000000"/>
            </w:tcBorders>
            <w:hideMark/>
          </w:tcPr>
          <w:p w14:paraId="30E69343"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Mr. Dooku</w:t>
            </w:r>
          </w:p>
        </w:tc>
        <w:tc>
          <w:tcPr>
            <w:tcW w:w="3795" w:type="dxa"/>
            <w:gridSpan w:val="2"/>
            <w:tcBorders>
              <w:top w:val="single" w:sz="4" w:space="0" w:color="000000"/>
              <w:left w:val="nil"/>
              <w:bottom w:val="single" w:sz="4" w:space="0" w:color="000000"/>
              <w:right w:val="single" w:sz="4" w:space="0" w:color="000000"/>
            </w:tcBorders>
            <w:hideMark/>
          </w:tcPr>
          <w:p w14:paraId="18AC3D05"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Project Coordinator</w:t>
            </w:r>
          </w:p>
        </w:tc>
        <w:tc>
          <w:tcPr>
            <w:tcW w:w="1518" w:type="dxa"/>
            <w:tcBorders>
              <w:top w:val="single" w:sz="4" w:space="0" w:color="000000"/>
              <w:left w:val="nil"/>
              <w:bottom w:val="single" w:sz="4" w:space="0" w:color="000000"/>
              <w:right w:val="single" w:sz="4" w:space="0" w:color="000000"/>
            </w:tcBorders>
            <w:hideMark/>
          </w:tcPr>
          <w:p w14:paraId="22ADADD4"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7BF25CA7"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bl>
    <w:p w14:paraId="1E6F50CE" w14:textId="77777777" w:rsidR="00B3079D" w:rsidRPr="004E4FF1" w:rsidRDefault="00B3079D" w:rsidP="00B3079D">
      <w:pPr>
        <w:spacing w:after="0" w:line="240" w:lineRule="auto"/>
        <w:rPr>
          <w:rFonts w:ascii="Times New Roman" w:eastAsia="Times New Roman" w:hAnsi="Times New Roman" w:cs="Times New Roman"/>
          <w:color w:val="000000"/>
          <w:sz w:val="20"/>
          <w:szCs w:val="20"/>
          <w:lang w:eastAsia="en-IN"/>
        </w:rPr>
      </w:pPr>
      <w:r>
        <w:rPr>
          <w:rFonts w:ascii="Calibri" w:eastAsia="Times New Roman" w:hAnsi="Calibri" w:cs="Calibri"/>
          <w:sz w:val="20"/>
          <w:szCs w:val="20"/>
          <w:lang w:eastAsia="en-IN"/>
        </w:rPr>
        <w:t>**</w:t>
      </w:r>
      <w:r w:rsidRPr="004E4FF1">
        <w:rPr>
          <w:rFonts w:ascii="Calibri" w:eastAsia="Times New Roman" w:hAnsi="Calibri" w:cs="Calibri"/>
          <w:i/>
          <w:iCs/>
          <w:sz w:val="20"/>
          <w:szCs w:val="20"/>
          <w:lang w:eastAsia="en-IN"/>
        </w:rPr>
        <w:t>By authorizing this Project Closure, the Project Stakeholder(s), and Executive Sponsor agree to all terms within this document</w:t>
      </w:r>
      <w:r w:rsidRPr="004E4FF1">
        <w:rPr>
          <w:rFonts w:ascii="Calibri" w:eastAsia="Times New Roman" w:hAnsi="Calibri" w:cs="Calibri"/>
          <w:sz w:val="20"/>
          <w:szCs w:val="20"/>
          <w:lang w:eastAsia="en-IN"/>
        </w:rPr>
        <w:t>.</w:t>
      </w:r>
    </w:p>
    <w:p w14:paraId="505CCFDD" w14:textId="77777777" w:rsidR="00B3079D" w:rsidRDefault="00B3079D" w:rsidP="00B3079D">
      <w:pPr>
        <w:spacing w:after="0" w:line="240" w:lineRule="auto"/>
        <w:rPr>
          <w:rFonts w:ascii="Calibri" w:eastAsia="Times New Roman" w:hAnsi="Calibri" w:cs="Calibri"/>
          <w:b/>
          <w:bCs/>
          <w:sz w:val="26"/>
          <w:szCs w:val="26"/>
          <w:lang w:eastAsia="en-IN"/>
        </w:rPr>
      </w:pPr>
    </w:p>
    <w:p w14:paraId="67C96EB0" w14:textId="5EC17FB7" w:rsidR="00A81633" w:rsidRDefault="00B3079D" w:rsidP="00B3079D">
      <w:pPr>
        <w:rPr>
          <w:rFonts w:ascii="Calibri" w:eastAsia="Times New Roman" w:hAnsi="Calibri" w:cs="Calibri"/>
          <w:sz w:val="24"/>
          <w:szCs w:val="24"/>
          <w:lang w:eastAsia="en-IN"/>
        </w:rPr>
      </w:pPr>
      <w:r w:rsidRPr="00B3079D">
        <w:rPr>
          <w:rFonts w:ascii="Calibri" w:eastAsia="Times New Roman" w:hAnsi="Calibri" w:cs="Calibri"/>
          <w:b/>
          <w:bCs/>
          <w:sz w:val="24"/>
          <w:szCs w:val="24"/>
          <w:lang w:eastAsia="en-IN"/>
        </w:rPr>
        <w:t>Revision History</w:t>
      </w:r>
      <w:r w:rsidRPr="00B3079D">
        <w:rPr>
          <w:rFonts w:ascii="Calibri" w:eastAsia="Times New Roman" w:hAnsi="Calibri" w:cs="Calibri"/>
          <w:b/>
          <w:bCs/>
          <w:sz w:val="24"/>
          <w:szCs w:val="24"/>
          <w:lang w:eastAsia="en-IN"/>
        </w:rPr>
        <w:br/>
      </w:r>
      <w:r w:rsidRPr="00B3079D">
        <w:rPr>
          <w:rFonts w:ascii="Calibri" w:eastAsia="Times New Roman" w:hAnsi="Calibri" w:cs="Calibri"/>
          <w:i/>
          <w:iCs/>
          <w:sz w:val="24"/>
          <w:szCs w:val="24"/>
          <w:lang w:eastAsia="en-IN"/>
        </w:rPr>
        <w:t>Identify document changes.</w:t>
      </w:r>
    </w:p>
    <w:tbl>
      <w:tblPr>
        <w:tblW w:w="10319" w:type="dxa"/>
        <w:tblLook w:val="04A0" w:firstRow="1" w:lastRow="0" w:firstColumn="1" w:lastColumn="0" w:noHBand="0" w:noVBand="1"/>
      </w:tblPr>
      <w:tblGrid>
        <w:gridCol w:w="6082"/>
        <w:gridCol w:w="4384"/>
      </w:tblGrid>
      <w:tr w:rsidR="00BD7106" w:rsidRPr="004E4FF1" w14:paraId="68A63FB1" w14:textId="77777777" w:rsidTr="00BD7106">
        <w:trPr>
          <w:trHeight w:val="239"/>
        </w:trPr>
        <w:tc>
          <w:tcPr>
            <w:tcW w:w="10319" w:type="dxa"/>
            <w:gridSpan w:val="2"/>
            <w:tcBorders>
              <w:top w:val="nil"/>
              <w:left w:val="nil"/>
              <w:bottom w:val="nil"/>
              <w:right w:val="nil"/>
            </w:tcBorders>
            <w:hideMark/>
          </w:tcPr>
          <w:p w14:paraId="3AE7E1EA" w14:textId="77777777" w:rsidR="00BD7106" w:rsidRDefault="00BD7106" w:rsidP="00BD7106">
            <w:pPr>
              <w:spacing w:after="0" w:line="240" w:lineRule="auto"/>
              <w:rPr>
                <w:rFonts w:ascii="Calibri" w:eastAsia="Times New Roman" w:hAnsi="Calibri" w:cs="Calibri"/>
                <w:b/>
                <w:bCs/>
                <w:sz w:val="26"/>
                <w:szCs w:val="26"/>
                <w:lang w:eastAsia="en-IN"/>
              </w:rPr>
            </w:pPr>
          </w:p>
          <w:p w14:paraId="6CD2A8E5" w14:textId="77777777" w:rsidR="00BD7106" w:rsidRPr="004E4FF1" w:rsidRDefault="00BD7106" w:rsidP="005519B9">
            <w:pPr>
              <w:spacing w:after="0" w:line="240" w:lineRule="auto"/>
              <w:rPr>
                <w:rFonts w:ascii="Calibri" w:eastAsia="Times New Roman" w:hAnsi="Calibri" w:cs="Calibri"/>
                <w:b/>
                <w:bCs/>
                <w:sz w:val="26"/>
                <w:szCs w:val="26"/>
                <w:lang w:eastAsia="en-IN"/>
              </w:rPr>
            </w:pPr>
            <w:r w:rsidRPr="004E4FF1">
              <w:rPr>
                <w:rFonts w:ascii="Calibri" w:eastAsia="Times New Roman" w:hAnsi="Calibri" w:cs="Calibri"/>
                <w:b/>
                <w:bCs/>
                <w:sz w:val="26"/>
                <w:szCs w:val="26"/>
                <w:lang w:eastAsia="en-IN"/>
              </w:rPr>
              <w:t>Section 1. General Information</w:t>
            </w:r>
          </w:p>
        </w:tc>
      </w:tr>
      <w:tr w:rsidR="00BD7106" w:rsidRPr="004E4FF1" w14:paraId="56436D06" w14:textId="77777777" w:rsidTr="00BD7106">
        <w:trPr>
          <w:trHeight w:val="269"/>
        </w:trPr>
        <w:tc>
          <w:tcPr>
            <w:tcW w:w="560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4CE655B9" w14:textId="77777777" w:rsidR="00BD7106" w:rsidRPr="004E4FF1" w:rsidRDefault="00BD7106" w:rsidP="00BD7106">
            <w:pPr>
              <w:spacing w:after="0" w:line="240" w:lineRule="auto"/>
              <w:jc w:val="center"/>
              <w:rPr>
                <w:rFonts w:ascii="Calibri" w:eastAsia="Times New Roman" w:hAnsi="Calibri" w:cs="Calibri"/>
                <w:b/>
                <w:bCs/>
                <w:sz w:val="26"/>
                <w:szCs w:val="26"/>
                <w:lang w:eastAsia="en-IN"/>
              </w:rPr>
            </w:pPr>
            <w:r w:rsidRPr="004E4FF1">
              <w:rPr>
                <w:rFonts w:ascii="Calibri" w:eastAsia="Times New Roman" w:hAnsi="Calibri" w:cs="Calibri"/>
                <w:b/>
                <w:bCs/>
                <w:sz w:val="26"/>
                <w:szCs w:val="26"/>
                <w:lang w:eastAsia="en-IN"/>
              </w:rPr>
              <w:t>Project Activity</w:t>
            </w:r>
          </w:p>
        </w:tc>
        <w:tc>
          <w:tcPr>
            <w:tcW w:w="4716" w:type="dxa"/>
            <w:tcBorders>
              <w:top w:val="single" w:sz="4" w:space="0" w:color="000000"/>
              <w:left w:val="nil"/>
              <w:bottom w:val="single" w:sz="4" w:space="0" w:color="000000"/>
              <w:right w:val="single" w:sz="4" w:space="0" w:color="000000"/>
            </w:tcBorders>
            <w:shd w:val="clear" w:color="auto" w:fill="A6A6A6" w:themeFill="background1" w:themeFillShade="A6"/>
            <w:hideMark/>
          </w:tcPr>
          <w:p w14:paraId="3B736DAE" w14:textId="77777777" w:rsidR="00BD7106" w:rsidRPr="004E4FF1" w:rsidRDefault="00BD7106" w:rsidP="00BD7106">
            <w:pPr>
              <w:spacing w:after="0" w:line="240" w:lineRule="auto"/>
              <w:jc w:val="center"/>
              <w:rPr>
                <w:rFonts w:ascii="Calibri" w:eastAsia="Times New Roman" w:hAnsi="Calibri" w:cs="Calibri"/>
                <w:b/>
                <w:bCs/>
                <w:sz w:val="26"/>
                <w:szCs w:val="26"/>
                <w:lang w:eastAsia="en-IN"/>
              </w:rPr>
            </w:pPr>
            <w:r w:rsidRPr="004E4FF1">
              <w:rPr>
                <w:rFonts w:ascii="Calibri" w:eastAsia="Times New Roman" w:hAnsi="Calibri" w:cs="Calibri"/>
                <w:b/>
                <w:bCs/>
                <w:sz w:val="26"/>
                <w:szCs w:val="26"/>
                <w:lang w:eastAsia="en-IN"/>
              </w:rPr>
              <w:t>Date</w:t>
            </w:r>
          </w:p>
        </w:tc>
      </w:tr>
      <w:tr w:rsidR="00BD7106" w:rsidRPr="004E4FF1" w14:paraId="115F5E35" w14:textId="77777777" w:rsidTr="00BD7106">
        <w:trPr>
          <w:trHeight w:val="244"/>
        </w:trPr>
        <w:tc>
          <w:tcPr>
            <w:tcW w:w="5603" w:type="dxa"/>
            <w:tcBorders>
              <w:top w:val="single" w:sz="4" w:space="0" w:color="000000"/>
              <w:left w:val="single" w:sz="4" w:space="0" w:color="000000"/>
              <w:bottom w:val="single" w:sz="4" w:space="0" w:color="000000"/>
              <w:right w:val="single" w:sz="4" w:space="0" w:color="000000"/>
            </w:tcBorders>
            <w:hideMark/>
          </w:tcPr>
          <w:p w14:paraId="73BA5D96" w14:textId="77777777" w:rsidR="00BD7106" w:rsidRPr="004E4FF1" w:rsidRDefault="00BD7106"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Project Start</w:t>
            </w:r>
          </w:p>
        </w:tc>
        <w:tc>
          <w:tcPr>
            <w:tcW w:w="4716" w:type="dxa"/>
            <w:tcBorders>
              <w:top w:val="single" w:sz="4" w:space="0" w:color="000000"/>
              <w:left w:val="nil"/>
              <w:bottom w:val="single" w:sz="4" w:space="0" w:color="000000"/>
              <w:right w:val="single" w:sz="4" w:space="0" w:color="000000"/>
            </w:tcBorders>
            <w:hideMark/>
          </w:tcPr>
          <w:p w14:paraId="4FA53E99" w14:textId="77777777" w:rsidR="00BD7106" w:rsidRPr="004E4FF1" w:rsidRDefault="00BD7106"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13</w:t>
            </w:r>
            <w:r w:rsidRPr="004E4FF1">
              <w:rPr>
                <w:rFonts w:ascii="Calibri" w:eastAsia="Times New Roman" w:hAnsi="Calibri" w:cs="Calibri"/>
                <w:sz w:val="24"/>
                <w:szCs w:val="24"/>
                <w:vertAlign w:val="superscript"/>
                <w:lang w:eastAsia="en-IN"/>
              </w:rPr>
              <w:t>th</w:t>
            </w:r>
            <w:r w:rsidRPr="004E4FF1">
              <w:rPr>
                <w:rFonts w:ascii="Calibri" w:eastAsia="Times New Roman" w:hAnsi="Calibri" w:cs="Calibri"/>
                <w:sz w:val="24"/>
                <w:szCs w:val="24"/>
                <w:lang w:eastAsia="en-IN"/>
              </w:rPr>
              <w:t xml:space="preserve"> Feb 2023</w:t>
            </w:r>
          </w:p>
        </w:tc>
      </w:tr>
      <w:tr w:rsidR="00BD7106" w:rsidRPr="004E4FF1" w14:paraId="64504C21" w14:textId="77777777" w:rsidTr="00BD7106">
        <w:trPr>
          <w:trHeight w:val="244"/>
        </w:trPr>
        <w:tc>
          <w:tcPr>
            <w:tcW w:w="5603" w:type="dxa"/>
            <w:tcBorders>
              <w:top w:val="single" w:sz="4" w:space="0" w:color="000000"/>
              <w:left w:val="single" w:sz="4" w:space="0" w:color="000000"/>
              <w:bottom w:val="single" w:sz="4" w:space="0" w:color="000000"/>
              <w:right w:val="single" w:sz="4" w:space="0" w:color="000000"/>
            </w:tcBorders>
            <w:hideMark/>
          </w:tcPr>
          <w:p w14:paraId="12ADDCF1" w14:textId="77777777" w:rsidR="00BD7106" w:rsidRPr="004E4FF1" w:rsidRDefault="00BD7106" w:rsidP="005519B9">
            <w:pPr>
              <w:spacing w:after="0" w:line="240" w:lineRule="auto"/>
              <w:rPr>
                <w:rFonts w:ascii="Times New Roman" w:eastAsia="Times New Roman" w:hAnsi="Times New Roman" w:cs="Times New Roman"/>
                <w:color w:val="000000"/>
                <w:sz w:val="20"/>
                <w:szCs w:val="20"/>
                <w:lang w:eastAsia="en-IN"/>
              </w:rPr>
            </w:pPr>
            <w:r w:rsidRPr="004E4FF1">
              <w:rPr>
                <w:rFonts w:ascii="Calibri" w:eastAsia="Times New Roman" w:hAnsi="Calibri" w:cs="Calibri"/>
                <w:sz w:val="24"/>
                <w:szCs w:val="24"/>
                <w:lang w:eastAsia="en-IN"/>
              </w:rPr>
              <w:t>Project Closure</w:t>
            </w:r>
            <w:r w:rsidRPr="004E4FF1">
              <w:rPr>
                <w:rFonts w:ascii="Calibri" w:eastAsia="Times New Roman" w:hAnsi="Calibri" w:cs="Calibri"/>
                <w:lang w:eastAsia="en-IN"/>
              </w:rPr>
              <w:t>*</w:t>
            </w:r>
          </w:p>
        </w:tc>
        <w:tc>
          <w:tcPr>
            <w:tcW w:w="4716" w:type="dxa"/>
            <w:tcBorders>
              <w:top w:val="single" w:sz="4" w:space="0" w:color="000000"/>
              <w:left w:val="nil"/>
              <w:bottom w:val="single" w:sz="4" w:space="0" w:color="000000"/>
              <w:right w:val="single" w:sz="4" w:space="0" w:color="000000"/>
            </w:tcBorders>
            <w:hideMark/>
          </w:tcPr>
          <w:p w14:paraId="3301BA2E" w14:textId="77777777" w:rsidR="00BD7106" w:rsidRPr="004E4FF1" w:rsidRDefault="00BD7106"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14</w:t>
            </w:r>
            <w:r w:rsidRPr="004E4FF1">
              <w:rPr>
                <w:rFonts w:ascii="Calibri" w:eastAsia="Times New Roman" w:hAnsi="Calibri" w:cs="Calibri"/>
                <w:sz w:val="24"/>
                <w:szCs w:val="24"/>
                <w:vertAlign w:val="superscript"/>
                <w:lang w:eastAsia="en-IN"/>
              </w:rPr>
              <w:t>th</w:t>
            </w:r>
            <w:r>
              <w:rPr>
                <w:rFonts w:ascii="Calibri" w:eastAsia="Times New Roman" w:hAnsi="Calibri" w:cs="Calibri"/>
                <w:sz w:val="24"/>
                <w:szCs w:val="24"/>
                <w:lang w:eastAsia="en-IN"/>
              </w:rPr>
              <w:t xml:space="preserve"> April 2024</w:t>
            </w:r>
          </w:p>
        </w:tc>
      </w:tr>
      <w:tr w:rsidR="00BD7106" w:rsidRPr="004E4FF1" w14:paraId="54547D08" w14:textId="77777777" w:rsidTr="00BD7106">
        <w:trPr>
          <w:trHeight w:val="184"/>
        </w:trPr>
        <w:tc>
          <w:tcPr>
            <w:tcW w:w="10319" w:type="dxa"/>
            <w:gridSpan w:val="2"/>
            <w:tcBorders>
              <w:top w:val="nil"/>
              <w:left w:val="nil"/>
              <w:bottom w:val="nil"/>
              <w:right w:val="nil"/>
            </w:tcBorders>
            <w:hideMark/>
          </w:tcPr>
          <w:p w14:paraId="77856A86" w14:textId="77777777" w:rsidR="00BD7106" w:rsidRPr="004E4FF1" w:rsidRDefault="00BD7106" w:rsidP="005519B9">
            <w:pPr>
              <w:spacing w:after="0" w:line="240" w:lineRule="auto"/>
              <w:rPr>
                <w:rFonts w:ascii="Calibri" w:eastAsia="Times New Roman" w:hAnsi="Calibri" w:cs="Calibri"/>
                <w:i/>
                <w:iCs/>
                <w:sz w:val="20"/>
                <w:szCs w:val="20"/>
                <w:lang w:eastAsia="en-IN"/>
              </w:rPr>
            </w:pPr>
            <w:r>
              <w:rPr>
                <w:rFonts w:ascii="Calibri" w:eastAsia="Times New Roman" w:hAnsi="Calibri" w:cs="Calibri"/>
                <w:i/>
                <w:iCs/>
                <w:sz w:val="20"/>
                <w:szCs w:val="20"/>
                <w:lang w:eastAsia="en-IN"/>
              </w:rPr>
              <w:t>**</w:t>
            </w:r>
            <w:r w:rsidRPr="004E4FF1">
              <w:rPr>
                <w:rFonts w:ascii="Calibri" w:eastAsia="Times New Roman" w:hAnsi="Calibri" w:cs="Calibri"/>
                <w:i/>
                <w:iCs/>
                <w:sz w:val="20"/>
                <w:szCs w:val="20"/>
                <w:lang w:eastAsia="en-IN"/>
              </w:rPr>
              <w:t>Date of Project Closure refers to the project finish date, meaning all project tasks have been completed</w:t>
            </w:r>
          </w:p>
        </w:tc>
      </w:tr>
      <w:tr w:rsidR="00BD7106" w:rsidRPr="004E4FF1" w14:paraId="37F3928F" w14:textId="77777777" w:rsidTr="00BD7106">
        <w:trPr>
          <w:trHeight w:val="184"/>
        </w:trPr>
        <w:tc>
          <w:tcPr>
            <w:tcW w:w="10319" w:type="dxa"/>
            <w:gridSpan w:val="2"/>
            <w:tcBorders>
              <w:top w:val="nil"/>
              <w:left w:val="nil"/>
              <w:bottom w:val="nil"/>
              <w:right w:val="nil"/>
            </w:tcBorders>
            <w:hideMark/>
          </w:tcPr>
          <w:p w14:paraId="68CCD888" w14:textId="77777777" w:rsidR="00BD7106" w:rsidRPr="00BD7106" w:rsidRDefault="00BD7106" w:rsidP="005519B9">
            <w:pPr>
              <w:spacing w:after="0" w:line="240" w:lineRule="auto"/>
              <w:rPr>
                <w:rFonts w:ascii="Calibri" w:eastAsia="Times New Roman" w:hAnsi="Calibri" w:cs="Calibri"/>
                <w:i/>
                <w:iCs/>
                <w:sz w:val="20"/>
                <w:szCs w:val="20"/>
                <w:lang w:eastAsia="en-IN"/>
              </w:rPr>
            </w:pPr>
            <w:r w:rsidRPr="00BD7106">
              <w:rPr>
                <w:rFonts w:ascii="Calibri" w:eastAsia="Times New Roman" w:hAnsi="Calibri" w:cs="Calibri"/>
                <w:i/>
                <w:iCs/>
                <w:sz w:val="20"/>
                <w:szCs w:val="20"/>
                <w:lang w:eastAsia="en-IN"/>
              </w:rPr>
              <w:t>Section 2. Business Objectives (As identified in Business Case Document)</w:t>
            </w:r>
            <w:r w:rsidRPr="00BD7106">
              <w:rPr>
                <w:rFonts w:ascii="Calibri" w:eastAsia="Times New Roman" w:hAnsi="Calibri" w:cs="Calibri"/>
                <w:i/>
                <w:iCs/>
                <w:sz w:val="20"/>
                <w:szCs w:val="20"/>
                <w:lang w:eastAsia="en-IN"/>
              </w:rPr>
              <w:br/>
            </w:r>
          </w:p>
          <w:tbl>
            <w:tblPr>
              <w:tblW w:w="12466" w:type="dxa"/>
              <w:tblLook w:val="04A0" w:firstRow="1" w:lastRow="0" w:firstColumn="1" w:lastColumn="0" w:noHBand="0" w:noVBand="1"/>
            </w:tblPr>
            <w:tblGrid>
              <w:gridCol w:w="940"/>
              <w:gridCol w:w="1035"/>
              <w:gridCol w:w="2438"/>
              <w:gridCol w:w="948"/>
              <w:gridCol w:w="128"/>
              <w:gridCol w:w="476"/>
              <w:gridCol w:w="1453"/>
              <w:gridCol w:w="2675"/>
              <w:gridCol w:w="236"/>
              <w:gridCol w:w="222"/>
              <w:gridCol w:w="28"/>
              <w:gridCol w:w="365"/>
              <w:gridCol w:w="222"/>
              <w:gridCol w:w="384"/>
              <w:gridCol w:w="329"/>
              <w:gridCol w:w="365"/>
              <w:gridCol w:w="222"/>
            </w:tblGrid>
            <w:tr w:rsidR="00BD7106" w:rsidRPr="00F77E09" w14:paraId="5B6AB0F0" w14:textId="77777777" w:rsidTr="005519B9">
              <w:trPr>
                <w:gridAfter w:val="1"/>
                <w:wAfter w:w="222" w:type="dxa"/>
                <w:trHeight w:val="745"/>
              </w:trPr>
              <w:tc>
                <w:tcPr>
                  <w:tcW w:w="1975" w:type="dxa"/>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hideMark/>
                </w:tcPr>
                <w:p w14:paraId="159BC78E" w14:textId="77777777" w:rsidR="00BD7106" w:rsidRPr="00F77E09" w:rsidRDefault="00BD7106" w:rsidP="005519B9">
                  <w:pPr>
                    <w:spacing w:after="0" w:line="240" w:lineRule="auto"/>
                    <w:rPr>
                      <w:rFonts w:ascii="Calibri" w:eastAsia="Times New Roman" w:hAnsi="Calibri" w:cs="Calibri"/>
                      <w:b/>
                      <w:bCs/>
                      <w:color w:val="000000"/>
                      <w:sz w:val="26"/>
                      <w:szCs w:val="26"/>
                      <w:lang w:eastAsia="en-IN"/>
                    </w:rPr>
                  </w:pPr>
                  <w:r w:rsidRPr="00F77E09">
                    <w:rPr>
                      <w:rFonts w:ascii="Calibri" w:eastAsia="Times New Roman" w:hAnsi="Calibri" w:cs="Calibri"/>
                      <w:b/>
                      <w:bCs/>
                      <w:color w:val="000000"/>
                      <w:sz w:val="26"/>
                      <w:szCs w:val="26"/>
                      <w:lang w:eastAsia="en-IN"/>
                    </w:rPr>
                    <w:lastRenderedPageBreak/>
                    <w:t>Business Case Ref #</w:t>
                  </w:r>
                </w:p>
              </w:tc>
              <w:tc>
                <w:tcPr>
                  <w:tcW w:w="3386" w:type="dxa"/>
                  <w:gridSpan w:val="2"/>
                  <w:tcBorders>
                    <w:top w:val="single" w:sz="4" w:space="0" w:color="000000"/>
                    <w:left w:val="nil"/>
                    <w:bottom w:val="single" w:sz="4" w:space="0" w:color="auto"/>
                    <w:right w:val="single" w:sz="4" w:space="0" w:color="000000"/>
                  </w:tcBorders>
                  <w:shd w:val="clear" w:color="auto" w:fill="A6A6A6" w:themeFill="background1" w:themeFillShade="A6"/>
                  <w:hideMark/>
                </w:tcPr>
                <w:p w14:paraId="14434684"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Business Objectives</w:t>
                  </w:r>
                </w:p>
              </w:tc>
              <w:tc>
                <w:tcPr>
                  <w:tcW w:w="2057" w:type="dxa"/>
                  <w:gridSpan w:val="3"/>
                  <w:tcBorders>
                    <w:top w:val="single" w:sz="4" w:space="0" w:color="000000"/>
                    <w:left w:val="nil"/>
                    <w:bottom w:val="single" w:sz="4" w:space="0" w:color="auto"/>
                    <w:right w:val="single" w:sz="4" w:space="0" w:color="000000"/>
                  </w:tcBorders>
                  <w:shd w:val="clear" w:color="auto" w:fill="A6A6A6" w:themeFill="background1" w:themeFillShade="A6"/>
                  <w:hideMark/>
                </w:tcPr>
                <w:p w14:paraId="73F4E4B5"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Met/Not Met</w:t>
                  </w:r>
                </w:p>
              </w:tc>
              <w:tc>
                <w:tcPr>
                  <w:tcW w:w="2675" w:type="dxa"/>
                  <w:tcBorders>
                    <w:top w:val="single" w:sz="4" w:space="0" w:color="000000"/>
                    <w:left w:val="nil"/>
                    <w:bottom w:val="single" w:sz="4" w:space="0" w:color="auto"/>
                    <w:right w:val="single" w:sz="4" w:space="0" w:color="000000"/>
                  </w:tcBorders>
                  <w:shd w:val="clear" w:color="auto" w:fill="A6A6A6" w:themeFill="background1" w:themeFillShade="A6"/>
                  <w:hideMark/>
                </w:tcPr>
                <w:p w14:paraId="14F6DAC9"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Comments</w:t>
                  </w:r>
                </w:p>
              </w:tc>
              <w:tc>
                <w:tcPr>
                  <w:tcW w:w="236" w:type="dxa"/>
                  <w:tcBorders>
                    <w:top w:val="nil"/>
                    <w:left w:val="nil"/>
                    <w:bottom w:val="nil"/>
                    <w:right w:val="nil"/>
                  </w:tcBorders>
                  <w:noWrap/>
                  <w:hideMark/>
                </w:tcPr>
                <w:p w14:paraId="5D33FB34"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615" w:type="dxa"/>
                  <w:gridSpan w:val="3"/>
                  <w:tcBorders>
                    <w:top w:val="nil"/>
                    <w:left w:val="nil"/>
                    <w:bottom w:val="nil"/>
                    <w:right w:val="nil"/>
                  </w:tcBorders>
                  <w:noWrap/>
                  <w:hideMark/>
                </w:tcPr>
                <w:p w14:paraId="2E38DDD9"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bottom w:val="nil"/>
                    <w:right w:val="nil"/>
                  </w:tcBorders>
                  <w:noWrap/>
                  <w:hideMark/>
                </w:tcPr>
                <w:p w14:paraId="56A38D25"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5308935D" w14:textId="77777777" w:rsidTr="005519B9">
              <w:trPr>
                <w:gridAfter w:val="1"/>
                <w:wAfter w:w="222" w:type="dxa"/>
                <w:trHeight w:val="720"/>
              </w:trPr>
              <w:tc>
                <w:tcPr>
                  <w:tcW w:w="197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712C1A1" w14:textId="77777777" w:rsidR="00BD7106" w:rsidRPr="00F77E09" w:rsidRDefault="00BD7106" w:rsidP="005519B9">
                  <w:pPr>
                    <w:spacing w:after="0" w:line="240" w:lineRule="auto"/>
                    <w:rPr>
                      <w:rFonts w:ascii="Calibri" w:eastAsia="Times New Roman" w:hAnsi="Calibri" w:cs="Calibri"/>
                      <w:color w:val="000000"/>
                      <w:sz w:val="24"/>
                      <w:szCs w:val="24"/>
                      <w:lang w:eastAsia="en-IN"/>
                    </w:rPr>
                  </w:pPr>
                  <w:r w:rsidRPr="00F77E09">
                    <w:rPr>
                      <w:rFonts w:ascii="Calibri" w:eastAsia="Times New Roman" w:hAnsi="Calibri" w:cs="Calibri"/>
                      <w:color w:val="000000"/>
                      <w:sz w:val="24"/>
                      <w:szCs w:val="24"/>
                      <w:lang w:eastAsia="en-IN"/>
                    </w:rPr>
                    <w:t>BI0001</w:t>
                  </w:r>
                </w:p>
              </w:tc>
              <w:tc>
                <w:tcPr>
                  <w:tcW w:w="3386" w:type="dxa"/>
                  <w:gridSpan w:val="2"/>
                  <w:tcBorders>
                    <w:top w:val="single" w:sz="4" w:space="0" w:color="auto"/>
                    <w:left w:val="single" w:sz="4" w:space="0" w:color="auto"/>
                    <w:bottom w:val="single" w:sz="4" w:space="0" w:color="auto"/>
                    <w:right w:val="single" w:sz="4" w:space="0" w:color="auto"/>
                  </w:tcBorders>
                  <w:hideMark/>
                </w:tcPr>
                <w:p w14:paraId="159AFA2F"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r w:rsidRPr="00F77E09">
                    <w:rPr>
                      <w:rFonts w:ascii="Calibri" w:eastAsia="Times New Roman" w:hAnsi="Calibri" w:cs="Calibri"/>
                      <w:sz w:val="24"/>
                      <w:szCs w:val="24"/>
                      <w:lang w:eastAsia="en-IN"/>
                    </w:rPr>
                    <w:t>Farmer should be able to buy and sell</w:t>
                  </w:r>
                  <w:r>
                    <w:rPr>
                      <w:rFonts w:ascii="Calibri" w:eastAsia="Times New Roman" w:hAnsi="Calibri" w:cs="Calibri"/>
                      <w:sz w:val="24"/>
                      <w:szCs w:val="24"/>
                      <w:lang w:eastAsia="en-IN"/>
                    </w:rPr>
                    <w:t xml:space="preserve"> </w:t>
                  </w:r>
                  <w:r w:rsidRPr="00F77E09">
                    <w:rPr>
                      <w:rFonts w:ascii="Calibri" w:eastAsia="Times New Roman" w:hAnsi="Calibri" w:cs="Calibri"/>
                      <w:sz w:val="24"/>
                      <w:szCs w:val="24"/>
                      <w:lang w:eastAsia="en-IN"/>
                    </w:rPr>
                    <w:t>agricultural product online.</w:t>
                  </w:r>
                </w:p>
              </w:tc>
              <w:tc>
                <w:tcPr>
                  <w:tcW w:w="2057" w:type="dxa"/>
                  <w:gridSpan w:val="3"/>
                  <w:tcBorders>
                    <w:top w:val="single" w:sz="4" w:space="0" w:color="auto"/>
                    <w:left w:val="single" w:sz="4" w:space="0" w:color="auto"/>
                    <w:bottom w:val="single" w:sz="4" w:space="0" w:color="auto"/>
                    <w:right w:val="single" w:sz="4" w:space="0" w:color="auto"/>
                  </w:tcBorders>
                  <w:hideMark/>
                </w:tcPr>
                <w:p w14:paraId="757C957E"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Yes</w:t>
                  </w:r>
                </w:p>
              </w:tc>
              <w:tc>
                <w:tcPr>
                  <w:tcW w:w="2675" w:type="dxa"/>
                  <w:tcBorders>
                    <w:top w:val="single" w:sz="4" w:space="0" w:color="auto"/>
                    <w:left w:val="single" w:sz="4" w:space="0" w:color="auto"/>
                    <w:bottom w:val="single" w:sz="4" w:space="0" w:color="auto"/>
                    <w:right w:val="single" w:sz="4" w:space="0" w:color="auto"/>
                  </w:tcBorders>
                  <w:hideMark/>
                </w:tcPr>
                <w:p w14:paraId="477FFA5C"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Ok</w:t>
                  </w:r>
                </w:p>
              </w:tc>
              <w:tc>
                <w:tcPr>
                  <w:tcW w:w="236" w:type="dxa"/>
                  <w:tcBorders>
                    <w:top w:val="nil"/>
                    <w:left w:val="single" w:sz="4" w:space="0" w:color="auto"/>
                    <w:right w:val="nil"/>
                  </w:tcBorders>
                  <w:noWrap/>
                  <w:hideMark/>
                </w:tcPr>
                <w:p w14:paraId="13B4715E"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615" w:type="dxa"/>
                  <w:gridSpan w:val="3"/>
                  <w:tcBorders>
                    <w:top w:val="nil"/>
                    <w:left w:val="nil"/>
                    <w:right w:val="nil"/>
                  </w:tcBorders>
                  <w:noWrap/>
                  <w:hideMark/>
                </w:tcPr>
                <w:p w14:paraId="0C6DE3BD"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right w:val="nil"/>
                  </w:tcBorders>
                  <w:noWrap/>
                  <w:hideMark/>
                </w:tcPr>
                <w:p w14:paraId="6EC6932A"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0750E3C3" w14:textId="77777777" w:rsidTr="005519B9">
              <w:trPr>
                <w:gridAfter w:val="3"/>
                <w:wAfter w:w="916" w:type="dxa"/>
                <w:trHeight w:val="390"/>
              </w:trPr>
              <w:tc>
                <w:tcPr>
                  <w:tcW w:w="11550" w:type="dxa"/>
                  <w:gridSpan w:val="14"/>
                  <w:shd w:val="clear" w:color="000000" w:fill="FFFFFF"/>
                  <w:hideMark/>
                </w:tcPr>
                <w:p w14:paraId="0B0A4036" w14:textId="77777777" w:rsidR="00BD7106" w:rsidRDefault="00BD7106" w:rsidP="005519B9">
                  <w:pPr>
                    <w:spacing w:after="0" w:line="240" w:lineRule="auto"/>
                    <w:rPr>
                      <w:rFonts w:ascii="Calibri" w:eastAsia="Times New Roman" w:hAnsi="Calibri" w:cs="Calibri"/>
                      <w:b/>
                      <w:bCs/>
                      <w:color w:val="000000"/>
                      <w:sz w:val="26"/>
                      <w:szCs w:val="26"/>
                      <w:lang w:eastAsia="en-IN"/>
                    </w:rPr>
                  </w:pPr>
                </w:p>
                <w:p w14:paraId="234E20E6" w14:textId="77777777" w:rsidR="00BD7106" w:rsidRPr="00F77E09" w:rsidRDefault="00BD7106" w:rsidP="005519B9">
                  <w:pPr>
                    <w:spacing w:after="0" w:line="240" w:lineRule="auto"/>
                    <w:rPr>
                      <w:rFonts w:ascii="Calibri" w:eastAsia="Times New Roman" w:hAnsi="Calibri" w:cs="Calibri"/>
                      <w:b/>
                      <w:bCs/>
                      <w:color w:val="000000"/>
                      <w:sz w:val="26"/>
                      <w:szCs w:val="26"/>
                      <w:lang w:eastAsia="en-IN"/>
                    </w:rPr>
                  </w:pPr>
                  <w:r w:rsidRPr="00F77E09">
                    <w:rPr>
                      <w:rFonts w:ascii="Calibri" w:eastAsia="Times New Roman" w:hAnsi="Calibri" w:cs="Calibri"/>
                      <w:b/>
                      <w:bCs/>
                      <w:color w:val="000000"/>
                      <w:sz w:val="26"/>
                      <w:szCs w:val="26"/>
                      <w:lang w:eastAsia="en-IN"/>
                    </w:rPr>
                    <w:t>Section 3. Customer Expectation Management</w:t>
                  </w:r>
                </w:p>
              </w:tc>
            </w:tr>
            <w:tr w:rsidR="00BD7106" w:rsidRPr="00F77E09" w14:paraId="39CBCC8B" w14:textId="77777777" w:rsidTr="005519B9">
              <w:trPr>
                <w:trHeight w:val="390"/>
              </w:trPr>
              <w:tc>
                <w:tcPr>
                  <w:tcW w:w="94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53E58E7" w14:textId="77777777" w:rsidR="00BD7106" w:rsidRPr="00F77E09" w:rsidRDefault="00BD7106" w:rsidP="005519B9">
                  <w:pPr>
                    <w:spacing w:after="0" w:line="240" w:lineRule="auto"/>
                    <w:rPr>
                      <w:rFonts w:ascii="Calibri" w:eastAsia="Times New Roman" w:hAnsi="Calibri" w:cs="Calibri"/>
                      <w:b/>
                      <w:bCs/>
                      <w:color w:val="000000"/>
                      <w:sz w:val="26"/>
                      <w:szCs w:val="26"/>
                      <w:lang w:eastAsia="en-IN"/>
                    </w:rPr>
                  </w:pPr>
                  <w:r w:rsidRPr="00F77E09">
                    <w:rPr>
                      <w:rFonts w:ascii="Calibri" w:eastAsia="Times New Roman" w:hAnsi="Calibri" w:cs="Calibri"/>
                      <w:b/>
                      <w:bCs/>
                      <w:color w:val="000000"/>
                      <w:sz w:val="26"/>
                      <w:szCs w:val="26"/>
                      <w:lang w:eastAsia="en-IN"/>
                    </w:rPr>
                    <w:t>Item</w:t>
                  </w:r>
                </w:p>
              </w:tc>
              <w:tc>
                <w:tcPr>
                  <w:tcW w:w="5025"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3E55E14"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Question</w:t>
                  </w:r>
                </w:p>
              </w:tc>
              <w:tc>
                <w:tcPr>
                  <w:tcW w:w="145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156D5AC"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Description</w:t>
                  </w:r>
                </w:p>
              </w:tc>
              <w:tc>
                <w:tcPr>
                  <w:tcW w:w="267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B4FE7FF"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Comments</w:t>
                  </w:r>
                </w:p>
              </w:tc>
              <w:tc>
                <w:tcPr>
                  <w:tcW w:w="236" w:type="dxa"/>
                  <w:tcBorders>
                    <w:left w:val="single" w:sz="4" w:space="0" w:color="auto"/>
                    <w:bottom w:val="nil"/>
                    <w:right w:val="nil"/>
                  </w:tcBorders>
                  <w:noWrap/>
                  <w:hideMark/>
                </w:tcPr>
                <w:p w14:paraId="53840A89"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222" w:type="dxa"/>
                  <w:tcBorders>
                    <w:left w:val="nil"/>
                    <w:bottom w:val="nil"/>
                    <w:right w:val="nil"/>
                  </w:tcBorders>
                  <w:noWrap/>
                  <w:hideMark/>
                </w:tcPr>
                <w:p w14:paraId="0B950F00"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615" w:type="dxa"/>
                  <w:gridSpan w:val="3"/>
                  <w:tcBorders>
                    <w:left w:val="nil"/>
                    <w:bottom w:val="nil"/>
                    <w:right w:val="nil"/>
                  </w:tcBorders>
                  <w:noWrap/>
                  <w:hideMark/>
                </w:tcPr>
                <w:p w14:paraId="706D35AF"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left w:val="nil"/>
                    <w:bottom w:val="nil"/>
                    <w:right w:val="nil"/>
                  </w:tcBorders>
                  <w:noWrap/>
                  <w:hideMark/>
                </w:tcPr>
                <w:p w14:paraId="28B16DBE"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3BE35EAE" w14:textId="77777777" w:rsidTr="005519B9">
              <w:trPr>
                <w:trHeight w:val="615"/>
              </w:trPr>
              <w:tc>
                <w:tcPr>
                  <w:tcW w:w="940" w:type="dxa"/>
                  <w:tcBorders>
                    <w:top w:val="single" w:sz="4" w:space="0" w:color="auto"/>
                    <w:left w:val="single" w:sz="4" w:space="0" w:color="000000"/>
                    <w:bottom w:val="single" w:sz="4" w:space="0" w:color="000000"/>
                    <w:right w:val="single" w:sz="4" w:space="0" w:color="000000"/>
                  </w:tcBorders>
                  <w:noWrap/>
                  <w:hideMark/>
                </w:tcPr>
                <w:p w14:paraId="5A72C504" w14:textId="77777777" w:rsidR="00BD7106" w:rsidRPr="00F77E09" w:rsidRDefault="00BD7106" w:rsidP="005519B9">
                  <w:pPr>
                    <w:spacing w:after="0" w:line="240" w:lineRule="auto"/>
                    <w:rPr>
                      <w:rFonts w:ascii="Calibri" w:eastAsia="Times New Roman" w:hAnsi="Calibri" w:cs="Calibri"/>
                      <w:color w:val="000000"/>
                      <w:sz w:val="24"/>
                      <w:szCs w:val="24"/>
                      <w:lang w:eastAsia="en-IN"/>
                    </w:rPr>
                  </w:pPr>
                  <w:r w:rsidRPr="00F77E09">
                    <w:rPr>
                      <w:rFonts w:ascii="Calibri" w:eastAsia="Times New Roman" w:hAnsi="Calibri" w:cs="Calibri"/>
                      <w:color w:val="000000"/>
                      <w:sz w:val="24"/>
                      <w:szCs w:val="24"/>
                      <w:lang w:eastAsia="en-IN"/>
                    </w:rPr>
                    <w:t>1</w:t>
                  </w:r>
                </w:p>
              </w:tc>
              <w:tc>
                <w:tcPr>
                  <w:tcW w:w="5025" w:type="dxa"/>
                  <w:gridSpan w:val="5"/>
                  <w:tcBorders>
                    <w:top w:val="single" w:sz="4" w:space="0" w:color="auto"/>
                    <w:left w:val="nil"/>
                    <w:bottom w:val="single" w:sz="4" w:space="0" w:color="000000"/>
                    <w:right w:val="single" w:sz="4" w:space="0" w:color="000000"/>
                  </w:tcBorders>
                  <w:hideMark/>
                </w:tcPr>
                <w:p w14:paraId="7FFD0018"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Were all expected benefits and business outcomes realized?</w:t>
                  </w:r>
                </w:p>
              </w:tc>
              <w:tc>
                <w:tcPr>
                  <w:tcW w:w="1453" w:type="dxa"/>
                  <w:tcBorders>
                    <w:top w:val="single" w:sz="4" w:space="0" w:color="auto"/>
                    <w:left w:val="nil"/>
                    <w:bottom w:val="single" w:sz="4" w:space="0" w:color="000000"/>
                    <w:right w:val="single" w:sz="4" w:space="0" w:color="000000"/>
                  </w:tcBorders>
                  <w:hideMark/>
                </w:tcPr>
                <w:p w14:paraId="27F98A29"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Yes</w:t>
                  </w:r>
                </w:p>
              </w:tc>
              <w:tc>
                <w:tcPr>
                  <w:tcW w:w="2675" w:type="dxa"/>
                  <w:tcBorders>
                    <w:top w:val="single" w:sz="4" w:space="0" w:color="auto"/>
                    <w:left w:val="nil"/>
                    <w:bottom w:val="single" w:sz="4" w:space="0" w:color="000000"/>
                    <w:right w:val="single" w:sz="4" w:space="0" w:color="000000"/>
                  </w:tcBorders>
                  <w:hideMark/>
                </w:tcPr>
                <w:p w14:paraId="2B362109"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Ok</w:t>
                  </w:r>
                </w:p>
              </w:tc>
              <w:tc>
                <w:tcPr>
                  <w:tcW w:w="236" w:type="dxa"/>
                  <w:tcBorders>
                    <w:top w:val="nil"/>
                    <w:left w:val="nil"/>
                    <w:bottom w:val="nil"/>
                    <w:right w:val="nil"/>
                  </w:tcBorders>
                  <w:noWrap/>
                  <w:hideMark/>
                </w:tcPr>
                <w:p w14:paraId="569E1D73"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222" w:type="dxa"/>
                  <w:tcBorders>
                    <w:top w:val="nil"/>
                    <w:left w:val="nil"/>
                    <w:bottom w:val="nil"/>
                    <w:right w:val="nil"/>
                  </w:tcBorders>
                  <w:noWrap/>
                  <w:hideMark/>
                </w:tcPr>
                <w:p w14:paraId="0ADCB40D"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615" w:type="dxa"/>
                  <w:gridSpan w:val="3"/>
                  <w:tcBorders>
                    <w:top w:val="nil"/>
                    <w:left w:val="nil"/>
                    <w:bottom w:val="nil"/>
                    <w:right w:val="nil"/>
                  </w:tcBorders>
                  <w:noWrap/>
                  <w:hideMark/>
                </w:tcPr>
                <w:p w14:paraId="4FF40015"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bottom w:val="nil"/>
                    <w:right w:val="nil"/>
                  </w:tcBorders>
                  <w:noWrap/>
                  <w:hideMark/>
                </w:tcPr>
                <w:p w14:paraId="5EB409A8"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5A8023C3" w14:textId="77777777" w:rsidTr="005519B9">
              <w:trPr>
                <w:trHeight w:val="620"/>
              </w:trPr>
              <w:tc>
                <w:tcPr>
                  <w:tcW w:w="940" w:type="dxa"/>
                  <w:tcBorders>
                    <w:top w:val="single" w:sz="4" w:space="0" w:color="000000"/>
                    <w:left w:val="single" w:sz="4" w:space="0" w:color="000000"/>
                    <w:bottom w:val="single" w:sz="4" w:space="0" w:color="000000"/>
                    <w:right w:val="single" w:sz="4" w:space="0" w:color="000000"/>
                  </w:tcBorders>
                  <w:noWrap/>
                  <w:hideMark/>
                </w:tcPr>
                <w:p w14:paraId="1CB3FB3A" w14:textId="77777777" w:rsidR="00BD7106" w:rsidRPr="00F77E09" w:rsidRDefault="00BD7106" w:rsidP="005519B9">
                  <w:pPr>
                    <w:spacing w:after="0" w:line="240" w:lineRule="auto"/>
                    <w:rPr>
                      <w:rFonts w:ascii="Calibri" w:eastAsia="Times New Roman" w:hAnsi="Calibri" w:cs="Calibri"/>
                      <w:color w:val="000000"/>
                      <w:sz w:val="24"/>
                      <w:szCs w:val="24"/>
                      <w:lang w:eastAsia="en-IN"/>
                    </w:rPr>
                  </w:pPr>
                  <w:r w:rsidRPr="00F77E09">
                    <w:rPr>
                      <w:rFonts w:ascii="Calibri" w:eastAsia="Times New Roman" w:hAnsi="Calibri" w:cs="Calibri"/>
                      <w:color w:val="000000"/>
                      <w:sz w:val="24"/>
                      <w:szCs w:val="24"/>
                      <w:lang w:eastAsia="en-IN"/>
                    </w:rPr>
                    <w:t>2</w:t>
                  </w:r>
                </w:p>
              </w:tc>
              <w:tc>
                <w:tcPr>
                  <w:tcW w:w="5025" w:type="dxa"/>
                  <w:gridSpan w:val="5"/>
                  <w:tcBorders>
                    <w:top w:val="single" w:sz="4" w:space="0" w:color="000000"/>
                    <w:left w:val="nil"/>
                    <w:bottom w:val="single" w:sz="4" w:space="0" w:color="000000"/>
                    <w:right w:val="single" w:sz="4" w:space="0" w:color="000000"/>
                  </w:tcBorders>
                  <w:hideMark/>
                </w:tcPr>
                <w:p w14:paraId="3FB99485"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Were all expected performance standards satisfied?</w:t>
                  </w:r>
                </w:p>
              </w:tc>
              <w:tc>
                <w:tcPr>
                  <w:tcW w:w="1453" w:type="dxa"/>
                  <w:tcBorders>
                    <w:top w:val="single" w:sz="4" w:space="0" w:color="000000"/>
                    <w:left w:val="nil"/>
                    <w:bottom w:val="single" w:sz="4" w:space="0" w:color="000000"/>
                    <w:right w:val="single" w:sz="4" w:space="0" w:color="000000"/>
                  </w:tcBorders>
                  <w:hideMark/>
                </w:tcPr>
                <w:p w14:paraId="4D8391D9"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Yes</w:t>
                  </w:r>
                </w:p>
              </w:tc>
              <w:tc>
                <w:tcPr>
                  <w:tcW w:w="2675" w:type="dxa"/>
                  <w:tcBorders>
                    <w:top w:val="nil"/>
                    <w:left w:val="nil"/>
                    <w:bottom w:val="single" w:sz="4" w:space="0" w:color="000000"/>
                    <w:right w:val="single" w:sz="4" w:space="0" w:color="000000"/>
                  </w:tcBorders>
                  <w:hideMark/>
                </w:tcPr>
                <w:p w14:paraId="4B7F2260"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Ok</w:t>
                  </w:r>
                </w:p>
              </w:tc>
              <w:tc>
                <w:tcPr>
                  <w:tcW w:w="236" w:type="dxa"/>
                  <w:tcBorders>
                    <w:top w:val="nil"/>
                    <w:left w:val="nil"/>
                    <w:bottom w:val="nil"/>
                    <w:right w:val="nil"/>
                  </w:tcBorders>
                  <w:noWrap/>
                  <w:hideMark/>
                </w:tcPr>
                <w:p w14:paraId="67568FF8"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222" w:type="dxa"/>
                  <w:tcBorders>
                    <w:top w:val="nil"/>
                    <w:left w:val="nil"/>
                    <w:bottom w:val="nil"/>
                    <w:right w:val="nil"/>
                  </w:tcBorders>
                  <w:noWrap/>
                  <w:hideMark/>
                </w:tcPr>
                <w:p w14:paraId="7EDE07CA"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615" w:type="dxa"/>
                  <w:gridSpan w:val="3"/>
                  <w:tcBorders>
                    <w:top w:val="nil"/>
                    <w:left w:val="nil"/>
                    <w:bottom w:val="nil"/>
                    <w:right w:val="nil"/>
                  </w:tcBorders>
                  <w:noWrap/>
                  <w:hideMark/>
                </w:tcPr>
                <w:p w14:paraId="26DDC366"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bottom w:val="nil"/>
                    <w:right w:val="nil"/>
                  </w:tcBorders>
                  <w:noWrap/>
                  <w:hideMark/>
                </w:tcPr>
                <w:p w14:paraId="249DF301"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5A2B0FB5" w14:textId="77777777" w:rsidTr="005519B9">
              <w:trPr>
                <w:gridAfter w:val="3"/>
                <w:wAfter w:w="916" w:type="dxa"/>
                <w:trHeight w:val="390"/>
              </w:trPr>
              <w:tc>
                <w:tcPr>
                  <w:tcW w:w="11550" w:type="dxa"/>
                  <w:gridSpan w:val="14"/>
                  <w:tcBorders>
                    <w:top w:val="nil"/>
                    <w:left w:val="nil"/>
                    <w:bottom w:val="nil"/>
                    <w:right w:val="nil"/>
                  </w:tcBorders>
                  <w:hideMark/>
                </w:tcPr>
                <w:p w14:paraId="00E8C4BD" w14:textId="77777777" w:rsidR="00BD7106" w:rsidRDefault="00BD7106" w:rsidP="005519B9">
                  <w:pPr>
                    <w:spacing w:after="0" w:line="240" w:lineRule="auto"/>
                    <w:rPr>
                      <w:rFonts w:ascii="Calibri" w:eastAsia="Times New Roman" w:hAnsi="Calibri" w:cs="Calibri"/>
                      <w:b/>
                      <w:bCs/>
                      <w:sz w:val="26"/>
                      <w:szCs w:val="26"/>
                      <w:lang w:eastAsia="en-IN"/>
                    </w:rPr>
                  </w:pPr>
                </w:p>
                <w:p w14:paraId="7CD0326A"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Section 4. Outstanding Actions Items and Issues</w:t>
                  </w:r>
                </w:p>
              </w:tc>
            </w:tr>
            <w:tr w:rsidR="00BD7106" w:rsidRPr="00F77E09" w14:paraId="219D3BF3" w14:textId="77777777" w:rsidTr="005519B9">
              <w:trPr>
                <w:gridAfter w:val="2"/>
                <w:wAfter w:w="587" w:type="dxa"/>
                <w:trHeight w:val="500"/>
              </w:trPr>
              <w:tc>
                <w:tcPr>
                  <w:tcW w:w="4413"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41067A3B"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Action Item</w:t>
                  </w:r>
                </w:p>
              </w:tc>
              <w:tc>
                <w:tcPr>
                  <w:tcW w:w="5680" w:type="dxa"/>
                  <w:gridSpan w:val="5"/>
                  <w:tcBorders>
                    <w:top w:val="single" w:sz="4" w:space="0" w:color="000000"/>
                    <w:left w:val="nil"/>
                    <w:bottom w:val="single" w:sz="4" w:space="0" w:color="000000"/>
                    <w:right w:val="single" w:sz="4" w:space="0" w:color="000000"/>
                  </w:tcBorders>
                  <w:shd w:val="clear" w:color="auto" w:fill="A6A6A6" w:themeFill="background1" w:themeFillShade="A6"/>
                  <w:hideMark/>
                </w:tcPr>
                <w:p w14:paraId="308BFD5B"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Transition and/or Resolution</w:t>
                  </w:r>
                </w:p>
              </w:tc>
              <w:tc>
                <w:tcPr>
                  <w:tcW w:w="486" w:type="dxa"/>
                  <w:gridSpan w:val="3"/>
                  <w:tcBorders>
                    <w:top w:val="nil"/>
                    <w:left w:val="nil"/>
                    <w:bottom w:val="nil"/>
                    <w:right w:val="nil"/>
                  </w:tcBorders>
                  <w:noWrap/>
                  <w:hideMark/>
                </w:tcPr>
                <w:p w14:paraId="05835052"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bottom w:val="nil"/>
                    <w:right w:val="nil"/>
                  </w:tcBorders>
                  <w:noWrap/>
                  <w:hideMark/>
                </w:tcPr>
                <w:p w14:paraId="19AD1F7A"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3186F96C" w14:textId="77777777" w:rsidTr="005519B9">
              <w:trPr>
                <w:gridAfter w:val="2"/>
                <w:wAfter w:w="587" w:type="dxa"/>
                <w:trHeight w:val="455"/>
              </w:trPr>
              <w:tc>
                <w:tcPr>
                  <w:tcW w:w="4413" w:type="dxa"/>
                  <w:gridSpan w:val="3"/>
                  <w:tcBorders>
                    <w:top w:val="single" w:sz="4" w:space="0" w:color="000000"/>
                    <w:left w:val="single" w:sz="4" w:space="0" w:color="000000"/>
                    <w:bottom w:val="single" w:sz="4" w:space="0" w:color="000000"/>
                    <w:right w:val="single" w:sz="4" w:space="0" w:color="000000"/>
                  </w:tcBorders>
                  <w:vAlign w:val="bottom"/>
                  <w:hideMark/>
                </w:tcPr>
                <w:p w14:paraId="2811AEB3"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r w:rsidRPr="00F77E09">
                    <w:rPr>
                      <w:rFonts w:ascii="Times New Roman" w:eastAsia="Times New Roman" w:hAnsi="Times New Roman" w:cs="Times New Roman"/>
                      <w:color w:val="000000"/>
                      <w:sz w:val="20"/>
                      <w:szCs w:val="20"/>
                      <w:lang w:eastAsia="en-IN"/>
                    </w:rPr>
                    <w:t> </w:t>
                  </w:r>
                </w:p>
              </w:tc>
              <w:tc>
                <w:tcPr>
                  <w:tcW w:w="5680" w:type="dxa"/>
                  <w:gridSpan w:val="5"/>
                  <w:tcBorders>
                    <w:top w:val="single" w:sz="4" w:space="0" w:color="000000"/>
                    <w:left w:val="nil"/>
                    <w:bottom w:val="single" w:sz="4" w:space="0" w:color="000000"/>
                    <w:right w:val="single" w:sz="4" w:space="0" w:color="000000"/>
                  </w:tcBorders>
                  <w:vAlign w:val="bottom"/>
                  <w:hideMark/>
                </w:tcPr>
                <w:p w14:paraId="4967BF33"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r w:rsidRPr="00F77E09">
                    <w:rPr>
                      <w:rFonts w:ascii="Times New Roman" w:eastAsia="Times New Roman" w:hAnsi="Times New Roman" w:cs="Times New Roman"/>
                      <w:color w:val="000000"/>
                      <w:sz w:val="20"/>
                      <w:szCs w:val="20"/>
                      <w:lang w:eastAsia="en-IN"/>
                    </w:rPr>
                    <w:t> </w:t>
                  </w:r>
                </w:p>
              </w:tc>
              <w:tc>
                <w:tcPr>
                  <w:tcW w:w="486" w:type="dxa"/>
                  <w:gridSpan w:val="3"/>
                  <w:tcBorders>
                    <w:top w:val="nil"/>
                    <w:left w:val="nil"/>
                    <w:bottom w:val="nil"/>
                    <w:right w:val="nil"/>
                  </w:tcBorders>
                  <w:noWrap/>
                  <w:hideMark/>
                </w:tcPr>
                <w:p w14:paraId="2C1EEDE2"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bottom w:val="nil"/>
                    <w:right w:val="nil"/>
                  </w:tcBorders>
                  <w:noWrap/>
                  <w:hideMark/>
                </w:tcPr>
                <w:p w14:paraId="3998AF39"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2A0D4668" w14:textId="77777777" w:rsidTr="005519B9">
              <w:trPr>
                <w:gridAfter w:val="3"/>
                <w:wAfter w:w="916" w:type="dxa"/>
                <w:trHeight w:val="390"/>
              </w:trPr>
              <w:tc>
                <w:tcPr>
                  <w:tcW w:w="11550" w:type="dxa"/>
                  <w:gridSpan w:val="14"/>
                  <w:tcBorders>
                    <w:top w:val="nil"/>
                    <w:left w:val="nil"/>
                    <w:bottom w:val="nil"/>
                    <w:right w:val="nil"/>
                  </w:tcBorders>
                  <w:hideMark/>
                </w:tcPr>
                <w:p w14:paraId="221B644D" w14:textId="77777777" w:rsidR="00BD7106" w:rsidRDefault="00BD7106" w:rsidP="005519B9">
                  <w:pPr>
                    <w:spacing w:after="0" w:line="240" w:lineRule="auto"/>
                    <w:ind w:firstLineChars="400" w:firstLine="1044"/>
                    <w:rPr>
                      <w:rFonts w:ascii="Calibri" w:eastAsia="Times New Roman" w:hAnsi="Calibri" w:cs="Calibri"/>
                      <w:b/>
                      <w:bCs/>
                      <w:sz w:val="26"/>
                      <w:szCs w:val="26"/>
                      <w:lang w:eastAsia="en-IN"/>
                    </w:rPr>
                  </w:pPr>
                </w:p>
                <w:p w14:paraId="0FE39D11"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Section 5. Project Office Checklist</w:t>
                  </w:r>
                </w:p>
              </w:tc>
            </w:tr>
            <w:tr w:rsidR="00BD7106" w:rsidRPr="00F77E09" w14:paraId="16EE92F8" w14:textId="77777777" w:rsidTr="005519B9">
              <w:trPr>
                <w:gridAfter w:val="3"/>
                <w:wAfter w:w="916" w:type="dxa"/>
                <w:trHeight w:val="530"/>
              </w:trPr>
              <w:tc>
                <w:tcPr>
                  <w:tcW w:w="5489" w:type="dxa"/>
                  <w:gridSpan w:val="5"/>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5A52C438"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Deliverable</w:t>
                  </w:r>
                </w:p>
              </w:tc>
              <w:tc>
                <w:tcPr>
                  <w:tcW w:w="4604" w:type="dxa"/>
                  <w:gridSpan w:val="3"/>
                  <w:tcBorders>
                    <w:top w:val="single" w:sz="4" w:space="0" w:color="000000"/>
                    <w:left w:val="nil"/>
                    <w:bottom w:val="single" w:sz="4" w:space="0" w:color="000000"/>
                    <w:right w:val="single" w:sz="4" w:space="0" w:color="000000"/>
                  </w:tcBorders>
                  <w:shd w:val="clear" w:color="auto" w:fill="A6A6A6" w:themeFill="background1" w:themeFillShade="A6"/>
                  <w:hideMark/>
                </w:tcPr>
                <w:p w14:paraId="343E7A47"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Description</w:t>
                  </w:r>
                </w:p>
              </w:tc>
              <w:tc>
                <w:tcPr>
                  <w:tcW w:w="1457" w:type="dxa"/>
                  <w:gridSpan w:val="6"/>
                  <w:tcBorders>
                    <w:top w:val="nil"/>
                    <w:left w:val="nil"/>
                    <w:bottom w:val="nil"/>
                    <w:right w:val="nil"/>
                  </w:tcBorders>
                  <w:noWrap/>
                  <w:hideMark/>
                </w:tcPr>
                <w:p w14:paraId="5BE5B8C7"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316EBFB3" w14:textId="77777777" w:rsidTr="005519B9">
              <w:trPr>
                <w:gridAfter w:val="3"/>
                <w:wAfter w:w="916" w:type="dxa"/>
                <w:trHeight w:val="480"/>
              </w:trPr>
              <w:tc>
                <w:tcPr>
                  <w:tcW w:w="5489" w:type="dxa"/>
                  <w:gridSpan w:val="5"/>
                  <w:tcBorders>
                    <w:top w:val="single" w:sz="4" w:space="0" w:color="000000"/>
                    <w:left w:val="single" w:sz="4" w:space="0" w:color="000000"/>
                    <w:bottom w:val="single" w:sz="4" w:space="0" w:color="000000"/>
                    <w:right w:val="single" w:sz="4" w:space="0" w:color="000000"/>
                  </w:tcBorders>
                  <w:hideMark/>
                </w:tcPr>
                <w:p w14:paraId="5989046A"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Risk Assessment completed and posted on suitable shared storage.</w:t>
                  </w:r>
                </w:p>
              </w:tc>
              <w:tc>
                <w:tcPr>
                  <w:tcW w:w="1929" w:type="dxa"/>
                  <w:gridSpan w:val="2"/>
                  <w:tcBorders>
                    <w:top w:val="nil"/>
                    <w:left w:val="nil"/>
                    <w:bottom w:val="single" w:sz="4" w:space="0" w:color="000000"/>
                    <w:right w:val="nil"/>
                  </w:tcBorders>
                  <w:hideMark/>
                </w:tcPr>
                <w:p w14:paraId="787B4BEB"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143667141"/>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Yes</w:t>
                  </w:r>
                </w:p>
              </w:tc>
              <w:tc>
                <w:tcPr>
                  <w:tcW w:w="2675" w:type="dxa"/>
                  <w:tcBorders>
                    <w:top w:val="single" w:sz="4" w:space="0" w:color="000000"/>
                    <w:left w:val="nil"/>
                    <w:bottom w:val="single" w:sz="4" w:space="0" w:color="000000"/>
                    <w:right w:val="single" w:sz="4" w:space="0" w:color="000000"/>
                  </w:tcBorders>
                  <w:hideMark/>
                </w:tcPr>
                <w:p w14:paraId="2D1C686A"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88672006"/>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No</w:t>
                  </w:r>
                </w:p>
              </w:tc>
              <w:tc>
                <w:tcPr>
                  <w:tcW w:w="1457" w:type="dxa"/>
                  <w:gridSpan w:val="6"/>
                  <w:tcBorders>
                    <w:top w:val="nil"/>
                    <w:left w:val="nil"/>
                    <w:bottom w:val="nil"/>
                    <w:right w:val="nil"/>
                  </w:tcBorders>
                  <w:noWrap/>
                  <w:hideMark/>
                </w:tcPr>
                <w:p w14:paraId="35DE6FAB"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37B1A643" w14:textId="77777777" w:rsidTr="005519B9">
              <w:trPr>
                <w:gridAfter w:val="3"/>
                <w:wAfter w:w="916" w:type="dxa"/>
                <w:trHeight w:val="480"/>
              </w:trPr>
              <w:tc>
                <w:tcPr>
                  <w:tcW w:w="5489" w:type="dxa"/>
                  <w:gridSpan w:val="5"/>
                  <w:tcBorders>
                    <w:top w:val="single" w:sz="4" w:space="0" w:color="000000"/>
                    <w:left w:val="single" w:sz="4" w:space="0" w:color="000000"/>
                    <w:bottom w:val="single" w:sz="4" w:space="0" w:color="000000"/>
                    <w:right w:val="single" w:sz="4" w:space="0" w:color="000000"/>
                  </w:tcBorders>
                  <w:hideMark/>
                </w:tcPr>
                <w:p w14:paraId="00BD01EF"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Business Case completed and posted on suitable shared storage.</w:t>
                  </w:r>
                </w:p>
              </w:tc>
              <w:tc>
                <w:tcPr>
                  <w:tcW w:w="1929" w:type="dxa"/>
                  <w:gridSpan w:val="2"/>
                  <w:tcBorders>
                    <w:top w:val="nil"/>
                    <w:left w:val="nil"/>
                    <w:bottom w:val="single" w:sz="4" w:space="0" w:color="000000"/>
                    <w:right w:val="nil"/>
                  </w:tcBorders>
                  <w:hideMark/>
                </w:tcPr>
                <w:p w14:paraId="6DFFE15F"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1908296747"/>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000000"/>
                    <w:right w:val="single" w:sz="4" w:space="0" w:color="000000"/>
                  </w:tcBorders>
                  <w:hideMark/>
                </w:tcPr>
                <w:p w14:paraId="0C75F885"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86203768"/>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24CBC0D6"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46C2AB97" w14:textId="77777777" w:rsidTr="005519B9">
              <w:trPr>
                <w:gridAfter w:val="3"/>
                <w:wAfter w:w="916" w:type="dxa"/>
                <w:trHeight w:val="480"/>
              </w:trPr>
              <w:tc>
                <w:tcPr>
                  <w:tcW w:w="5489" w:type="dxa"/>
                  <w:gridSpan w:val="5"/>
                  <w:tcBorders>
                    <w:top w:val="single" w:sz="4" w:space="0" w:color="000000"/>
                    <w:left w:val="single" w:sz="4" w:space="0" w:color="000000"/>
                    <w:bottom w:val="single" w:sz="4" w:space="0" w:color="000000"/>
                    <w:right w:val="single" w:sz="4" w:space="0" w:color="000000"/>
                  </w:tcBorders>
                  <w:hideMark/>
                </w:tcPr>
                <w:p w14:paraId="35442DFC"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Project Charter completed and posted on suitable shared storage.</w:t>
                  </w:r>
                </w:p>
              </w:tc>
              <w:tc>
                <w:tcPr>
                  <w:tcW w:w="1929" w:type="dxa"/>
                  <w:gridSpan w:val="2"/>
                  <w:tcBorders>
                    <w:top w:val="nil"/>
                    <w:left w:val="nil"/>
                    <w:bottom w:val="single" w:sz="4" w:space="0" w:color="000000"/>
                    <w:right w:val="nil"/>
                  </w:tcBorders>
                  <w:hideMark/>
                </w:tcPr>
                <w:p w14:paraId="13A4E7A1"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466011376"/>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000000"/>
                    <w:right w:val="single" w:sz="4" w:space="0" w:color="000000"/>
                  </w:tcBorders>
                  <w:hideMark/>
                </w:tcPr>
                <w:p w14:paraId="3856BF1D"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491339329"/>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72EE9B24"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653C41E1" w14:textId="77777777" w:rsidTr="005519B9">
              <w:trPr>
                <w:gridAfter w:val="3"/>
                <w:wAfter w:w="916" w:type="dxa"/>
                <w:trHeight w:val="505"/>
              </w:trPr>
              <w:tc>
                <w:tcPr>
                  <w:tcW w:w="5489" w:type="dxa"/>
                  <w:gridSpan w:val="5"/>
                  <w:tcBorders>
                    <w:top w:val="single" w:sz="4" w:space="0" w:color="000000"/>
                    <w:left w:val="single" w:sz="4" w:space="0" w:color="000000"/>
                    <w:bottom w:val="single" w:sz="4" w:space="0" w:color="000000"/>
                    <w:right w:val="single" w:sz="4" w:space="0" w:color="000000"/>
                  </w:tcBorders>
                  <w:hideMark/>
                </w:tcPr>
                <w:p w14:paraId="353D8EE8"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Meeting Notes completed and posted on suitable shared storage.</w:t>
                  </w:r>
                </w:p>
              </w:tc>
              <w:tc>
                <w:tcPr>
                  <w:tcW w:w="1929" w:type="dxa"/>
                  <w:gridSpan w:val="2"/>
                  <w:tcBorders>
                    <w:top w:val="nil"/>
                    <w:left w:val="nil"/>
                    <w:bottom w:val="single" w:sz="4" w:space="0" w:color="000000"/>
                    <w:right w:val="nil"/>
                  </w:tcBorders>
                  <w:hideMark/>
                </w:tcPr>
                <w:p w14:paraId="15A025F6"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2085252364"/>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000000"/>
                    <w:right w:val="single" w:sz="4" w:space="0" w:color="000000"/>
                  </w:tcBorders>
                  <w:hideMark/>
                </w:tcPr>
                <w:p w14:paraId="3BDD1360"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469168041"/>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2B3D2EE1"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16F70C22" w14:textId="77777777" w:rsidTr="005519B9">
              <w:trPr>
                <w:gridAfter w:val="3"/>
                <w:wAfter w:w="916" w:type="dxa"/>
                <w:trHeight w:val="1080"/>
              </w:trPr>
              <w:tc>
                <w:tcPr>
                  <w:tcW w:w="5489" w:type="dxa"/>
                  <w:gridSpan w:val="5"/>
                  <w:tcBorders>
                    <w:top w:val="single" w:sz="4" w:space="0" w:color="000000"/>
                    <w:left w:val="single" w:sz="4" w:space="0" w:color="000000"/>
                    <w:bottom w:val="single" w:sz="4" w:space="0" w:color="000000"/>
                    <w:right w:val="single" w:sz="4" w:space="0" w:color="000000"/>
                  </w:tcBorders>
                  <w:hideMark/>
                </w:tcPr>
                <w:p w14:paraId="53B85444"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Additional project documentation and artifacts posted on suitable shared storage, including Requirements Template, Project Change Requests, Milestone Timeline, Work Breakdown Structure, etc.</w:t>
                  </w:r>
                </w:p>
              </w:tc>
              <w:tc>
                <w:tcPr>
                  <w:tcW w:w="1929" w:type="dxa"/>
                  <w:gridSpan w:val="2"/>
                  <w:tcBorders>
                    <w:top w:val="nil"/>
                    <w:left w:val="nil"/>
                    <w:bottom w:val="single" w:sz="4" w:space="0" w:color="000000"/>
                    <w:right w:val="nil"/>
                  </w:tcBorders>
                  <w:hideMark/>
                </w:tcPr>
                <w:p w14:paraId="61859463"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1302079221"/>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000000"/>
                    <w:right w:val="single" w:sz="4" w:space="0" w:color="000000"/>
                  </w:tcBorders>
                  <w:hideMark/>
                </w:tcPr>
                <w:p w14:paraId="5C9A7214"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1623452395"/>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2C175A7C"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42F295F2" w14:textId="77777777" w:rsidTr="005519B9">
              <w:trPr>
                <w:gridAfter w:val="3"/>
                <w:wAfter w:w="916" w:type="dxa"/>
                <w:trHeight w:val="480"/>
              </w:trPr>
              <w:tc>
                <w:tcPr>
                  <w:tcW w:w="5489" w:type="dxa"/>
                  <w:gridSpan w:val="5"/>
                  <w:tcBorders>
                    <w:top w:val="single" w:sz="4" w:space="0" w:color="000000"/>
                    <w:left w:val="single" w:sz="4" w:space="0" w:color="000000"/>
                    <w:bottom w:val="single" w:sz="4" w:space="0" w:color="000000"/>
                    <w:right w:val="single" w:sz="4" w:space="0" w:color="000000"/>
                  </w:tcBorders>
                  <w:hideMark/>
                </w:tcPr>
                <w:p w14:paraId="1E9939F6"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Lessons Learned documented.</w:t>
                  </w:r>
                </w:p>
              </w:tc>
              <w:tc>
                <w:tcPr>
                  <w:tcW w:w="1929" w:type="dxa"/>
                  <w:gridSpan w:val="2"/>
                  <w:tcBorders>
                    <w:top w:val="nil"/>
                    <w:left w:val="nil"/>
                    <w:bottom w:val="single" w:sz="4" w:space="0" w:color="000000"/>
                    <w:right w:val="nil"/>
                  </w:tcBorders>
                  <w:hideMark/>
                </w:tcPr>
                <w:p w14:paraId="77516263"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1140231912"/>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000000"/>
                    <w:right w:val="single" w:sz="4" w:space="0" w:color="000000"/>
                  </w:tcBorders>
                  <w:hideMark/>
                </w:tcPr>
                <w:p w14:paraId="08386FDF"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420304928"/>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782873E2"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225334EB" w14:textId="77777777" w:rsidTr="005519B9">
              <w:trPr>
                <w:gridAfter w:val="3"/>
                <w:wAfter w:w="916" w:type="dxa"/>
                <w:trHeight w:val="485"/>
              </w:trPr>
              <w:tc>
                <w:tcPr>
                  <w:tcW w:w="5489" w:type="dxa"/>
                  <w:gridSpan w:val="5"/>
                  <w:tcBorders>
                    <w:top w:val="single" w:sz="4" w:space="0" w:color="000000"/>
                    <w:left w:val="single" w:sz="4" w:space="0" w:color="000000"/>
                    <w:bottom w:val="single" w:sz="4" w:space="0" w:color="auto"/>
                    <w:right w:val="single" w:sz="4" w:space="0" w:color="000000"/>
                  </w:tcBorders>
                  <w:hideMark/>
                </w:tcPr>
                <w:p w14:paraId="6F6F2DAB"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Project folder moved completed projects on suitable shared storage.</w:t>
                  </w:r>
                </w:p>
              </w:tc>
              <w:tc>
                <w:tcPr>
                  <w:tcW w:w="1929" w:type="dxa"/>
                  <w:gridSpan w:val="2"/>
                  <w:tcBorders>
                    <w:top w:val="nil"/>
                    <w:left w:val="nil"/>
                    <w:bottom w:val="single" w:sz="4" w:space="0" w:color="auto"/>
                    <w:right w:val="nil"/>
                  </w:tcBorders>
                  <w:hideMark/>
                </w:tcPr>
                <w:p w14:paraId="1737E146"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1764032740"/>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auto"/>
                    <w:right w:val="single" w:sz="4" w:space="0" w:color="000000"/>
                  </w:tcBorders>
                  <w:hideMark/>
                </w:tcPr>
                <w:p w14:paraId="55CA007D"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748315937"/>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41818EE1"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75613841" w14:textId="77777777" w:rsidTr="005519B9">
              <w:trPr>
                <w:gridAfter w:val="3"/>
                <w:wAfter w:w="916" w:type="dxa"/>
                <w:trHeight w:val="675"/>
              </w:trPr>
              <w:tc>
                <w:tcPr>
                  <w:tcW w:w="5489" w:type="dxa"/>
                  <w:gridSpan w:val="5"/>
                  <w:tcBorders>
                    <w:top w:val="single" w:sz="4" w:space="0" w:color="auto"/>
                    <w:left w:val="single" w:sz="4" w:space="0" w:color="auto"/>
                    <w:bottom w:val="single" w:sz="4" w:space="0" w:color="auto"/>
                    <w:right w:val="single" w:sz="4" w:space="0" w:color="auto"/>
                  </w:tcBorders>
                  <w:hideMark/>
                </w:tcPr>
                <w:p w14:paraId="6D21D36A"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Support Handover Document completed and archived.</w:t>
                  </w:r>
                </w:p>
              </w:tc>
              <w:tc>
                <w:tcPr>
                  <w:tcW w:w="1929" w:type="dxa"/>
                  <w:gridSpan w:val="2"/>
                  <w:tcBorders>
                    <w:top w:val="single" w:sz="4" w:space="0" w:color="auto"/>
                    <w:left w:val="single" w:sz="4" w:space="0" w:color="auto"/>
                    <w:bottom w:val="single" w:sz="4" w:space="0" w:color="auto"/>
                  </w:tcBorders>
                  <w:hideMark/>
                </w:tcPr>
                <w:p w14:paraId="45B8849D"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2060236430"/>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auto"/>
                    <w:bottom w:val="single" w:sz="4" w:space="0" w:color="auto"/>
                    <w:right w:val="single" w:sz="4" w:space="0" w:color="auto"/>
                  </w:tcBorders>
                  <w:hideMark/>
                </w:tcPr>
                <w:p w14:paraId="52C465A8"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193154506"/>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single" w:sz="4" w:space="0" w:color="auto"/>
                    <w:bottom w:val="nil"/>
                    <w:right w:val="nil"/>
                  </w:tcBorders>
                  <w:noWrap/>
                  <w:hideMark/>
                </w:tcPr>
                <w:p w14:paraId="537CCA14"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152D936D" w14:textId="77777777" w:rsidTr="005519B9">
              <w:trPr>
                <w:gridAfter w:val="3"/>
                <w:wAfter w:w="916" w:type="dxa"/>
                <w:trHeight w:val="955"/>
              </w:trPr>
              <w:tc>
                <w:tcPr>
                  <w:tcW w:w="10093" w:type="dxa"/>
                  <w:gridSpan w:val="8"/>
                  <w:tcBorders>
                    <w:top w:val="single" w:sz="4" w:space="0" w:color="auto"/>
                    <w:left w:val="single" w:sz="4" w:space="0" w:color="000000"/>
                    <w:bottom w:val="single" w:sz="4" w:space="0" w:color="000000"/>
                    <w:right w:val="single" w:sz="4" w:space="0" w:color="000000"/>
                  </w:tcBorders>
                  <w:hideMark/>
                </w:tcPr>
                <w:p w14:paraId="2DB81165"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r w:rsidRPr="00F77E09">
                    <w:rPr>
                      <w:rFonts w:ascii="Calibri" w:eastAsia="Times New Roman" w:hAnsi="Calibri" w:cs="Calibri"/>
                      <w:b/>
                      <w:bCs/>
                      <w:sz w:val="24"/>
                      <w:szCs w:val="24"/>
                      <w:lang w:eastAsia="en-IN"/>
                    </w:rPr>
                    <w:t>Comments</w:t>
                  </w:r>
                  <w:r w:rsidRPr="00F77E09">
                    <w:rPr>
                      <w:rFonts w:ascii="Calibri" w:eastAsia="Times New Roman" w:hAnsi="Calibri" w:cs="Calibri"/>
                      <w:b/>
                      <w:bCs/>
                      <w:sz w:val="24"/>
                      <w:szCs w:val="24"/>
                      <w:lang w:eastAsia="en-IN"/>
                    </w:rPr>
                    <w:br/>
                  </w:r>
                  <w:r w:rsidRPr="00F77E09">
                    <w:rPr>
                      <w:rFonts w:ascii="Calibri" w:eastAsia="Times New Roman" w:hAnsi="Calibri" w:cs="Calibri"/>
                      <w:sz w:val="24"/>
                      <w:szCs w:val="24"/>
                      <w:lang w:eastAsia="en-IN"/>
                    </w:rPr>
                    <w:t>Ok to process. Application running properly.</w:t>
                  </w:r>
                </w:p>
              </w:tc>
              <w:tc>
                <w:tcPr>
                  <w:tcW w:w="1457" w:type="dxa"/>
                  <w:gridSpan w:val="6"/>
                  <w:tcBorders>
                    <w:top w:val="nil"/>
                    <w:left w:val="nil"/>
                    <w:bottom w:val="nil"/>
                    <w:right w:val="nil"/>
                  </w:tcBorders>
                  <w:noWrap/>
                  <w:hideMark/>
                </w:tcPr>
                <w:p w14:paraId="09802C3B"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bl>
          <w:p w14:paraId="107D74B9" w14:textId="77777777" w:rsidR="00BD7106" w:rsidRPr="00BD7106" w:rsidRDefault="00BD7106" w:rsidP="005519B9">
            <w:pPr>
              <w:spacing w:after="0" w:line="240" w:lineRule="auto"/>
              <w:rPr>
                <w:rFonts w:ascii="Calibri" w:eastAsia="Times New Roman" w:hAnsi="Calibri" w:cs="Calibri"/>
                <w:i/>
                <w:iCs/>
                <w:sz w:val="20"/>
                <w:szCs w:val="20"/>
                <w:lang w:eastAsia="en-IN"/>
              </w:rPr>
            </w:pPr>
          </w:p>
        </w:tc>
      </w:tr>
    </w:tbl>
    <w:p w14:paraId="690260B4" w14:textId="3970E402" w:rsidR="00BD7106" w:rsidRPr="00BD7106" w:rsidRDefault="00BD7106" w:rsidP="00B3079D">
      <w:pPr>
        <w:rPr>
          <w:sz w:val="24"/>
          <w:szCs w:val="24"/>
        </w:rPr>
      </w:pPr>
    </w:p>
    <w:sectPr w:rsidR="00BD7106" w:rsidRPr="00BD7106" w:rsidSect="006B2EF1">
      <w:footerReference w:type="default" r:id="rId20"/>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D9ED3" w14:textId="77777777" w:rsidR="0082463C" w:rsidRDefault="0082463C" w:rsidP="00D50D39">
      <w:pPr>
        <w:spacing w:after="0" w:line="240" w:lineRule="auto"/>
      </w:pPr>
      <w:r>
        <w:separator/>
      </w:r>
    </w:p>
  </w:endnote>
  <w:endnote w:type="continuationSeparator" w:id="0">
    <w:p w14:paraId="1385586A" w14:textId="77777777" w:rsidR="0082463C" w:rsidRDefault="0082463C" w:rsidP="00D50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514032"/>
      <w:docPartObj>
        <w:docPartGallery w:val="Page Numbers (Bottom of Page)"/>
        <w:docPartUnique/>
      </w:docPartObj>
    </w:sdtPr>
    <w:sdtEndPr>
      <w:rPr>
        <w:noProof/>
      </w:rPr>
    </w:sdtEndPr>
    <w:sdtContent>
      <w:p w14:paraId="6603121B" w14:textId="7D13DBFA" w:rsidR="004B500E" w:rsidRDefault="004B50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0FC700" w14:textId="77777777" w:rsidR="004B500E" w:rsidRDefault="004B5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4363B" w14:textId="77777777" w:rsidR="0082463C" w:rsidRDefault="0082463C" w:rsidP="00D50D39">
      <w:pPr>
        <w:spacing w:after="0" w:line="240" w:lineRule="auto"/>
      </w:pPr>
      <w:r>
        <w:separator/>
      </w:r>
    </w:p>
  </w:footnote>
  <w:footnote w:type="continuationSeparator" w:id="0">
    <w:p w14:paraId="45969223" w14:textId="77777777" w:rsidR="0082463C" w:rsidRDefault="0082463C" w:rsidP="00D50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7324"/>
    <w:multiLevelType w:val="hybridMultilevel"/>
    <w:tmpl w:val="2062A6E2"/>
    <w:lvl w:ilvl="0" w:tplc="40090001">
      <w:start w:val="1"/>
      <w:numFmt w:val="bullet"/>
      <w:lvlText w:val=""/>
      <w:lvlJc w:val="left"/>
      <w:pPr>
        <w:ind w:left="777" w:hanging="360"/>
      </w:pPr>
      <w:rPr>
        <w:rFonts w:ascii="Symbol" w:hAnsi="Symbol" w:hint="default"/>
      </w:rPr>
    </w:lvl>
    <w:lvl w:ilvl="1" w:tplc="40090003" w:tentative="1">
      <w:start w:val="1"/>
      <w:numFmt w:val="bullet"/>
      <w:lvlText w:val="o"/>
      <w:lvlJc w:val="left"/>
      <w:pPr>
        <w:ind w:left="1497" w:hanging="360"/>
      </w:pPr>
      <w:rPr>
        <w:rFonts w:ascii="Courier New" w:hAnsi="Courier New" w:cs="Courier New" w:hint="default"/>
      </w:rPr>
    </w:lvl>
    <w:lvl w:ilvl="2" w:tplc="40090005" w:tentative="1">
      <w:start w:val="1"/>
      <w:numFmt w:val="bullet"/>
      <w:lvlText w:val=""/>
      <w:lvlJc w:val="left"/>
      <w:pPr>
        <w:ind w:left="2217" w:hanging="360"/>
      </w:pPr>
      <w:rPr>
        <w:rFonts w:ascii="Wingdings" w:hAnsi="Wingdings" w:hint="default"/>
      </w:rPr>
    </w:lvl>
    <w:lvl w:ilvl="3" w:tplc="40090001" w:tentative="1">
      <w:start w:val="1"/>
      <w:numFmt w:val="bullet"/>
      <w:lvlText w:val=""/>
      <w:lvlJc w:val="left"/>
      <w:pPr>
        <w:ind w:left="2937" w:hanging="360"/>
      </w:pPr>
      <w:rPr>
        <w:rFonts w:ascii="Symbol" w:hAnsi="Symbol" w:hint="default"/>
      </w:rPr>
    </w:lvl>
    <w:lvl w:ilvl="4" w:tplc="40090003" w:tentative="1">
      <w:start w:val="1"/>
      <w:numFmt w:val="bullet"/>
      <w:lvlText w:val="o"/>
      <w:lvlJc w:val="left"/>
      <w:pPr>
        <w:ind w:left="3657" w:hanging="360"/>
      </w:pPr>
      <w:rPr>
        <w:rFonts w:ascii="Courier New" w:hAnsi="Courier New" w:cs="Courier New" w:hint="default"/>
      </w:rPr>
    </w:lvl>
    <w:lvl w:ilvl="5" w:tplc="40090005" w:tentative="1">
      <w:start w:val="1"/>
      <w:numFmt w:val="bullet"/>
      <w:lvlText w:val=""/>
      <w:lvlJc w:val="left"/>
      <w:pPr>
        <w:ind w:left="4377" w:hanging="360"/>
      </w:pPr>
      <w:rPr>
        <w:rFonts w:ascii="Wingdings" w:hAnsi="Wingdings" w:hint="default"/>
      </w:rPr>
    </w:lvl>
    <w:lvl w:ilvl="6" w:tplc="40090001" w:tentative="1">
      <w:start w:val="1"/>
      <w:numFmt w:val="bullet"/>
      <w:lvlText w:val=""/>
      <w:lvlJc w:val="left"/>
      <w:pPr>
        <w:ind w:left="5097" w:hanging="360"/>
      </w:pPr>
      <w:rPr>
        <w:rFonts w:ascii="Symbol" w:hAnsi="Symbol" w:hint="default"/>
      </w:rPr>
    </w:lvl>
    <w:lvl w:ilvl="7" w:tplc="40090003" w:tentative="1">
      <w:start w:val="1"/>
      <w:numFmt w:val="bullet"/>
      <w:lvlText w:val="o"/>
      <w:lvlJc w:val="left"/>
      <w:pPr>
        <w:ind w:left="5817" w:hanging="360"/>
      </w:pPr>
      <w:rPr>
        <w:rFonts w:ascii="Courier New" w:hAnsi="Courier New" w:cs="Courier New" w:hint="default"/>
      </w:rPr>
    </w:lvl>
    <w:lvl w:ilvl="8" w:tplc="40090005" w:tentative="1">
      <w:start w:val="1"/>
      <w:numFmt w:val="bullet"/>
      <w:lvlText w:val=""/>
      <w:lvlJc w:val="left"/>
      <w:pPr>
        <w:ind w:left="6537" w:hanging="360"/>
      </w:pPr>
      <w:rPr>
        <w:rFonts w:ascii="Wingdings" w:hAnsi="Wingdings" w:hint="default"/>
      </w:rPr>
    </w:lvl>
  </w:abstractNum>
  <w:abstractNum w:abstractNumId="1" w15:restartNumberingAfterBreak="0">
    <w:nsid w:val="372B2327"/>
    <w:multiLevelType w:val="hybridMultilevel"/>
    <w:tmpl w:val="A38CD7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53534427">
    <w:abstractNumId w:val="1"/>
  </w:num>
  <w:num w:numId="2" w16cid:durableId="1731688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11"/>
    <w:rsid w:val="0001370C"/>
    <w:rsid w:val="000359FC"/>
    <w:rsid w:val="00044DB2"/>
    <w:rsid w:val="000738FE"/>
    <w:rsid w:val="00117271"/>
    <w:rsid w:val="00137C39"/>
    <w:rsid w:val="0016569E"/>
    <w:rsid w:val="00190A6D"/>
    <w:rsid w:val="001A3497"/>
    <w:rsid w:val="002556F4"/>
    <w:rsid w:val="00294959"/>
    <w:rsid w:val="003D6711"/>
    <w:rsid w:val="003F10B1"/>
    <w:rsid w:val="004165D1"/>
    <w:rsid w:val="00427BA8"/>
    <w:rsid w:val="00483EE3"/>
    <w:rsid w:val="004B500E"/>
    <w:rsid w:val="005646E3"/>
    <w:rsid w:val="00585DA4"/>
    <w:rsid w:val="006454F5"/>
    <w:rsid w:val="006908B9"/>
    <w:rsid w:val="006B2EF1"/>
    <w:rsid w:val="006C4246"/>
    <w:rsid w:val="00722EE9"/>
    <w:rsid w:val="00757BE2"/>
    <w:rsid w:val="007E1F90"/>
    <w:rsid w:val="007F6972"/>
    <w:rsid w:val="0082463C"/>
    <w:rsid w:val="00862BA0"/>
    <w:rsid w:val="00886D7A"/>
    <w:rsid w:val="008E4611"/>
    <w:rsid w:val="009614C1"/>
    <w:rsid w:val="00991147"/>
    <w:rsid w:val="009B50E4"/>
    <w:rsid w:val="00A81633"/>
    <w:rsid w:val="00B07634"/>
    <w:rsid w:val="00B3079D"/>
    <w:rsid w:val="00BD7106"/>
    <w:rsid w:val="00BF57DA"/>
    <w:rsid w:val="00C02889"/>
    <w:rsid w:val="00C126A7"/>
    <w:rsid w:val="00C2353A"/>
    <w:rsid w:val="00C64F90"/>
    <w:rsid w:val="00CE5918"/>
    <w:rsid w:val="00D05C19"/>
    <w:rsid w:val="00D326E1"/>
    <w:rsid w:val="00D50D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4CB03"/>
  <w15:chartTrackingRefBased/>
  <w15:docId w15:val="{F12F7761-7C87-47FE-858D-27A135E1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EF1"/>
    <w:pPr>
      <w:spacing w:after="200" w:line="276" w:lineRule="auto"/>
    </w:pPr>
    <w:rPr>
      <w:kern w:val="0"/>
      <w14:ligatures w14:val="none"/>
    </w:rPr>
  </w:style>
  <w:style w:type="paragraph" w:styleId="Heading1">
    <w:name w:val="heading 1"/>
    <w:basedOn w:val="Normal"/>
    <w:next w:val="Normal"/>
    <w:link w:val="Heading1Char"/>
    <w:uiPriority w:val="9"/>
    <w:qFormat/>
    <w:rsid w:val="008E46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46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46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46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46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4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6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46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46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46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46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4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611"/>
    <w:rPr>
      <w:rFonts w:eastAsiaTheme="majorEastAsia" w:cstheme="majorBidi"/>
      <w:color w:val="272727" w:themeColor="text1" w:themeTint="D8"/>
    </w:rPr>
  </w:style>
  <w:style w:type="paragraph" w:styleId="Title">
    <w:name w:val="Title"/>
    <w:basedOn w:val="Normal"/>
    <w:next w:val="Normal"/>
    <w:link w:val="TitleChar"/>
    <w:uiPriority w:val="10"/>
    <w:qFormat/>
    <w:rsid w:val="008E4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611"/>
    <w:pPr>
      <w:spacing w:before="160"/>
      <w:jc w:val="center"/>
    </w:pPr>
    <w:rPr>
      <w:i/>
      <w:iCs/>
      <w:color w:val="404040" w:themeColor="text1" w:themeTint="BF"/>
    </w:rPr>
  </w:style>
  <w:style w:type="character" w:customStyle="1" w:styleId="QuoteChar">
    <w:name w:val="Quote Char"/>
    <w:basedOn w:val="DefaultParagraphFont"/>
    <w:link w:val="Quote"/>
    <w:uiPriority w:val="29"/>
    <w:rsid w:val="008E4611"/>
    <w:rPr>
      <w:i/>
      <w:iCs/>
      <w:color w:val="404040" w:themeColor="text1" w:themeTint="BF"/>
    </w:rPr>
  </w:style>
  <w:style w:type="paragraph" w:styleId="ListParagraph">
    <w:name w:val="List Paragraph"/>
    <w:basedOn w:val="Normal"/>
    <w:uiPriority w:val="34"/>
    <w:qFormat/>
    <w:rsid w:val="008E4611"/>
    <w:pPr>
      <w:ind w:left="720"/>
      <w:contextualSpacing/>
    </w:pPr>
  </w:style>
  <w:style w:type="character" w:styleId="IntenseEmphasis">
    <w:name w:val="Intense Emphasis"/>
    <w:basedOn w:val="DefaultParagraphFont"/>
    <w:uiPriority w:val="21"/>
    <w:qFormat/>
    <w:rsid w:val="008E4611"/>
    <w:rPr>
      <w:i/>
      <w:iCs/>
      <w:color w:val="2F5496" w:themeColor="accent1" w:themeShade="BF"/>
    </w:rPr>
  </w:style>
  <w:style w:type="paragraph" w:styleId="IntenseQuote">
    <w:name w:val="Intense Quote"/>
    <w:basedOn w:val="Normal"/>
    <w:next w:val="Normal"/>
    <w:link w:val="IntenseQuoteChar"/>
    <w:uiPriority w:val="30"/>
    <w:qFormat/>
    <w:rsid w:val="008E4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4611"/>
    <w:rPr>
      <w:i/>
      <w:iCs/>
      <w:color w:val="2F5496" w:themeColor="accent1" w:themeShade="BF"/>
    </w:rPr>
  </w:style>
  <w:style w:type="character" w:styleId="IntenseReference">
    <w:name w:val="Intense Reference"/>
    <w:basedOn w:val="DefaultParagraphFont"/>
    <w:uiPriority w:val="32"/>
    <w:qFormat/>
    <w:rsid w:val="008E4611"/>
    <w:rPr>
      <w:b/>
      <w:bCs/>
      <w:smallCaps/>
      <w:color w:val="2F5496" w:themeColor="accent1" w:themeShade="BF"/>
      <w:spacing w:val="5"/>
    </w:rPr>
  </w:style>
  <w:style w:type="paragraph" w:styleId="Header">
    <w:name w:val="header"/>
    <w:basedOn w:val="Normal"/>
    <w:link w:val="HeaderChar"/>
    <w:uiPriority w:val="99"/>
    <w:unhideWhenUsed/>
    <w:rsid w:val="00D50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D39"/>
    <w:rPr>
      <w:kern w:val="0"/>
      <w14:ligatures w14:val="none"/>
    </w:rPr>
  </w:style>
  <w:style w:type="paragraph" w:styleId="Footer">
    <w:name w:val="footer"/>
    <w:basedOn w:val="Normal"/>
    <w:link w:val="FooterChar"/>
    <w:uiPriority w:val="99"/>
    <w:unhideWhenUsed/>
    <w:rsid w:val="00D50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D3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3990">
      <w:bodyDiv w:val="1"/>
      <w:marLeft w:val="0"/>
      <w:marRight w:val="0"/>
      <w:marTop w:val="0"/>
      <w:marBottom w:val="0"/>
      <w:divBdr>
        <w:top w:val="none" w:sz="0" w:space="0" w:color="auto"/>
        <w:left w:val="none" w:sz="0" w:space="0" w:color="auto"/>
        <w:bottom w:val="none" w:sz="0" w:space="0" w:color="auto"/>
        <w:right w:val="none" w:sz="0" w:space="0" w:color="auto"/>
      </w:divBdr>
    </w:div>
    <w:div w:id="91821209">
      <w:bodyDiv w:val="1"/>
      <w:marLeft w:val="0"/>
      <w:marRight w:val="0"/>
      <w:marTop w:val="0"/>
      <w:marBottom w:val="0"/>
      <w:divBdr>
        <w:top w:val="none" w:sz="0" w:space="0" w:color="auto"/>
        <w:left w:val="none" w:sz="0" w:space="0" w:color="auto"/>
        <w:bottom w:val="none" w:sz="0" w:space="0" w:color="auto"/>
        <w:right w:val="none" w:sz="0" w:space="0" w:color="auto"/>
      </w:divBdr>
    </w:div>
    <w:div w:id="139927583">
      <w:bodyDiv w:val="1"/>
      <w:marLeft w:val="0"/>
      <w:marRight w:val="0"/>
      <w:marTop w:val="0"/>
      <w:marBottom w:val="0"/>
      <w:divBdr>
        <w:top w:val="none" w:sz="0" w:space="0" w:color="auto"/>
        <w:left w:val="none" w:sz="0" w:space="0" w:color="auto"/>
        <w:bottom w:val="none" w:sz="0" w:space="0" w:color="auto"/>
        <w:right w:val="none" w:sz="0" w:space="0" w:color="auto"/>
      </w:divBdr>
    </w:div>
    <w:div w:id="248587966">
      <w:bodyDiv w:val="1"/>
      <w:marLeft w:val="0"/>
      <w:marRight w:val="0"/>
      <w:marTop w:val="0"/>
      <w:marBottom w:val="0"/>
      <w:divBdr>
        <w:top w:val="none" w:sz="0" w:space="0" w:color="auto"/>
        <w:left w:val="none" w:sz="0" w:space="0" w:color="auto"/>
        <w:bottom w:val="none" w:sz="0" w:space="0" w:color="auto"/>
        <w:right w:val="none" w:sz="0" w:space="0" w:color="auto"/>
      </w:divBdr>
    </w:div>
    <w:div w:id="821387309">
      <w:bodyDiv w:val="1"/>
      <w:marLeft w:val="0"/>
      <w:marRight w:val="0"/>
      <w:marTop w:val="0"/>
      <w:marBottom w:val="0"/>
      <w:divBdr>
        <w:top w:val="none" w:sz="0" w:space="0" w:color="auto"/>
        <w:left w:val="none" w:sz="0" w:space="0" w:color="auto"/>
        <w:bottom w:val="none" w:sz="0" w:space="0" w:color="auto"/>
        <w:right w:val="none" w:sz="0" w:space="0" w:color="auto"/>
      </w:divBdr>
    </w:div>
    <w:div w:id="1118648308">
      <w:bodyDiv w:val="1"/>
      <w:marLeft w:val="0"/>
      <w:marRight w:val="0"/>
      <w:marTop w:val="0"/>
      <w:marBottom w:val="0"/>
      <w:divBdr>
        <w:top w:val="none" w:sz="0" w:space="0" w:color="auto"/>
        <w:left w:val="none" w:sz="0" w:space="0" w:color="auto"/>
        <w:bottom w:val="none" w:sz="0" w:space="0" w:color="auto"/>
        <w:right w:val="none" w:sz="0" w:space="0" w:color="auto"/>
      </w:divBdr>
    </w:div>
    <w:div w:id="1262765515">
      <w:bodyDiv w:val="1"/>
      <w:marLeft w:val="0"/>
      <w:marRight w:val="0"/>
      <w:marTop w:val="0"/>
      <w:marBottom w:val="0"/>
      <w:divBdr>
        <w:top w:val="none" w:sz="0" w:space="0" w:color="auto"/>
        <w:left w:val="none" w:sz="0" w:space="0" w:color="auto"/>
        <w:bottom w:val="none" w:sz="0" w:space="0" w:color="auto"/>
        <w:right w:val="none" w:sz="0" w:space="0" w:color="auto"/>
      </w:divBdr>
    </w:div>
    <w:div w:id="1736926641">
      <w:bodyDiv w:val="1"/>
      <w:marLeft w:val="0"/>
      <w:marRight w:val="0"/>
      <w:marTop w:val="0"/>
      <w:marBottom w:val="0"/>
      <w:divBdr>
        <w:top w:val="none" w:sz="0" w:space="0" w:color="auto"/>
        <w:left w:val="none" w:sz="0" w:space="0" w:color="auto"/>
        <w:bottom w:val="none" w:sz="0" w:space="0" w:color="auto"/>
        <w:right w:val="none" w:sz="0" w:space="0" w:color="auto"/>
      </w:divBdr>
    </w:div>
    <w:div w:id="194117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875</TotalTime>
  <Pages>17</Pages>
  <Words>2883</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Samata Priya</dc:creator>
  <cp:keywords/>
  <dc:description/>
  <cp:lastModifiedBy>Samata Priya</cp:lastModifiedBy>
  <cp:revision>4</cp:revision>
  <dcterms:created xsi:type="dcterms:W3CDTF">2025-08-12T18:27:00Z</dcterms:created>
  <dcterms:modified xsi:type="dcterms:W3CDTF">2025-08-13T11:54:00Z</dcterms:modified>
</cp:coreProperties>
</file>