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611E" w14:textId="5EF7553A" w:rsidR="00CE78E1" w:rsidRDefault="00CE78E1" w:rsidP="00E4344F">
      <w:pPr>
        <w:pStyle w:val="Title"/>
        <w:jc w:val="center"/>
        <w:rPr>
          <w:sz w:val="72"/>
          <w:szCs w:val="72"/>
        </w:rPr>
      </w:pPr>
      <w:r w:rsidRPr="00E4344F">
        <w:rPr>
          <w:sz w:val="72"/>
          <w:szCs w:val="72"/>
        </w:rPr>
        <w:t>Use-case Diagram &amp; Use-case Specification Diagram: Client Relationship Management and Retention Framework</w:t>
      </w:r>
    </w:p>
    <w:p w14:paraId="73E2D55F" w14:textId="77777777" w:rsidR="00E4344F" w:rsidRDefault="00E4344F" w:rsidP="00E4344F"/>
    <w:p w14:paraId="5A0AF85F" w14:textId="77777777" w:rsidR="00E4344F" w:rsidRDefault="00E4344F" w:rsidP="00E4344F"/>
    <w:p w14:paraId="4CDBA503" w14:textId="77777777" w:rsidR="00E4344F" w:rsidRDefault="00E4344F" w:rsidP="00E4344F"/>
    <w:p w14:paraId="72A8153D" w14:textId="77777777" w:rsidR="00E4344F" w:rsidRDefault="00E4344F" w:rsidP="00E4344F"/>
    <w:p w14:paraId="03D1F44B" w14:textId="77777777" w:rsidR="00E4344F" w:rsidRDefault="00E4344F" w:rsidP="00E4344F"/>
    <w:p w14:paraId="079AC238" w14:textId="77777777" w:rsidR="00E4344F" w:rsidRPr="00E4344F" w:rsidRDefault="00E4344F" w:rsidP="00E4344F"/>
    <w:p w14:paraId="14C88EC6" w14:textId="77777777" w:rsidR="00CE78E1" w:rsidRDefault="00CE78E1" w:rsidP="00E4344F">
      <w:pPr>
        <w:jc w:val="center"/>
      </w:pPr>
      <w:r>
        <w:t>Prepared by: Nikhil H. Mali (Business Analyst)</w:t>
      </w:r>
    </w:p>
    <w:p w14:paraId="0AE4F800" w14:textId="77777777" w:rsidR="00E4344F" w:rsidRDefault="00E4344F" w:rsidP="00E4344F">
      <w:pPr>
        <w:jc w:val="center"/>
      </w:pPr>
    </w:p>
    <w:p w14:paraId="714CA314" w14:textId="77777777" w:rsidR="00E4344F" w:rsidRDefault="00E4344F" w:rsidP="00E4344F">
      <w:pPr>
        <w:jc w:val="center"/>
      </w:pPr>
    </w:p>
    <w:p w14:paraId="6D19F15B" w14:textId="06838284" w:rsidR="00CE78E1" w:rsidRPr="00CE78E1" w:rsidRDefault="00CE78E1" w:rsidP="00E4344F">
      <w:pPr>
        <w:jc w:val="center"/>
        <w:rPr>
          <w:color w:val="4C94D8" w:themeColor="text2" w:themeTint="80"/>
        </w:rPr>
      </w:pPr>
      <w:r>
        <w:t>Date: 1</w:t>
      </w:r>
      <w:r w:rsidR="00C5203B">
        <w:t>6</w:t>
      </w:r>
      <w:r>
        <w:t xml:space="preserve"> August 2025</w:t>
      </w:r>
    </w:p>
    <w:p w14:paraId="4FAA2344" w14:textId="7E1A98D9" w:rsidR="00EC01B4" w:rsidRDefault="00EC01B4">
      <w:pPr>
        <w:spacing w:after="160" w:line="278" w:lineRule="auto"/>
      </w:pPr>
      <w:r>
        <w:br w:type="page"/>
      </w:r>
    </w:p>
    <w:p w14:paraId="5D66C1AE" w14:textId="468BD873" w:rsidR="003B6A5C" w:rsidRDefault="00EC01B4" w:rsidP="00EC01B4">
      <w:pPr>
        <w:pStyle w:val="Title"/>
        <w:jc w:val="center"/>
      </w:pPr>
      <w:r>
        <w:lastRenderedPageBreak/>
        <w:t>Use Case Diagram</w:t>
      </w:r>
    </w:p>
    <w:p w14:paraId="11462658" w14:textId="77777777" w:rsidR="00EC01B4" w:rsidRDefault="00EC01B4" w:rsidP="00EC01B4"/>
    <w:p w14:paraId="7DB586F7" w14:textId="0A543846" w:rsidR="00EC01B4" w:rsidRDefault="00EC01B4" w:rsidP="00EC01B4"/>
    <w:p w14:paraId="185F054D" w14:textId="58E1BE6E" w:rsidR="00EC01B4" w:rsidRDefault="00EC01B4" w:rsidP="00EC01B4"/>
    <w:p w14:paraId="11853519" w14:textId="5BFF80D0" w:rsidR="00EC01B4" w:rsidRDefault="00EC01B4" w:rsidP="00EC01B4">
      <w:r>
        <w:rPr>
          <w:noProof/>
        </w:rPr>
        <w:drawing>
          <wp:anchor distT="0" distB="0" distL="114300" distR="114300" simplePos="0" relativeHeight="251659264" behindDoc="0" locked="0" layoutInCell="1" allowOverlap="1" wp14:anchorId="61AD07AE" wp14:editId="17056540">
            <wp:simplePos x="0" y="0"/>
            <wp:positionH relativeFrom="column">
              <wp:posOffset>-9525</wp:posOffset>
            </wp:positionH>
            <wp:positionV relativeFrom="paragraph">
              <wp:posOffset>117474</wp:posOffset>
            </wp:positionV>
            <wp:extent cx="6746240" cy="57245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_case_diagram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6447" cy="5724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E225B" w14:textId="77777777" w:rsidR="00EC01B4" w:rsidRDefault="00EC01B4" w:rsidP="00EC01B4"/>
    <w:p w14:paraId="49C5CC16" w14:textId="77777777" w:rsidR="00EC01B4" w:rsidRDefault="00EC01B4" w:rsidP="00EC01B4"/>
    <w:p w14:paraId="7B29D44D" w14:textId="77777777" w:rsidR="00EC01B4" w:rsidRDefault="00EC01B4" w:rsidP="00EC01B4"/>
    <w:p w14:paraId="57A753BF" w14:textId="77777777" w:rsidR="00EC01B4" w:rsidRDefault="00EC01B4" w:rsidP="00EC01B4"/>
    <w:p w14:paraId="6C6418F8" w14:textId="77777777" w:rsidR="00EC01B4" w:rsidRDefault="00EC01B4" w:rsidP="00EC01B4"/>
    <w:p w14:paraId="52C8DE3A" w14:textId="77777777" w:rsidR="00EC01B4" w:rsidRDefault="00EC01B4" w:rsidP="00EC01B4"/>
    <w:p w14:paraId="12014D7C" w14:textId="77777777" w:rsidR="00EC01B4" w:rsidRDefault="00EC01B4" w:rsidP="00EC01B4"/>
    <w:p w14:paraId="25CD4633" w14:textId="77777777" w:rsidR="00EC01B4" w:rsidRDefault="00EC01B4" w:rsidP="00EC01B4"/>
    <w:p w14:paraId="6D604EC1" w14:textId="77777777" w:rsidR="00EC01B4" w:rsidRDefault="00EC01B4" w:rsidP="00EC01B4"/>
    <w:p w14:paraId="5C8F4631" w14:textId="77777777" w:rsidR="00EC01B4" w:rsidRDefault="00EC01B4" w:rsidP="00EC01B4"/>
    <w:p w14:paraId="1F9974FC" w14:textId="77777777" w:rsidR="00EC01B4" w:rsidRDefault="00EC01B4" w:rsidP="00EC01B4"/>
    <w:p w14:paraId="201607E3" w14:textId="77777777" w:rsidR="00EC01B4" w:rsidRDefault="00EC01B4" w:rsidP="00EC01B4"/>
    <w:p w14:paraId="1CA97119" w14:textId="77777777" w:rsidR="00EC01B4" w:rsidRDefault="00EC01B4" w:rsidP="00EC01B4"/>
    <w:p w14:paraId="4B9ACA4F" w14:textId="77777777" w:rsidR="00EC01B4" w:rsidRDefault="00EC01B4" w:rsidP="00EC01B4"/>
    <w:p w14:paraId="75B35783" w14:textId="77777777" w:rsidR="00EC01B4" w:rsidRDefault="00EC01B4" w:rsidP="00EC01B4"/>
    <w:p w14:paraId="045E32E2" w14:textId="77777777" w:rsidR="00EC01B4" w:rsidRDefault="00EC01B4" w:rsidP="00EC01B4"/>
    <w:p w14:paraId="28D80C71" w14:textId="77777777" w:rsidR="00EC01B4" w:rsidRDefault="00EC01B4" w:rsidP="00EC01B4"/>
    <w:p w14:paraId="66A9D672" w14:textId="77777777" w:rsidR="00EC01B4" w:rsidRDefault="00EC01B4" w:rsidP="00EC01B4"/>
    <w:p w14:paraId="141FAABB" w14:textId="77777777" w:rsidR="00EC01B4" w:rsidRDefault="00EC01B4" w:rsidP="00EC01B4"/>
    <w:p w14:paraId="06E78664" w14:textId="77777777" w:rsidR="00EC01B4" w:rsidRDefault="00EC01B4" w:rsidP="00EC01B4"/>
    <w:p w14:paraId="638E7DA5" w14:textId="77777777" w:rsidR="00EC01B4" w:rsidRDefault="00EC01B4" w:rsidP="00EC01B4"/>
    <w:p w14:paraId="2E44B9E1" w14:textId="77777777" w:rsidR="00EC01B4" w:rsidRDefault="00EC01B4" w:rsidP="00EC01B4"/>
    <w:p w14:paraId="786F17DA" w14:textId="77777777" w:rsidR="00EC01B4" w:rsidRDefault="00EC01B4" w:rsidP="00EC01B4"/>
    <w:p w14:paraId="7F90FA0E" w14:textId="53E29C94" w:rsidR="00EC01B4" w:rsidRDefault="00EC01B4" w:rsidP="00EC01B4">
      <w:pPr>
        <w:pStyle w:val="Title"/>
        <w:jc w:val="center"/>
      </w:pPr>
      <w:r>
        <w:t>Activity Diagram</w:t>
      </w:r>
    </w:p>
    <w:p w14:paraId="64402C99" w14:textId="514055D4" w:rsidR="00EC01B4" w:rsidRDefault="00EC01B4" w:rsidP="00EC01B4">
      <w:r>
        <w:rPr>
          <w:noProof/>
        </w:rPr>
        <w:drawing>
          <wp:anchor distT="0" distB="0" distL="114300" distR="114300" simplePos="0" relativeHeight="251661312" behindDoc="0" locked="0" layoutInCell="1" allowOverlap="1" wp14:anchorId="5C13D27C" wp14:editId="4A28CB34">
            <wp:simplePos x="0" y="0"/>
            <wp:positionH relativeFrom="column">
              <wp:posOffset>1095375</wp:posOffset>
            </wp:positionH>
            <wp:positionV relativeFrom="paragraph">
              <wp:posOffset>40005</wp:posOffset>
            </wp:positionV>
            <wp:extent cx="4448175" cy="82766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vity_diagram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2069" cy="8283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D4C02" w14:textId="71F14DBE" w:rsidR="00EC01B4" w:rsidRDefault="00EC01B4" w:rsidP="00EC01B4"/>
    <w:p w14:paraId="19353F5E" w14:textId="77777777" w:rsidR="00EC01B4" w:rsidRDefault="00EC01B4" w:rsidP="00EC01B4"/>
    <w:p w14:paraId="0A1B3B63" w14:textId="77777777" w:rsidR="00EC01B4" w:rsidRDefault="00EC01B4" w:rsidP="00EC01B4"/>
    <w:p w14:paraId="1787AE32" w14:textId="77777777" w:rsidR="00EC01B4" w:rsidRDefault="00EC01B4" w:rsidP="00EC01B4"/>
    <w:p w14:paraId="66B65C25" w14:textId="77777777" w:rsidR="00EC01B4" w:rsidRDefault="00EC01B4" w:rsidP="00EC01B4"/>
    <w:p w14:paraId="1BE08F27" w14:textId="77777777" w:rsidR="00EC01B4" w:rsidRDefault="00EC01B4" w:rsidP="00EC01B4"/>
    <w:p w14:paraId="0FDA4C72" w14:textId="77777777" w:rsidR="00EC01B4" w:rsidRDefault="00EC01B4" w:rsidP="00EC01B4"/>
    <w:p w14:paraId="2F6C24EF" w14:textId="77777777" w:rsidR="00EC01B4" w:rsidRDefault="00EC01B4" w:rsidP="00EC01B4"/>
    <w:p w14:paraId="2352D405" w14:textId="77777777" w:rsidR="00EC01B4" w:rsidRDefault="00EC01B4" w:rsidP="00EC01B4"/>
    <w:p w14:paraId="7D6280DD" w14:textId="77777777" w:rsidR="00EC01B4" w:rsidRDefault="00EC01B4" w:rsidP="00EC01B4"/>
    <w:p w14:paraId="7B1D1655" w14:textId="77777777" w:rsidR="00EC01B4" w:rsidRDefault="00EC01B4" w:rsidP="00EC01B4"/>
    <w:p w14:paraId="4F082EEE" w14:textId="77777777" w:rsidR="00EC01B4" w:rsidRDefault="00EC01B4" w:rsidP="00EC01B4"/>
    <w:p w14:paraId="188D0F54" w14:textId="77777777" w:rsidR="00EC01B4" w:rsidRDefault="00EC01B4" w:rsidP="00EC01B4"/>
    <w:p w14:paraId="52427478" w14:textId="77777777" w:rsidR="00EC01B4" w:rsidRDefault="00EC01B4" w:rsidP="00EC01B4"/>
    <w:p w14:paraId="39C2F461" w14:textId="77777777" w:rsidR="00EC01B4" w:rsidRDefault="00EC01B4" w:rsidP="00EC01B4"/>
    <w:p w14:paraId="55B440EC" w14:textId="77777777" w:rsidR="00EC01B4" w:rsidRDefault="00EC01B4" w:rsidP="00EC01B4"/>
    <w:p w14:paraId="45AD6500" w14:textId="77777777" w:rsidR="00EC01B4" w:rsidRDefault="00EC01B4" w:rsidP="00EC01B4"/>
    <w:p w14:paraId="6A223304" w14:textId="77777777" w:rsidR="00EC01B4" w:rsidRDefault="00EC01B4" w:rsidP="00EC01B4"/>
    <w:p w14:paraId="15535E73" w14:textId="77777777" w:rsidR="00EC01B4" w:rsidRDefault="00EC01B4" w:rsidP="00EC01B4"/>
    <w:p w14:paraId="51FDBF49" w14:textId="77777777" w:rsidR="00EC01B4" w:rsidRDefault="00EC01B4" w:rsidP="00EC01B4"/>
    <w:p w14:paraId="348E165A" w14:textId="77777777" w:rsidR="00EC01B4" w:rsidRDefault="00EC01B4" w:rsidP="00EC01B4"/>
    <w:p w14:paraId="6C220D08" w14:textId="77777777" w:rsidR="00EC01B4" w:rsidRDefault="00EC01B4" w:rsidP="00EC01B4"/>
    <w:p w14:paraId="455D9FBC" w14:textId="77777777" w:rsidR="00EC01B4" w:rsidRDefault="00EC01B4" w:rsidP="00EC01B4"/>
    <w:p w14:paraId="4371F007" w14:textId="77777777" w:rsidR="00EC01B4" w:rsidRDefault="00EC01B4" w:rsidP="00EC01B4"/>
    <w:p w14:paraId="229DF784" w14:textId="5FF2188F" w:rsidR="00EC01B4" w:rsidRDefault="00EC01B4" w:rsidP="00EC01B4">
      <w:pPr>
        <w:pStyle w:val="Title"/>
      </w:pPr>
      <w:r>
        <w:lastRenderedPageBreak/>
        <w:t>Use Case Specifications:</w:t>
      </w:r>
    </w:p>
    <w:p w14:paraId="6D06374D" w14:textId="77777777" w:rsidR="00E178DB" w:rsidRDefault="00E178DB" w:rsidP="00E178DB">
      <w:r>
        <w:t>Use Case Name: Client Onboarding</w:t>
      </w:r>
    </w:p>
    <w:p w14:paraId="769AF69B" w14:textId="57AE4ED4" w:rsidR="00E178DB" w:rsidRDefault="00E178DB" w:rsidP="00E178DB">
      <w:r>
        <w:t>Description:</w:t>
      </w:r>
      <w:r w:rsidR="0081557C">
        <w:t xml:space="preserve"> </w:t>
      </w:r>
      <w:r>
        <w:t>Create a new client record via manual entry or bulk import, validate data, resolve duplicates, and create initial tasks and certificates as applicable.</w:t>
      </w:r>
    </w:p>
    <w:p w14:paraId="7C1200EE" w14:textId="557E8DC1" w:rsidR="00E178DB" w:rsidRDefault="00E178DB" w:rsidP="00E178DB">
      <w:r>
        <w:t>Actors:</w:t>
      </w:r>
      <w:r w:rsidR="0081557C">
        <w:t xml:space="preserve"> </w:t>
      </w:r>
      <w:r>
        <w:t>Primary Actors: Staff (CRM User), System (Data Importer)</w:t>
      </w:r>
    </w:p>
    <w:p w14:paraId="59BA9861" w14:textId="77777777" w:rsidR="00E178DB" w:rsidRDefault="00E178DB" w:rsidP="00E178DB">
      <w:r>
        <w:t>Secondary Actors: Admin, Support Agent, External Systems (SSO, Billing)</w:t>
      </w:r>
    </w:p>
    <w:p w14:paraId="252000E7" w14:textId="77777777" w:rsidR="00E178DB" w:rsidRDefault="00E178DB" w:rsidP="00E178DB">
      <w:r>
        <w:t>Basic Flow:</w:t>
      </w:r>
    </w:p>
    <w:p w14:paraId="57CF5956" w14:textId="77777777" w:rsidR="00E178DB" w:rsidRDefault="00E178DB" w:rsidP="00E178DB">
      <w:r>
        <w:t>1. Staff opens 'Create Client' form or uploads bulk import file.</w:t>
      </w:r>
    </w:p>
    <w:p w14:paraId="48A313A8" w14:textId="77777777" w:rsidR="00E178DB" w:rsidRDefault="00E178DB" w:rsidP="00E178DB">
      <w:r>
        <w:t>2. System validates required fields and runs duplicate detection.</w:t>
      </w:r>
    </w:p>
    <w:p w14:paraId="3335DE96" w14:textId="77777777" w:rsidR="00E178DB" w:rsidRDefault="00E178DB" w:rsidP="00E178DB">
      <w:r>
        <w:t>3. If duplicates not found or resolved, system saves client record and creates audit log.</w:t>
      </w:r>
    </w:p>
    <w:p w14:paraId="34A8F011" w14:textId="77777777" w:rsidR="00E178DB" w:rsidRDefault="00E178DB" w:rsidP="00E178DB">
      <w:r>
        <w:t>4. System creates any required onboarding tasks and SLAs.</w:t>
      </w:r>
    </w:p>
    <w:p w14:paraId="500E9245" w14:textId="77777777" w:rsidR="00E178DB" w:rsidRDefault="00E178DB" w:rsidP="00E178DB">
      <w:r>
        <w:t>5. If onboarding milestone met, trigger certificate generation and notification.</w:t>
      </w:r>
    </w:p>
    <w:p w14:paraId="5A0E2F97" w14:textId="77777777" w:rsidR="00E178DB" w:rsidRDefault="00E178DB" w:rsidP="00E178DB">
      <w:r>
        <w:t>6. System updates dashboards and notifies assigned owners.</w:t>
      </w:r>
    </w:p>
    <w:p w14:paraId="6D449B7B" w14:textId="77777777" w:rsidR="00E178DB" w:rsidRDefault="00E178DB" w:rsidP="00E178DB"/>
    <w:p w14:paraId="7C0D9F89" w14:textId="77777777" w:rsidR="00E178DB" w:rsidRDefault="00E178DB" w:rsidP="00E178DB">
      <w:r>
        <w:t>Alternate Flows:</w:t>
      </w:r>
    </w:p>
    <w:p w14:paraId="31AE53AA" w14:textId="77777777" w:rsidR="00E178DB" w:rsidRDefault="00E178DB" w:rsidP="00E178DB">
      <w:r>
        <w:t>1. Staff saves a draft and returns later to complete data.</w:t>
      </w:r>
    </w:p>
    <w:p w14:paraId="07CC7535" w14:textId="77777777" w:rsidR="00E178DB" w:rsidRDefault="00E178DB" w:rsidP="00E178DB">
      <w:r>
        <w:t>2. Bulk import produces a validation report; staff reviews failed rows and re-uploads corrected data.</w:t>
      </w:r>
    </w:p>
    <w:p w14:paraId="49B91A91" w14:textId="77777777" w:rsidR="00E178DB" w:rsidRDefault="00E178DB" w:rsidP="00E178DB">
      <w:r>
        <w:t>3. Duplicate detected and staff chooses to merge, link or create a separate record after review.</w:t>
      </w:r>
    </w:p>
    <w:p w14:paraId="079799FE" w14:textId="77777777" w:rsidR="00E178DB" w:rsidRDefault="00E178DB" w:rsidP="00E178DB">
      <w:r>
        <w:t>Exceptional Flows:</w:t>
      </w:r>
    </w:p>
    <w:p w14:paraId="5DFB620A" w14:textId="77777777" w:rsidR="00E178DB" w:rsidRDefault="00E178DB" w:rsidP="00E178DB">
      <w:r>
        <w:t>1. Validation failures block save and show inline errors.</w:t>
      </w:r>
    </w:p>
    <w:p w14:paraId="0FECFF64" w14:textId="77777777" w:rsidR="00E178DB" w:rsidRDefault="00E178DB" w:rsidP="00E178DB">
      <w:r>
        <w:t>2. Import job fails due to malformed file — system emails the uploader and logs the error.</w:t>
      </w:r>
    </w:p>
    <w:p w14:paraId="120E4612" w14:textId="77777777" w:rsidR="00E178DB" w:rsidRDefault="00E178DB" w:rsidP="00E178DB">
      <w:r>
        <w:t>3. Approval required but approver not available — system queues the approval task and sends reminders.</w:t>
      </w:r>
    </w:p>
    <w:p w14:paraId="29255534" w14:textId="77777777" w:rsidR="00E178DB" w:rsidRDefault="00E178DB" w:rsidP="00E178DB">
      <w:r>
        <w:t>Pre-Conditions:</w:t>
      </w:r>
    </w:p>
    <w:p w14:paraId="18428728" w14:textId="77777777" w:rsidR="00E178DB" w:rsidRDefault="00E178DB" w:rsidP="00E178DB">
      <w:r>
        <w:t>- Staff is authenticated and authorised (RBAC).</w:t>
      </w:r>
    </w:p>
    <w:p w14:paraId="4B47C626" w14:textId="77777777" w:rsidR="00E178DB" w:rsidRDefault="00E178DB" w:rsidP="00E178DB">
      <w:r>
        <w:t>- Template and mandatory field definitions configured by Admin.</w:t>
      </w:r>
    </w:p>
    <w:p w14:paraId="1B8977A0" w14:textId="77777777" w:rsidR="00E178DB" w:rsidRDefault="00E178DB" w:rsidP="00E178DB">
      <w:r>
        <w:t>- Bulk import files follow the prescribed schema.</w:t>
      </w:r>
    </w:p>
    <w:p w14:paraId="4D41B560" w14:textId="77777777" w:rsidR="00E178DB" w:rsidRDefault="00E178DB" w:rsidP="00E178DB">
      <w:r>
        <w:t>Post-Conditions:</w:t>
      </w:r>
    </w:p>
    <w:p w14:paraId="6CD80E58" w14:textId="77777777" w:rsidR="00E178DB" w:rsidRDefault="00E178DB" w:rsidP="00E178DB">
      <w:r>
        <w:t>- Client record exists with unique client_id and audit trail.</w:t>
      </w:r>
    </w:p>
    <w:p w14:paraId="37AB4A71" w14:textId="77777777" w:rsidR="00E178DB" w:rsidRDefault="00E178DB" w:rsidP="00E178DB">
      <w:r>
        <w:lastRenderedPageBreak/>
        <w:t>- Onboarding tasks (if any) are created and assigned.</w:t>
      </w:r>
    </w:p>
    <w:p w14:paraId="4153B049" w14:textId="77777777" w:rsidR="00E178DB" w:rsidRDefault="00E178DB" w:rsidP="00E178DB">
      <w:r>
        <w:t>- Certificate issued if milestone conditions met; notification sent.</w:t>
      </w:r>
    </w:p>
    <w:p w14:paraId="5D99D604" w14:textId="77777777" w:rsidR="00E178DB" w:rsidRDefault="00E178DB" w:rsidP="00E178DB">
      <w:r>
        <w:t>Assumptions:</w:t>
      </w:r>
    </w:p>
    <w:p w14:paraId="71B440A6" w14:textId="77777777" w:rsidR="00E178DB" w:rsidRDefault="00E178DB" w:rsidP="00E178DB">
      <w:r>
        <w:t>- SMEs provide required template and field definitions prior to onboarding.</w:t>
      </w:r>
    </w:p>
    <w:p w14:paraId="2B212168" w14:textId="77777777" w:rsidR="00E178DB" w:rsidRDefault="00E178DB" w:rsidP="00E178DB">
      <w:r>
        <w:t>- Legacy data mapping availability for bulk migration.</w:t>
      </w:r>
    </w:p>
    <w:p w14:paraId="310B6B6C" w14:textId="77777777" w:rsidR="00E178DB" w:rsidRDefault="00E178DB" w:rsidP="00E178DB">
      <w:r>
        <w:t>- Email gateway reachable for notifications.</w:t>
      </w:r>
    </w:p>
    <w:p w14:paraId="08389A77" w14:textId="77777777" w:rsidR="00E178DB" w:rsidRDefault="00E178DB" w:rsidP="00E178DB">
      <w:r>
        <w:t>Constraints:</w:t>
      </w:r>
    </w:p>
    <w:p w14:paraId="7E8A8F75" w14:textId="77777777" w:rsidR="00E178DB" w:rsidRDefault="00E178DB" w:rsidP="00E178DB">
      <w:r>
        <w:t>- RBAC restrictions apply to who can create/merge records.</w:t>
      </w:r>
    </w:p>
    <w:p w14:paraId="24AE7F9B" w14:textId="77777777" w:rsidR="00E178DB" w:rsidRDefault="00E178DB" w:rsidP="00E178DB">
      <w:r>
        <w:t>- Bulk import file size and format limits.</w:t>
      </w:r>
    </w:p>
    <w:p w14:paraId="556219C6" w14:textId="77777777" w:rsidR="00E178DB" w:rsidRDefault="00E178DB" w:rsidP="00E178DB">
      <w:r>
        <w:t>- Waterfall delivery—changes to onboarding after sign-off require CR.</w:t>
      </w:r>
    </w:p>
    <w:p w14:paraId="6A30C291" w14:textId="77777777" w:rsidR="00E178DB" w:rsidRDefault="00E178DB" w:rsidP="00E178DB">
      <w:r>
        <w:t>Dependencies:</w:t>
      </w:r>
    </w:p>
    <w:p w14:paraId="6BA52FDB" w14:textId="77777777" w:rsidR="00E178DB" w:rsidRDefault="00E178DB" w:rsidP="00E178DB">
      <w:r>
        <w:t>- SSO service for authentication.</w:t>
      </w:r>
    </w:p>
    <w:p w14:paraId="3B29D613" w14:textId="77777777" w:rsidR="00E178DB" w:rsidRDefault="00E178DB" w:rsidP="00E178DB">
      <w:r>
        <w:t>- Email gateway for notifications.</w:t>
      </w:r>
    </w:p>
    <w:p w14:paraId="4F0677EF" w14:textId="77777777" w:rsidR="00E178DB" w:rsidRDefault="00E178DB" w:rsidP="00E178DB">
      <w:r>
        <w:t>- Template engine for certificate generation.</w:t>
      </w:r>
    </w:p>
    <w:p w14:paraId="51490D8E" w14:textId="77777777" w:rsidR="00E178DB" w:rsidRDefault="00E178DB" w:rsidP="00E178DB">
      <w:r>
        <w:t>Inputs and Outputs:</w:t>
      </w:r>
    </w:p>
    <w:p w14:paraId="7A99F2C6" w14:textId="77777777" w:rsidR="00E178DB" w:rsidRDefault="00E178DB" w:rsidP="00E178DB">
      <w:r>
        <w:t>Inputs: Client profile data (name, contact, identifiers), documents, import CSV/Excel files</w:t>
      </w:r>
    </w:p>
    <w:p w14:paraId="7F038F3C" w14:textId="77777777" w:rsidR="00E178DB" w:rsidRDefault="00E178DB" w:rsidP="00E178DB">
      <w:r>
        <w:t>Outputs: Client record, audit log entry, onboarding tasks, notification emails, (optional) certificate PDF</w:t>
      </w:r>
    </w:p>
    <w:p w14:paraId="418F5993" w14:textId="77777777" w:rsidR="00E178DB" w:rsidRDefault="00E178DB" w:rsidP="00E178DB">
      <w:r>
        <w:t>Business Rules:</w:t>
      </w:r>
    </w:p>
    <w:p w14:paraId="336C315F" w14:textId="77777777" w:rsidR="00E178DB" w:rsidRDefault="00E178DB" w:rsidP="00E178DB">
      <w:r>
        <w:t>- Mandatory fields must be present before record creation.</w:t>
      </w:r>
    </w:p>
    <w:p w14:paraId="58AEE29A" w14:textId="77777777" w:rsidR="00E178DB" w:rsidRDefault="00E178DB" w:rsidP="00E178DB">
      <w:r>
        <w:t>- Duplicates must be reviewed before creating a new record.</w:t>
      </w:r>
    </w:p>
    <w:p w14:paraId="483806A9" w14:textId="77777777" w:rsidR="00E178DB" w:rsidRDefault="00E178DB" w:rsidP="00E178DB">
      <w:r>
        <w:t>- Only users with 'Admin' role may change template definitions.</w:t>
      </w:r>
    </w:p>
    <w:p w14:paraId="2D68DA55" w14:textId="77777777" w:rsidR="00E178DB" w:rsidRDefault="00E178DB" w:rsidP="00E178DB">
      <w:r>
        <w:t>Miscellaneous Information:</w:t>
      </w:r>
    </w:p>
    <w:p w14:paraId="2A8CB77C" w14:textId="77777777" w:rsidR="00E178DB" w:rsidRDefault="00E178DB" w:rsidP="00E178DB">
      <w:r>
        <w:t>- UAT should include positive and negative test cases for imports and duplicate handling.</w:t>
      </w:r>
    </w:p>
    <w:p w14:paraId="7367EA42" w14:textId="77777777" w:rsidR="00E178DB" w:rsidRDefault="00E178DB" w:rsidP="00E178DB">
      <w:r>
        <w:t>- Retention policy applies to client records as per compliance rules.</w:t>
      </w:r>
    </w:p>
    <w:p w14:paraId="6330A450" w14:textId="3DD800C0" w:rsidR="0081557C" w:rsidRDefault="00BD3C0A" w:rsidP="00E178D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A1A62F" wp14:editId="60A4B170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686550" cy="0"/>
                <wp:effectExtent l="0" t="0" r="0" b="0"/>
                <wp:wrapNone/>
                <wp:docPr id="7403563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5E47D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5pt" to="526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</w:p>
    <w:p w14:paraId="241E1D83" w14:textId="77777777" w:rsidR="0081557C" w:rsidRDefault="0081557C" w:rsidP="0081557C">
      <w:r>
        <w:t>Use Case Name: Certificate Generation</w:t>
      </w:r>
    </w:p>
    <w:p w14:paraId="4DAB7E6D" w14:textId="43020895" w:rsidR="0081557C" w:rsidRDefault="0081557C" w:rsidP="0081557C">
      <w:r>
        <w:t>Description: Automatically or manually generate a certificate PDF for a client when specific milestone conditions are met. Certificates use templates and data from client records.</w:t>
      </w:r>
    </w:p>
    <w:p w14:paraId="7781AEE9" w14:textId="1CDC1AEF" w:rsidR="0081557C" w:rsidRDefault="0081557C" w:rsidP="0081557C">
      <w:r>
        <w:lastRenderedPageBreak/>
        <w:t>Actors: Primary Actors: System (Certificate Engine), Staff (initiator)</w:t>
      </w:r>
    </w:p>
    <w:p w14:paraId="45201349" w14:textId="77777777" w:rsidR="0081557C" w:rsidRDefault="0081557C" w:rsidP="0081557C">
      <w:r>
        <w:t>Secondary Actors: Admin (Template Manager), External PDF Service</w:t>
      </w:r>
    </w:p>
    <w:p w14:paraId="1B726DC9" w14:textId="77777777" w:rsidR="0081557C" w:rsidRDefault="0081557C" w:rsidP="0081557C">
      <w:r>
        <w:t>Basic Flow:</w:t>
      </w:r>
    </w:p>
    <w:p w14:paraId="0FEA8712" w14:textId="77777777" w:rsidR="0081557C" w:rsidRDefault="0081557C" w:rsidP="0081557C">
      <w:r>
        <w:t>1. Triggered by onboarding milestone or manual request from Staff.</w:t>
      </w:r>
    </w:p>
    <w:p w14:paraId="334C8938" w14:textId="77777777" w:rsidR="0081557C" w:rsidRDefault="0081557C" w:rsidP="0081557C">
      <w:r>
        <w:t>2. System selects appropriate template based on client type and context.</w:t>
      </w:r>
    </w:p>
    <w:p w14:paraId="1A38EE5B" w14:textId="77777777" w:rsidR="0081557C" w:rsidRDefault="0081557C" w:rsidP="0081557C">
      <w:r>
        <w:t>3. System populates template placeholders with client data and generates PDF.</w:t>
      </w:r>
    </w:p>
    <w:p w14:paraId="151CD7B4" w14:textId="77777777" w:rsidR="0081557C" w:rsidRDefault="0081557C" w:rsidP="0081557C">
      <w:r>
        <w:t>4. System stores the certificate against client record and creates an audit log.</w:t>
      </w:r>
    </w:p>
    <w:p w14:paraId="0E8BC22D" w14:textId="77777777" w:rsidR="0081557C" w:rsidRDefault="0081557C" w:rsidP="0081557C">
      <w:r>
        <w:t>5. System sends certificate by email to client and notifies staff.</w:t>
      </w:r>
    </w:p>
    <w:p w14:paraId="22A4EB27" w14:textId="77777777" w:rsidR="0081557C" w:rsidRDefault="0081557C" w:rsidP="0081557C"/>
    <w:p w14:paraId="2BDDF07D" w14:textId="77777777" w:rsidR="0081557C" w:rsidRDefault="0081557C" w:rsidP="0081557C">
      <w:r>
        <w:t>Alternate Flows:</w:t>
      </w:r>
    </w:p>
    <w:p w14:paraId="7C5FC386" w14:textId="77777777" w:rsidR="0081557C" w:rsidRDefault="0081557C" w:rsidP="0081557C">
      <w:r>
        <w:t>1. Staff previews certificate and requests template changes (Admin reviews and updates template).</w:t>
      </w:r>
    </w:p>
    <w:p w14:paraId="00DCDCE7" w14:textId="77777777" w:rsidR="0081557C" w:rsidRDefault="0081557C" w:rsidP="0081557C">
      <w:r>
        <w:t>2. Bulk certificate generation for a batch of clients initiated by Admin.</w:t>
      </w:r>
    </w:p>
    <w:p w14:paraId="341328B7" w14:textId="77777777" w:rsidR="0081557C" w:rsidRDefault="0081557C" w:rsidP="0081557C"/>
    <w:p w14:paraId="5E0DC10F" w14:textId="77777777" w:rsidR="0081557C" w:rsidRDefault="0081557C" w:rsidP="0081557C">
      <w:r>
        <w:t>Exceptional Flows:</w:t>
      </w:r>
    </w:p>
    <w:p w14:paraId="50B433DA" w14:textId="77777777" w:rsidR="0081557C" w:rsidRDefault="0081557C" w:rsidP="0081557C">
      <w:r>
        <w:t>1. Template contains missing placeholders — generation fails and system logs error.</w:t>
      </w:r>
    </w:p>
    <w:p w14:paraId="2C361ACC" w14:textId="77777777" w:rsidR="0081557C" w:rsidRDefault="0081557C" w:rsidP="0081557C">
      <w:r>
        <w:t>2. Email delivery fails — certificate remains stored and a retry/sent-to-queue is marked.</w:t>
      </w:r>
    </w:p>
    <w:p w14:paraId="770D2166" w14:textId="77777777" w:rsidR="0081557C" w:rsidRDefault="0081557C" w:rsidP="0081557C">
      <w:r>
        <w:t>Pre-Conditions:</w:t>
      </w:r>
    </w:p>
    <w:p w14:paraId="4DC737B8" w14:textId="77777777" w:rsidR="0081557C" w:rsidRDefault="0081557C" w:rsidP="0081557C">
      <w:r>
        <w:t>- Template version exists and is active.</w:t>
      </w:r>
    </w:p>
    <w:p w14:paraId="6EB17CCF" w14:textId="77777777" w:rsidR="0081557C" w:rsidRDefault="0081557C" w:rsidP="0081557C">
      <w:r>
        <w:t>- Client record has all required data fields populated.</w:t>
      </w:r>
    </w:p>
    <w:p w14:paraId="78CCCD71" w14:textId="77777777" w:rsidR="0081557C" w:rsidRDefault="0081557C" w:rsidP="0081557C">
      <w:r>
        <w:t>Post-Conditions:</w:t>
      </w:r>
    </w:p>
    <w:p w14:paraId="63F25332" w14:textId="77777777" w:rsidR="0081557C" w:rsidRDefault="0081557C" w:rsidP="0081557C">
      <w:r>
        <w:t>- Certificate PDF saved and linked to client record.</w:t>
      </w:r>
    </w:p>
    <w:p w14:paraId="626E9BC6" w14:textId="77777777" w:rsidR="0081557C" w:rsidRDefault="0081557C" w:rsidP="0081557C">
      <w:r>
        <w:t>- Notification sent; audit log recorded and certificate history updated.</w:t>
      </w:r>
    </w:p>
    <w:p w14:paraId="62B7D7AC" w14:textId="77777777" w:rsidR="0081557C" w:rsidRDefault="0081557C" w:rsidP="0081557C">
      <w:r>
        <w:t>Assumptions:</w:t>
      </w:r>
    </w:p>
    <w:p w14:paraId="41D9CC7B" w14:textId="77777777" w:rsidR="0081557C" w:rsidRDefault="0081557C" w:rsidP="0081557C">
      <w:r>
        <w:t>- Template content reviewed and approved by business SMEs.</w:t>
      </w:r>
    </w:p>
    <w:p w14:paraId="5B867335" w14:textId="77777777" w:rsidR="0081557C" w:rsidRDefault="0081557C" w:rsidP="0081557C">
      <w:r>
        <w:t>- PDF service supports required fonts and encoding.</w:t>
      </w:r>
    </w:p>
    <w:p w14:paraId="76737AA7" w14:textId="77777777" w:rsidR="0081557C" w:rsidRDefault="0081557C" w:rsidP="0081557C">
      <w:r>
        <w:t>Constraints:</w:t>
      </w:r>
    </w:p>
    <w:p w14:paraId="473549F6" w14:textId="77777777" w:rsidR="0081557C" w:rsidRDefault="0081557C" w:rsidP="0081557C">
      <w:r>
        <w:t>- Template edits require Admin privileges and maintain version history.</w:t>
      </w:r>
    </w:p>
    <w:p w14:paraId="62632E6B" w14:textId="77777777" w:rsidR="0081557C" w:rsidRDefault="0081557C" w:rsidP="0081557C">
      <w:r>
        <w:t>- Certificate generation performance limited by PDF service throughput.</w:t>
      </w:r>
    </w:p>
    <w:p w14:paraId="0B20D79C" w14:textId="77777777" w:rsidR="0081557C" w:rsidRDefault="0081557C" w:rsidP="0081557C">
      <w:r>
        <w:lastRenderedPageBreak/>
        <w:t>Dependencies:</w:t>
      </w:r>
    </w:p>
    <w:p w14:paraId="05FC2B55" w14:textId="77777777" w:rsidR="0081557C" w:rsidRDefault="0081557C" w:rsidP="0081557C">
      <w:r>
        <w:t>- Template engine / CMS</w:t>
      </w:r>
    </w:p>
    <w:p w14:paraId="3616FD13" w14:textId="77777777" w:rsidR="0081557C" w:rsidRDefault="0081557C" w:rsidP="0081557C">
      <w:r>
        <w:t>- Email gateway</w:t>
      </w:r>
    </w:p>
    <w:p w14:paraId="2AF7874A" w14:textId="77777777" w:rsidR="0081557C" w:rsidRDefault="0081557C" w:rsidP="0081557C">
      <w:r>
        <w:t>- Storage service for attachments</w:t>
      </w:r>
    </w:p>
    <w:p w14:paraId="2FE42EE7" w14:textId="77777777" w:rsidR="0081557C" w:rsidRDefault="0081557C" w:rsidP="0081557C">
      <w:r>
        <w:t>Inputs and Outputs:</w:t>
      </w:r>
    </w:p>
    <w:p w14:paraId="5FE82EF4" w14:textId="77777777" w:rsidR="0081557C" w:rsidRDefault="0081557C" w:rsidP="0081557C">
      <w:r>
        <w:t>Inputs: Client data, selected template, generation trigger (event or manual)</w:t>
      </w:r>
    </w:p>
    <w:p w14:paraId="695E3B14" w14:textId="77777777" w:rsidR="0081557C" w:rsidRDefault="0081557C" w:rsidP="0081557C">
      <w:r>
        <w:t>Outputs: PDF certificate stored and emailed, audit log, notification</w:t>
      </w:r>
    </w:p>
    <w:p w14:paraId="1D20B3A3" w14:textId="77777777" w:rsidR="0081557C" w:rsidRDefault="0081557C" w:rsidP="0081557C">
      <w:r>
        <w:t>Business Rules:</w:t>
      </w:r>
    </w:p>
    <w:p w14:paraId="0A982DFD" w14:textId="77777777" w:rsidR="0081557C" w:rsidRDefault="0081557C" w:rsidP="0081557C">
      <w:r>
        <w:t>- Only approved template versions are used for certificate generation.</w:t>
      </w:r>
    </w:p>
    <w:p w14:paraId="0B28F81D" w14:textId="77777777" w:rsidR="0081557C" w:rsidRDefault="0081557C" w:rsidP="0081557C">
      <w:r>
        <w:t>- All certificates must include a unique cert_id and issue date.</w:t>
      </w:r>
    </w:p>
    <w:p w14:paraId="02159B18" w14:textId="77777777" w:rsidR="0081557C" w:rsidRDefault="0081557C" w:rsidP="0081557C">
      <w:r>
        <w:t>Miscellaneous Information:</w:t>
      </w:r>
    </w:p>
    <w:p w14:paraId="11EB9833" w14:textId="77777777" w:rsidR="0081557C" w:rsidRDefault="0081557C" w:rsidP="0081557C">
      <w:r>
        <w:t>- Consider watermarking certificates in staging environments.</w:t>
      </w:r>
    </w:p>
    <w:p w14:paraId="163AA404" w14:textId="77777777" w:rsidR="0081557C" w:rsidRDefault="0081557C" w:rsidP="0081557C">
      <w:r>
        <w:t>- Retention of certificates follows data retention policy.</w:t>
      </w:r>
    </w:p>
    <w:p w14:paraId="62B2DC82" w14:textId="09CB3F99" w:rsidR="0081557C" w:rsidRDefault="00BD3C0A" w:rsidP="0081557C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5382DC" wp14:editId="179284BA">
                <wp:simplePos x="0" y="0"/>
                <wp:positionH relativeFrom="column">
                  <wp:posOffset>19050</wp:posOffset>
                </wp:positionH>
                <wp:positionV relativeFrom="paragraph">
                  <wp:posOffset>78740</wp:posOffset>
                </wp:positionV>
                <wp:extent cx="6686550" cy="0"/>
                <wp:effectExtent l="0" t="0" r="0" b="0"/>
                <wp:wrapNone/>
                <wp:docPr id="2980054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CA42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.2pt" to="52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</w:p>
    <w:p w14:paraId="02C243C4" w14:textId="77777777" w:rsidR="0081557C" w:rsidRDefault="0081557C" w:rsidP="0081557C">
      <w:r>
        <w:t>Use Case Name: Email Routing &amp; Threading</w:t>
      </w:r>
    </w:p>
    <w:p w14:paraId="0A8C273D" w14:textId="1191E9B8" w:rsidR="0081557C" w:rsidRDefault="0081557C" w:rsidP="0081557C">
      <w:r>
        <w:t>Description: Centralize incoming and outgoing client emails, link to client records, and maintain conversation threads within the CRM.</w:t>
      </w:r>
    </w:p>
    <w:p w14:paraId="62ED66B7" w14:textId="06641EE8" w:rsidR="0081557C" w:rsidRDefault="0081557C" w:rsidP="0081557C">
      <w:r>
        <w:t>Actors: Primary Actors: Support Agent, Staff</w:t>
      </w:r>
    </w:p>
    <w:p w14:paraId="488A5A50" w14:textId="77777777" w:rsidR="0081557C" w:rsidRDefault="0081557C" w:rsidP="0081557C">
      <w:r>
        <w:t>Secondary Actors: System (Email Gateway), External Email Provider</w:t>
      </w:r>
    </w:p>
    <w:p w14:paraId="63E06282" w14:textId="1A50736E" w:rsidR="0081557C" w:rsidRDefault="0081557C" w:rsidP="0081557C">
      <w:r>
        <w:t>Basic Flow:</w:t>
      </w:r>
    </w:p>
    <w:p w14:paraId="32300180" w14:textId="77777777" w:rsidR="0081557C" w:rsidRDefault="0081557C" w:rsidP="0081557C">
      <w:r>
        <w:t>1. Incoming email received by Email Gateway and forwarded to CRM.</w:t>
      </w:r>
    </w:p>
    <w:p w14:paraId="76B65108" w14:textId="77777777" w:rsidR="0081557C" w:rsidRDefault="0081557C" w:rsidP="0081557C">
      <w:r>
        <w:t>2. CRM parses email, identifies client via email address or reference, and links to client timeline.</w:t>
      </w:r>
    </w:p>
    <w:p w14:paraId="4B4F8F53" w14:textId="77777777" w:rsidR="0081557C" w:rsidRDefault="0081557C" w:rsidP="0081557C">
      <w:r>
        <w:t>3. Email thread created or appended to existing thread; attachments stored.</w:t>
      </w:r>
    </w:p>
    <w:p w14:paraId="463A40E3" w14:textId="77777777" w:rsidR="0081557C" w:rsidRDefault="0081557C" w:rsidP="0081557C">
      <w:r>
        <w:t>4. Support Agent views thread in client timeline and replies using templates.</w:t>
      </w:r>
    </w:p>
    <w:p w14:paraId="43D82738" w14:textId="77777777" w:rsidR="0081557C" w:rsidRDefault="0081557C" w:rsidP="0081557C">
      <w:r>
        <w:t>5. Outgoing replies are sent via Email Gateway and recorded in CRM.</w:t>
      </w:r>
    </w:p>
    <w:p w14:paraId="0DD1271C" w14:textId="77777777" w:rsidR="0081557C" w:rsidRDefault="0081557C" w:rsidP="0081557C">
      <w:r>
        <w:t>Alternate Flows:</w:t>
      </w:r>
    </w:p>
    <w:p w14:paraId="2BD60B41" w14:textId="77777777" w:rsidR="0081557C" w:rsidRDefault="0081557C" w:rsidP="0081557C">
      <w:r>
        <w:t>1. Unrecognized sender — system creates a new prospect record or flags for manual review.</w:t>
      </w:r>
    </w:p>
    <w:p w14:paraId="4D7A8B4A" w14:textId="77777777" w:rsidR="0081557C" w:rsidRDefault="0081557C" w:rsidP="0081557C">
      <w:r>
        <w:t>2. High-priority email triggers SLA task creation and escalations.</w:t>
      </w:r>
    </w:p>
    <w:p w14:paraId="01B8B03F" w14:textId="77777777" w:rsidR="0081557C" w:rsidRDefault="0081557C" w:rsidP="0081557C">
      <w:r>
        <w:lastRenderedPageBreak/>
        <w:t>Exceptional Flows:</w:t>
      </w:r>
    </w:p>
    <w:p w14:paraId="254E1DA8" w14:textId="77777777" w:rsidR="0081557C" w:rsidRDefault="0081557C" w:rsidP="0081557C">
      <w:r>
        <w:t>1. Email parsing fails — email stored in quarantine for manual review.</w:t>
      </w:r>
    </w:p>
    <w:p w14:paraId="40D4756C" w14:textId="77777777" w:rsidR="0081557C" w:rsidRDefault="0081557C" w:rsidP="0081557C">
      <w:r>
        <w:t>2. Attachment exceeds size limits — attachment stored via link and reference added.</w:t>
      </w:r>
    </w:p>
    <w:p w14:paraId="51AC9ADB" w14:textId="25BFE541" w:rsidR="0081557C" w:rsidRDefault="0081557C" w:rsidP="0081557C">
      <w:r>
        <w:t>Pre-Conditions:</w:t>
      </w:r>
    </w:p>
    <w:p w14:paraId="65BDA7D0" w14:textId="77777777" w:rsidR="0081557C" w:rsidRDefault="0081557C" w:rsidP="0081557C">
      <w:r>
        <w:t>- Email gateway integration configured and authorised.</w:t>
      </w:r>
    </w:p>
    <w:p w14:paraId="37DBB1C0" w14:textId="77777777" w:rsidR="0081557C" w:rsidRDefault="0081557C" w:rsidP="0081557C">
      <w:r>
        <w:t>- Clients have registered contact emails.</w:t>
      </w:r>
    </w:p>
    <w:p w14:paraId="435A8AC7" w14:textId="77777777" w:rsidR="0081557C" w:rsidRDefault="0081557C" w:rsidP="0081557C">
      <w:r>
        <w:t>Post-Conditions:</w:t>
      </w:r>
    </w:p>
    <w:p w14:paraId="038AC945" w14:textId="77777777" w:rsidR="0081557C" w:rsidRDefault="0081557C" w:rsidP="0081557C">
      <w:r>
        <w:t>- Email stored against client; thread visible in timeline; attachments saved.</w:t>
      </w:r>
    </w:p>
    <w:p w14:paraId="7E57FF6E" w14:textId="77777777" w:rsidR="0081557C" w:rsidRDefault="0081557C" w:rsidP="0081557C">
      <w:r>
        <w:t>- SLA tasks created if required; notifications to assigned owners.</w:t>
      </w:r>
    </w:p>
    <w:p w14:paraId="3F047198" w14:textId="77777777" w:rsidR="0081557C" w:rsidRDefault="0081557C" w:rsidP="0081557C">
      <w:r>
        <w:t>Assumptions:</w:t>
      </w:r>
    </w:p>
    <w:p w14:paraId="2886A598" w14:textId="77777777" w:rsidR="0081557C" w:rsidRDefault="0081557C" w:rsidP="0081557C">
      <w:r>
        <w:t>- Email addresses are unique per client or mapping rules exist.</w:t>
      </w:r>
    </w:p>
    <w:p w14:paraId="508B75BC" w14:textId="77777777" w:rsidR="0081557C" w:rsidRDefault="0081557C" w:rsidP="0081557C">
      <w:r>
        <w:t>- Templates for common replies are maintained by Admin.</w:t>
      </w:r>
    </w:p>
    <w:p w14:paraId="0E77F2FC" w14:textId="77777777" w:rsidR="0081557C" w:rsidRDefault="0081557C" w:rsidP="0081557C">
      <w:r>
        <w:t>Constraints:</w:t>
      </w:r>
    </w:p>
    <w:p w14:paraId="2AB16140" w14:textId="77777777" w:rsidR="0081557C" w:rsidRDefault="0081557C" w:rsidP="0081557C">
      <w:r>
        <w:t>- Email retention policies and storage quotas.</w:t>
      </w:r>
    </w:p>
    <w:p w14:paraId="71EC9476" w14:textId="77777777" w:rsidR="0081557C" w:rsidRDefault="0081557C" w:rsidP="0081557C">
      <w:r>
        <w:t>- Parsing accuracy depends on email headers and consistent formats.</w:t>
      </w:r>
    </w:p>
    <w:p w14:paraId="0947C154" w14:textId="77777777" w:rsidR="0081557C" w:rsidRDefault="0081557C" w:rsidP="0081557C">
      <w:r>
        <w:t>Dependencies:</w:t>
      </w:r>
    </w:p>
    <w:p w14:paraId="20D074B5" w14:textId="77777777" w:rsidR="0081557C" w:rsidRDefault="0081557C" w:rsidP="0081557C">
      <w:r>
        <w:t>- Email Gateway</w:t>
      </w:r>
    </w:p>
    <w:p w14:paraId="7819F847" w14:textId="77777777" w:rsidR="0081557C" w:rsidRDefault="0081557C" w:rsidP="0081557C">
      <w:r>
        <w:t>- Client contact data accuracy</w:t>
      </w:r>
    </w:p>
    <w:p w14:paraId="719D03AA" w14:textId="77777777" w:rsidR="0081557C" w:rsidRDefault="0081557C" w:rsidP="0081557C">
      <w:r>
        <w:t>Inputs and Outputs:</w:t>
      </w:r>
    </w:p>
    <w:p w14:paraId="2FA28A98" w14:textId="77777777" w:rsidR="0081557C" w:rsidRDefault="0081557C" w:rsidP="0081557C">
      <w:r>
        <w:t>Inputs: Incoming/outgoing emails, attachments, mapping rules</w:t>
      </w:r>
    </w:p>
    <w:p w14:paraId="09ABAA2F" w14:textId="77777777" w:rsidR="0081557C" w:rsidRDefault="0081557C" w:rsidP="0081557C">
      <w:r>
        <w:t>Outputs: Email threads, attachments stored, linked client timeline, SLA tasks</w:t>
      </w:r>
    </w:p>
    <w:p w14:paraId="0C9272F4" w14:textId="77777777" w:rsidR="0081557C" w:rsidRDefault="0081557C" w:rsidP="0081557C">
      <w:r>
        <w:t>Business Rules:</w:t>
      </w:r>
    </w:p>
    <w:p w14:paraId="6950BF93" w14:textId="77777777" w:rsidR="0081557C" w:rsidRDefault="0081557C" w:rsidP="0081557C">
      <w:r>
        <w:t>- All client-related correspondence must be recorded within the CRM.</w:t>
      </w:r>
    </w:p>
    <w:p w14:paraId="59D24870" w14:textId="77777777" w:rsidR="0081557C" w:rsidRDefault="0081557C" w:rsidP="0081557C">
      <w:r>
        <w:t>- Sensitive attachments must be redacted or stored in encrypted storage per policy.</w:t>
      </w:r>
    </w:p>
    <w:p w14:paraId="57F7116E" w14:textId="77777777" w:rsidR="0081557C" w:rsidRDefault="0081557C" w:rsidP="0081557C">
      <w:r>
        <w:t>Miscellaneous Information:</w:t>
      </w:r>
    </w:p>
    <w:p w14:paraId="3C648C3E" w14:textId="77777777" w:rsidR="0081557C" w:rsidRDefault="0081557C" w:rsidP="0081557C">
      <w:r>
        <w:t>- Consider threaded view performance for clients with long histories.</w:t>
      </w:r>
    </w:p>
    <w:p w14:paraId="7864F3D9" w14:textId="77777777" w:rsidR="0081557C" w:rsidRDefault="0081557C" w:rsidP="0081557C">
      <w:r>
        <w:t>- Provide opt-out for marketing communications per compliance rules.</w:t>
      </w:r>
    </w:p>
    <w:sectPr w:rsidR="0081557C" w:rsidSect="00CE78E1">
      <w:pgSz w:w="12240" w:h="15840"/>
      <w:pgMar w:top="720" w:right="720" w:bottom="900" w:left="810" w:header="720" w:footer="720" w:gutter="0"/>
      <w:pgBorders w:offsetFrom="page">
        <w:top w:val="outset" w:sz="6" w:space="24" w:color="auto"/>
        <w:left w:val="outset" w:sz="6" w:space="24" w:color="auto"/>
        <w:bottom w:val="outset" w:sz="6" w:space="24" w:color="auto"/>
        <w:right w:val="outset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BE"/>
    <w:rsid w:val="000D69D2"/>
    <w:rsid w:val="001724BE"/>
    <w:rsid w:val="00350289"/>
    <w:rsid w:val="003B6A5C"/>
    <w:rsid w:val="0081557C"/>
    <w:rsid w:val="00B81B46"/>
    <w:rsid w:val="00BD3C0A"/>
    <w:rsid w:val="00C07926"/>
    <w:rsid w:val="00C5203B"/>
    <w:rsid w:val="00CE78E1"/>
    <w:rsid w:val="00E178DB"/>
    <w:rsid w:val="00E4344F"/>
    <w:rsid w:val="00E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2CFC4"/>
  <w15:chartTrackingRefBased/>
  <w15:docId w15:val="{3116C7E0-47A9-4B43-A913-9C747278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8E1"/>
    <w:pPr>
      <w:spacing w:after="200" w:line="276" w:lineRule="auto"/>
    </w:pPr>
    <w:rPr>
      <w:rFonts w:ascii="Calibri" w:eastAsiaTheme="minorEastAsia" w:hAnsi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2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2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4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4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4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4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4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nikhilhm1@gmail.com</dc:creator>
  <cp:keywords/>
  <dc:description/>
  <cp:lastModifiedBy>nikhilhm1@gmail.com</cp:lastModifiedBy>
  <cp:revision>6</cp:revision>
  <dcterms:created xsi:type="dcterms:W3CDTF">2025-08-16T07:32:00Z</dcterms:created>
  <dcterms:modified xsi:type="dcterms:W3CDTF">2025-08-16T08:44:00Z</dcterms:modified>
</cp:coreProperties>
</file>