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DFB12F2" w:rsidR="00313BCD" w:rsidRDefault="3F272C05" w:rsidP="19372BDD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19372BDD">
        <w:rPr>
          <w:rFonts w:ascii="Calibri" w:eastAsia="Calibri" w:hAnsi="Calibri" w:cs="Calibri"/>
          <w:b/>
          <w:bCs/>
          <w:sz w:val="32"/>
          <w:szCs w:val="32"/>
          <w:u w:val="single"/>
        </w:rPr>
        <w:t>Document 6- Please prepare a use case diagram, activity diagram and a use case specification document.</w:t>
      </w:r>
    </w:p>
    <w:p w14:paraId="2657F5A3" w14:textId="23DBF9C9" w:rsidR="3F272C05" w:rsidRDefault="3F272C05" w:rsidP="19372BDD">
      <w:pPr>
        <w:rPr>
          <w:rFonts w:ascii="Calibri" w:eastAsia="Calibri" w:hAnsi="Calibri" w:cs="Calibri"/>
          <w:b/>
          <w:bCs/>
          <w:u w:val="single"/>
        </w:rPr>
      </w:pPr>
      <w:r w:rsidRPr="19372BDD">
        <w:rPr>
          <w:rFonts w:ascii="Calibri" w:eastAsia="Calibri" w:hAnsi="Calibri" w:cs="Calibri"/>
          <w:b/>
          <w:bCs/>
          <w:u w:val="single"/>
        </w:rPr>
        <w:t>Use Case Diagram:</w:t>
      </w:r>
    </w:p>
    <w:p w14:paraId="24EEDBC2" w14:textId="3C51956D" w:rsidR="3F272C05" w:rsidRDefault="3F272C05" w:rsidP="19372BDD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037D6D0" wp14:editId="3F0B3669">
            <wp:extent cx="5714528" cy="7143750"/>
            <wp:effectExtent l="0" t="0" r="0" b="0"/>
            <wp:docPr id="17529008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0085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528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F0D8" w14:textId="5DBC9E8C" w:rsidR="3F272C05" w:rsidRDefault="092E72D0" w:rsidP="19372BDD">
      <w:pPr>
        <w:rPr>
          <w:rFonts w:ascii="Calibri" w:eastAsia="Calibri" w:hAnsi="Calibri" w:cs="Calibri"/>
          <w:b/>
          <w:bCs/>
          <w:u w:val="single"/>
        </w:rPr>
      </w:pPr>
      <w:r w:rsidRPr="3E0594B5">
        <w:rPr>
          <w:rFonts w:ascii="Calibri" w:eastAsia="Calibri" w:hAnsi="Calibri" w:cs="Calibri"/>
          <w:b/>
          <w:bCs/>
          <w:u w:val="single"/>
        </w:rPr>
        <w:t>Activity Diagram:</w:t>
      </w:r>
    </w:p>
    <w:p w14:paraId="398E2156" w14:textId="464E1F51" w:rsidR="19372BDD" w:rsidRDefault="08075247" w:rsidP="19372BDD">
      <w:r>
        <w:rPr>
          <w:noProof/>
        </w:rPr>
        <w:drawing>
          <wp:inline distT="0" distB="0" distL="0" distR="0" wp14:anchorId="7C32EEA6" wp14:editId="6154B95C">
            <wp:extent cx="5774768" cy="7686675"/>
            <wp:effectExtent l="0" t="0" r="0" b="0"/>
            <wp:docPr id="5315992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992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768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73461" w14:textId="4FB9694A" w:rsidR="3E0594B5" w:rsidRDefault="3E0594B5" w:rsidP="3E0594B5"/>
    <w:p w14:paraId="60584189" w14:textId="2C618FE4" w:rsidR="113C5009" w:rsidRDefault="113C5009" w:rsidP="3E0594B5">
      <w:r w:rsidRPr="3E0594B5">
        <w:rPr>
          <w:b/>
          <w:bCs/>
          <w:u w:val="single"/>
        </w:rPr>
        <w:t>Attendance Report:</w:t>
      </w:r>
    </w:p>
    <w:p w14:paraId="1442B49F" w14:textId="3D45B8C5" w:rsidR="6E40CEC4" w:rsidRDefault="6E40CEC4" w:rsidP="3E0594B5">
      <w:r>
        <w:rPr>
          <w:noProof/>
        </w:rPr>
        <w:drawing>
          <wp:inline distT="0" distB="0" distL="0" distR="0" wp14:anchorId="41F93EE8" wp14:editId="520AF6A2">
            <wp:extent cx="5943600" cy="6600825"/>
            <wp:effectExtent l="0" t="0" r="0" b="0"/>
            <wp:docPr id="9029199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1999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F77B0" w14:textId="4B870CBB" w:rsidR="19372BDD" w:rsidRDefault="19372BDD" w:rsidP="19372BDD"/>
    <w:p w14:paraId="6DF2E5AB" w14:textId="68FE96EB" w:rsidR="3E0594B5" w:rsidRDefault="3E0594B5" w:rsidP="3E0594B5"/>
    <w:p w14:paraId="1A68E854" w14:textId="77777777" w:rsidR="00727A7D" w:rsidRDefault="00727A7D" w:rsidP="3E0594B5">
      <w:pPr>
        <w:rPr>
          <w:rFonts w:ascii="Calibri" w:eastAsia="Calibri" w:hAnsi="Calibri" w:cs="Calibri"/>
          <w:b/>
          <w:bCs/>
          <w:u w:val="single"/>
        </w:rPr>
      </w:pPr>
    </w:p>
    <w:p w14:paraId="68889F6E" w14:textId="6D9A2203" w:rsidR="1A56D3ED" w:rsidRDefault="1A56D3ED" w:rsidP="3E0594B5">
      <w:pPr>
        <w:rPr>
          <w:rFonts w:ascii="Calibri" w:eastAsia="Calibri" w:hAnsi="Calibri" w:cs="Calibri"/>
          <w:b/>
          <w:bCs/>
          <w:u w:val="single"/>
        </w:rPr>
      </w:pPr>
      <w:r w:rsidRPr="3E0594B5">
        <w:rPr>
          <w:rFonts w:ascii="Calibri" w:eastAsia="Calibri" w:hAnsi="Calibri" w:cs="Calibri"/>
          <w:b/>
          <w:bCs/>
          <w:u w:val="single"/>
        </w:rPr>
        <w:t>Use Case Specification Document: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371"/>
        <w:gridCol w:w="2371"/>
        <w:gridCol w:w="2371"/>
      </w:tblGrid>
      <w:tr w:rsidR="3E0594B5" w14:paraId="46EBB00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E9072B1" w14:textId="56699B2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ID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9FA3F95" w14:textId="03920398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UC 001</w:t>
            </w:r>
          </w:p>
        </w:tc>
      </w:tr>
      <w:tr w:rsidR="3E0594B5" w14:paraId="52BFD4F4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9700A4D" w14:textId="281A0FD7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Name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F4E75B2" w14:textId="7B4E9BE4" w:rsidR="7CD107A0" w:rsidRDefault="7CD107A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Login</w:t>
            </w:r>
          </w:p>
        </w:tc>
      </w:tr>
      <w:tr w:rsidR="3E0594B5" w14:paraId="0C83AE3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15AE869" w14:textId="25727A0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7A6CFE9" w14:textId="05A4A8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Mr. Samuel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0B9687E2" w14:textId="03ABDDF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Updated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677A6A2E" w14:textId="6009358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4B13002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676BA75" w14:textId="1E76700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Date Created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6EF32F9F" w14:textId="7668A13D" w:rsidR="7AEF7580" w:rsidRDefault="7AEF758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October 2</w:t>
            </w:r>
            <w:r w:rsidRPr="3E0594B5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nd</w:t>
            </w: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, 2025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56DE8321" w14:textId="081430E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Revision Date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584C7A33" w14:textId="068B7FD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0B79E89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795F90B" w14:textId="4C05748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Actor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1577B29" w14:textId="55E21A7A" w:rsidR="1875DC1F" w:rsidRDefault="1875DC1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Teacher, Student, and Coordinator</w:t>
            </w:r>
          </w:p>
        </w:tc>
      </w:tr>
      <w:tr w:rsidR="3E0594B5" w14:paraId="5BD5C43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6A75378" w14:textId="6B79949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Description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846B86A" w14:textId="70B4971D" w:rsidR="065ED80F" w:rsidRDefault="065ED80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User logs into the system with credentials to access LMS features.</w:t>
            </w:r>
          </w:p>
        </w:tc>
      </w:tr>
      <w:tr w:rsidR="3E0594B5" w14:paraId="5A786E1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D41ED62" w14:textId="405173F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Pre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F8F85E0" w14:textId="3C66C75F" w:rsidR="37A6FD3C" w:rsidRDefault="37A6FD3C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User must be The Sun School’s employee and student</w:t>
            </w:r>
          </w:p>
        </w:tc>
      </w:tr>
      <w:tr w:rsidR="3E0594B5" w14:paraId="665099D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6B5537C" w14:textId="208C44D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Post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9BF1687" w14:textId="1DA30142" w:rsidR="374FAA79" w:rsidRDefault="374FAA79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User logged in</w:t>
            </w:r>
          </w:p>
        </w:tc>
      </w:tr>
      <w:tr w:rsidR="3E0594B5" w14:paraId="560BD6D4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69C4BCD" w14:textId="4F9823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Basic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B93283E" w14:textId="05C85841" w:rsidR="3E0594B5" w:rsidRDefault="3E0594B5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 xml:space="preserve">1. </w:t>
            </w:r>
            <w:r w:rsidR="47621138" w:rsidRPr="3E0594B5">
              <w:rPr>
                <w:rFonts w:ascii="Calibri" w:eastAsia="Calibri" w:hAnsi="Calibri" w:cs="Calibri"/>
                <w:lang w:val="en-GB"/>
              </w:rPr>
              <w:t>User enters login credentials.</w:t>
            </w:r>
          </w:p>
          <w:p w14:paraId="5CC4066E" w14:textId="6E40EFF4" w:rsidR="47621138" w:rsidRDefault="47621138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2. System validates details.</w:t>
            </w:r>
          </w:p>
          <w:p w14:paraId="542AD512" w14:textId="0F2A4F36" w:rsidR="47621138" w:rsidRDefault="47621138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3. User dashboard opens.</w:t>
            </w:r>
          </w:p>
        </w:tc>
      </w:tr>
      <w:tr w:rsidR="3E0594B5" w14:paraId="2933E93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DF3A940" w14:textId="1902607C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Alternate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E7412DA" w14:textId="54D2E91E" w:rsidR="00A7BD2A" w:rsidRDefault="00A7BD2A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1: If user enters invalid credentials, system prompts for re-entry </w:t>
            </w:r>
          </w:p>
          <w:p w14:paraId="50A32CD2" w14:textId="2E6D90C6" w:rsidR="00A7BD2A" w:rsidRDefault="00A7BD2A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2: If user forgets password, select “Forgot Password”, and receives reset link to email.</w:t>
            </w:r>
          </w:p>
        </w:tc>
      </w:tr>
      <w:tr w:rsidR="3E0594B5" w14:paraId="4658E07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1EFC09D" w14:textId="37FB087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Exceptions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7CFF412" w14:textId="4D4E3298" w:rsidR="6BB97CB0" w:rsidRDefault="6BB97CB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Invalid credentials, account locked.</w:t>
            </w:r>
          </w:p>
        </w:tc>
      </w:tr>
      <w:tr w:rsidR="3E0594B5" w14:paraId="10DA060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5B26413" w14:textId="4CEC2B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Frequency of Use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92FB189" w14:textId="5E4352E4" w:rsidR="1A2F3AE8" w:rsidRDefault="1A2F3AE8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High</w:t>
            </w:r>
          </w:p>
        </w:tc>
      </w:tr>
      <w:tr w:rsidR="3E0594B5" w14:paraId="7FF7675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5BEB040" w14:textId="7A6B7A7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Assumptions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153842F" w14:textId="233032ED" w:rsidR="009D420F" w:rsidRDefault="009D420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Device and Internet available.</w:t>
            </w:r>
          </w:p>
        </w:tc>
      </w:tr>
      <w:tr w:rsidR="3E0594B5" w14:paraId="1BB0333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3BE78E3" w14:textId="2D93D49E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Constraints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C643176" w14:textId="174A7043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Login process must be &lt;5 sec.</w:t>
            </w:r>
          </w:p>
        </w:tc>
      </w:tr>
      <w:tr w:rsidR="3E0594B5" w14:paraId="5D68471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7F38823" w14:textId="57B8A091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Dependencies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70305C3" w14:textId="710D4B8B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Authentication server.</w:t>
            </w:r>
          </w:p>
        </w:tc>
      </w:tr>
      <w:tr w:rsidR="3E0594B5" w14:paraId="7E76747D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CFAB035" w14:textId="0E5C57B1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Inputs &amp; Outputs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D947521" w14:textId="1EF995A7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Input: Credentials</w:t>
            </w:r>
          </w:p>
          <w:p w14:paraId="5E1F32CD" w14:textId="6B8DDDD6" w:rsidR="6E687933" w:rsidRDefault="6E687933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Output: Dashboard access/error message</w:t>
            </w:r>
          </w:p>
        </w:tc>
      </w:tr>
      <w:tr w:rsidR="3E0594B5" w14:paraId="56EB40BE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C62A689" w14:textId="4485E284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Business Rules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33CE7D3" w14:textId="0F59C2F9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Passwords must follow security policies (min. 8 chars, special chars, etc.).</w:t>
            </w:r>
          </w:p>
        </w:tc>
      </w:tr>
      <w:tr w:rsidR="3E0594B5" w14:paraId="605447B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DEEB52D" w14:textId="6CBE06AF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Miscellaneous Information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9CA19AE" w14:textId="65FA1CF4" w:rsidR="6E687933" w:rsidRDefault="6E68793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Single Sign-On (SSO) may be supported in future.</w:t>
            </w:r>
          </w:p>
        </w:tc>
      </w:tr>
    </w:tbl>
    <w:p w14:paraId="6CAC65CE" w14:textId="0607CC06" w:rsidR="3E0594B5" w:rsidRDefault="3E0594B5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371"/>
        <w:gridCol w:w="2371"/>
        <w:gridCol w:w="2371"/>
      </w:tblGrid>
      <w:tr w:rsidR="3E0594B5" w14:paraId="46714D84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87706B5" w14:textId="56699B2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ID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315D4BA" w14:textId="3836B95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UC 00</w:t>
            </w:r>
            <w:r w:rsidR="3D69BA21"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2</w:t>
            </w:r>
          </w:p>
        </w:tc>
      </w:tr>
      <w:tr w:rsidR="3E0594B5" w14:paraId="0BBFBF3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1E25016" w14:textId="281A0FD7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Name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CD376E7" w14:textId="309B59CF" w:rsidR="21B71206" w:rsidRDefault="21B71206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Schedule Classes</w:t>
            </w:r>
          </w:p>
        </w:tc>
      </w:tr>
      <w:tr w:rsidR="3E0594B5" w14:paraId="63AC86AB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454FA3C" w14:textId="25727A0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2E5B8CD5" w14:textId="05A4A8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Mr. Samuel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DB4B789" w14:textId="03ABDDF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Updated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03D5051B" w14:textId="6009358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540A39B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24F9A3E" w14:textId="1E76700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Date Created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07AC270" w14:textId="7668A13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October 2</w:t>
            </w:r>
            <w:r w:rsidRPr="3E0594B5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nd</w:t>
            </w: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, 2025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FC68F21" w14:textId="081430E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Revision Date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5BC8ACC1" w14:textId="068B7FD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41DD35A8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EFF7528" w14:textId="4C05748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Actor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574AD4F" w14:textId="0FA68FF1" w:rsidR="3AD77A45" w:rsidRDefault="3AD77A4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Coordinator</w:t>
            </w:r>
          </w:p>
        </w:tc>
      </w:tr>
      <w:tr w:rsidR="3E0594B5" w14:paraId="2DB6F85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B5F9637" w14:textId="6B79949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Description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A617CF4" w14:textId="68B4724B" w:rsidR="7149D396" w:rsidRDefault="7149D396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Coordinator schedules online classes for teachers/students.</w:t>
            </w:r>
          </w:p>
        </w:tc>
      </w:tr>
      <w:tr w:rsidR="3E0594B5" w14:paraId="046AB3B6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95C881E" w14:textId="405173F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Pre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49C36DB" w14:textId="538F6275" w:rsidR="2EA19144" w:rsidRDefault="2EA19144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Class &amp; sections </w:t>
            </w:r>
            <w:r w:rsidR="1FED7C9F"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must exist.</w:t>
            </w:r>
          </w:p>
        </w:tc>
      </w:tr>
      <w:tr w:rsidR="3E0594B5" w14:paraId="2472457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F5491DD" w14:textId="208C44D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Post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7F48B30" w14:textId="071886DA" w:rsidR="41FECFA3" w:rsidRDefault="41FECFA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Class available in student/teacher dashboard.</w:t>
            </w:r>
          </w:p>
        </w:tc>
      </w:tr>
      <w:tr w:rsidR="3E0594B5" w14:paraId="6FB4AB7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E7EC2DA" w14:textId="4F9823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Basic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31027AB" w14:textId="6B619DD9" w:rsidR="3E0594B5" w:rsidRDefault="3E0594B5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 xml:space="preserve">1. </w:t>
            </w:r>
            <w:r w:rsidR="64D872A2" w:rsidRPr="3E0594B5">
              <w:rPr>
                <w:rFonts w:ascii="Calibri" w:eastAsia="Calibri" w:hAnsi="Calibri" w:cs="Calibri"/>
                <w:lang w:val="en-GB"/>
              </w:rPr>
              <w:t>Coordinator selects class &amp; section.</w:t>
            </w:r>
          </w:p>
          <w:p w14:paraId="13D433A5" w14:textId="22038D8E" w:rsidR="64D872A2" w:rsidRDefault="64D872A2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2. Enters schedule.</w:t>
            </w:r>
          </w:p>
          <w:p w14:paraId="1E575472" w14:textId="08650D90" w:rsidR="64D872A2" w:rsidRDefault="64D872A2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3. System notifies teachers &amp; students.</w:t>
            </w:r>
          </w:p>
        </w:tc>
      </w:tr>
      <w:tr w:rsidR="3E0594B5" w14:paraId="4265AF36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B8316D5" w14:textId="1902607C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Alternate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0AA781F" w14:textId="44C1D55B" w:rsidR="0286602D" w:rsidRDefault="0286602D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Class rescheduled.</w:t>
            </w:r>
          </w:p>
        </w:tc>
      </w:tr>
      <w:tr w:rsidR="3E0594B5" w14:paraId="17B2D53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9E0967C" w14:textId="37FB087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Exceptions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F2A2791" w14:textId="78690CAF" w:rsidR="1ADC4C28" w:rsidRDefault="1ADC4C28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Conflicting schedule.</w:t>
            </w:r>
          </w:p>
        </w:tc>
      </w:tr>
      <w:tr w:rsidR="3E0594B5" w14:paraId="598FDEF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94BCE83" w14:textId="4CEC2B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Frequency of Use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335DEFF" w14:textId="284000C2" w:rsidR="1AD41495" w:rsidRDefault="1AD4149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Medium</w:t>
            </w:r>
          </w:p>
        </w:tc>
      </w:tr>
      <w:tr w:rsidR="3E0594B5" w14:paraId="35BE15F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ED3ADD8" w14:textId="7A6B7A7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Assumptions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2D5A123" w14:textId="729B80EE" w:rsidR="03A7318F" w:rsidRDefault="03A7318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Correct teachers mapping.</w:t>
            </w:r>
          </w:p>
        </w:tc>
      </w:tr>
      <w:tr w:rsidR="3E0594B5" w14:paraId="1176E54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361F6EB" w14:textId="2D93D4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Constraints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8CDA706" w14:textId="1B33073E" w:rsidR="35D2C76D" w:rsidRDefault="35D2C76D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Time conflicts prevented.</w:t>
            </w:r>
          </w:p>
        </w:tc>
      </w:tr>
      <w:tr w:rsidR="3E0594B5" w14:paraId="01EB3C38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F45B2E4" w14:textId="57B8A09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Dependencies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C9DCF91" w14:textId="15F027B4" w:rsidR="3F49DAC7" w:rsidRDefault="3F49DAC7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Calendar system.</w:t>
            </w:r>
          </w:p>
        </w:tc>
      </w:tr>
      <w:tr w:rsidR="3E0594B5" w14:paraId="7EAF893E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3BBDD9B" w14:textId="0E5C57B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Inputs &amp; Outputs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7203FAB" w14:textId="7BD45847" w:rsidR="59FB56D8" w:rsidRDefault="59FB56D8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Input: Class details</w:t>
            </w:r>
          </w:p>
          <w:p w14:paraId="163C5142" w14:textId="20018CB9" w:rsidR="59FB56D8" w:rsidRDefault="59FB56D8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Output: Scheduled class</w:t>
            </w:r>
          </w:p>
        </w:tc>
      </w:tr>
      <w:tr w:rsidR="3E0594B5" w14:paraId="650C7366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C94E01E" w14:textId="4485E28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Business Rules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938EE00" w14:textId="14BB2F0F" w:rsidR="7761363A" w:rsidRDefault="7761363A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Coordinator only schedules assigned courses.</w:t>
            </w:r>
          </w:p>
        </w:tc>
      </w:tr>
      <w:tr w:rsidR="3E0594B5" w14:paraId="325D078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0E9B6F0" w14:textId="6CBE06AF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Miscellaneous Information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3FBA5E0" w14:textId="218E8E2C" w:rsidR="13EEA7BC" w:rsidRDefault="13EEA7BC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Reminders may be sent.</w:t>
            </w:r>
          </w:p>
        </w:tc>
      </w:tr>
    </w:tbl>
    <w:p w14:paraId="01CADC53" w14:textId="42AFD7D6" w:rsidR="3E0594B5" w:rsidRDefault="3E0594B5" w:rsidP="3E0594B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371"/>
        <w:gridCol w:w="2371"/>
        <w:gridCol w:w="2371"/>
      </w:tblGrid>
      <w:tr w:rsidR="3E0594B5" w14:paraId="6970A5A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5AF1333" w14:textId="56699B2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ID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4C36E7B" w14:textId="0AF3F73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UC 00</w:t>
            </w:r>
            <w:r w:rsidR="07499BF4"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3</w:t>
            </w:r>
          </w:p>
        </w:tc>
      </w:tr>
      <w:tr w:rsidR="3E0594B5" w14:paraId="0D2DC37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96E9D41" w14:textId="281A0FD7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Name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D30D241" w14:textId="05C55E36" w:rsidR="7EBD72BE" w:rsidRDefault="7EBD72BE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Start Online Class</w:t>
            </w:r>
          </w:p>
        </w:tc>
      </w:tr>
      <w:tr w:rsidR="3E0594B5" w14:paraId="2249AAAD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AF06B00" w14:textId="25727A0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4C0A80A6" w14:textId="05A4A8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Mr. Samuel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51B8D9A4" w14:textId="03ABDDF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Updated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09C6B97F" w14:textId="6009358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589D162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DBB0AF4" w14:textId="1E76700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Date Created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41C1A1DC" w14:textId="7668A13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October 2</w:t>
            </w:r>
            <w:r w:rsidRPr="3E0594B5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nd</w:t>
            </w: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, 2025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0A4892EF" w14:textId="081430E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Revision Date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152D1C8" w14:textId="068B7FD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3F98A04F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F5E1120" w14:textId="4C05748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Actor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6193F34" w14:textId="67D6A766" w:rsidR="4A6700EC" w:rsidRDefault="4A6700EC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Primary: Teacher</w:t>
            </w:r>
          </w:p>
          <w:p w14:paraId="37D1F5B5" w14:textId="0AF0E781" w:rsidR="4A6700EC" w:rsidRDefault="4A6700EC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Secondary: Students</w:t>
            </w:r>
          </w:p>
        </w:tc>
      </w:tr>
      <w:tr w:rsidR="3E0594B5" w14:paraId="73A25DE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B681081" w14:textId="6B79949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Description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23B625B" w14:textId="15E5AB3A" w:rsidR="740F8946" w:rsidRDefault="740F8946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 starts live online class session.</w:t>
            </w:r>
          </w:p>
        </w:tc>
      </w:tr>
      <w:tr w:rsidR="3E0594B5" w14:paraId="2C7F295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B20A226" w14:textId="405173F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Pre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85C9FC3" w14:textId="2E143A3C" w:rsidR="68586B66" w:rsidRDefault="68586B66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Class scheduled.</w:t>
            </w:r>
          </w:p>
        </w:tc>
      </w:tr>
      <w:tr w:rsidR="3E0594B5" w14:paraId="69455EA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7CDBEBD" w14:textId="208C44D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Post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B460F9C" w14:textId="37EC8EFC" w:rsidR="0369FA91" w:rsidRDefault="0369FA91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Class session running.</w:t>
            </w:r>
          </w:p>
        </w:tc>
      </w:tr>
      <w:tr w:rsidR="3E0594B5" w14:paraId="380DF7F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098F84A" w14:textId="4F9823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Basic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ED46782" w14:textId="22B7FE90" w:rsidR="1915E194" w:rsidRDefault="1915E194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1. Teacher clicks "Start Class".</w:t>
            </w:r>
          </w:p>
          <w:p w14:paraId="3443AC4A" w14:textId="6A5E8FD4" w:rsidR="1915E194" w:rsidRDefault="1915E194" w:rsidP="3E0594B5">
            <w:r w:rsidRPr="3E0594B5">
              <w:rPr>
                <w:rFonts w:ascii="Calibri" w:eastAsia="Calibri" w:hAnsi="Calibri" w:cs="Calibri"/>
                <w:lang w:val="en-GB"/>
              </w:rPr>
              <w:t>2. System notifies students.</w:t>
            </w:r>
          </w:p>
          <w:p w14:paraId="5AA0BB8E" w14:textId="73A2DF73" w:rsidR="1915E194" w:rsidRDefault="1915E194" w:rsidP="3E0594B5">
            <w:r w:rsidRPr="3E0594B5">
              <w:rPr>
                <w:rFonts w:ascii="Calibri" w:eastAsia="Calibri" w:hAnsi="Calibri" w:cs="Calibri"/>
                <w:lang w:val="en-GB"/>
              </w:rPr>
              <w:t>3. Live session begins.</w:t>
            </w:r>
          </w:p>
        </w:tc>
      </w:tr>
      <w:tr w:rsidR="3E0594B5" w14:paraId="0DE10FA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B35F4D4" w14:textId="1902607C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Alternate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A9C2B20" w14:textId="34876070" w:rsidR="4222AD1F" w:rsidRDefault="4222AD1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Reschedule or Cancel option available.</w:t>
            </w:r>
          </w:p>
        </w:tc>
      </w:tr>
      <w:tr w:rsidR="3E0594B5" w14:paraId="51ED89F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7E4B82A" w14:textId="37FB087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Exceptions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A0D61A2" w14:textId="2275F975" w:rsidR="2FB0BFF7" w:rsidRDefault="2FB0BFF7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Technical failure in starting.</w:t>
            </w:r>
          </w:p>
        </w:tc>
      </w:tr>
      <w:tr w:rsidR="3E0594B5" w14:paraId="12FDA2B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0CCE18A" w14:textId="4CEC2B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Frequency of Use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B0C198C" w14:textId="6C073A45" w:rsidR="7D1C418F" w:rsidRDefault="7D1C418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High</w:t>
            </w:r>
          </w:p>
        </w:tc>
      </w:tr>
      <w:tr w:rsidR="3E0594B5" w14:paraId="427BD24E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886DA12" w14:textId="7A6B7A7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Assumptions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EF39D08" w14:textId="2B48ECFE" w:rsidR="06932332" w:rsidRDefault="0693233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Video conferencing functional.</w:t>
            </w:r>
          </w:p>
        </w:tc>
      </w:tr>
      <w:tr w:rsidR="3E0594B5" w14:paraId="51216CF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4294D16" w14:textId="2D93D4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Constraints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6790974" w14:textId="1F39A6F2" w:rsidR="4FDCEC21" w:rsidRDefault="4FDCEC21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Max concurrent users limited.</w:t>
            </w:r>
          </w:p>
        </w:tc>
      </w:tr>
      <w:tr w:rsidR="3E0594B5" w14:paraId="6540D75E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5ED138E" w14:textId="57B8A09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Dependencies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1EEB61D" w14:textId="65C75B93" w:rsidR="2F6B14F2" w:rsidRDefault="2F6B14F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Conferencing integration.</w:t>
            </w:r>
          </w:p>
        </w:tc>
      </w:tr>
      <w:tr w:rsidR="3E0594B5" w14:paraId="63179D0B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C5DF58F" w14:textId="0E5C57B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Inputs &amp; Outputs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02D87EE" w14:textId="306BFFF8" w:rsidR="004E37B9" w:rsidRDefault="004E37B9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Input: Start command</w:t>
            </w:r>
          </w:p>
          <w:p w14:paraId="3FA26925" w14:textId="0D29E952" w:rsidR="004E37B9" w:rsidRDefault="004E37B9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Output: Live session</w:t>
            </w:r>
          </w:p>
        </w:tc>
      </w:tr>
      <w:tr w:rsidR="3E0594B5" w14:paraId="7391D04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2E29B38" w14:textId="4485E28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Business Rules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8ADA3EB" w14:textId="6D2766AB" w:rsidR="59034442" w:rsidRDefault="5903444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Only assigned teacher can start.</w:t>
            </w:r>
          </w:p>
        </w:tc>
      </w:tr>
      <w:tr w:rsidR="3E0594B5" w14:paraId="42D52FE6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AF03998" w14:textId="6CBE06AF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Miscellaneous Information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B43B9E2" w14:textId="19AC17FE" w:rsidR="69AD48D2" w:rsidRDefault="69AD48D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Recording may be enabled.</w:t>
            </w:r>
          </w:p>
        </w:tc>
      </w:tr>
    </w:tbl>
    <w:p w14:paraId="01972283" w14:textId="1E8AF079" w:rsidR="3E0594B5" w:rsidRDefault="3E0594B5" w:rsidP="3E0594B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371"/>
        <w:gridCol w:w="2371"/>
        <w:gridCol w:w="2371"/>
      </w:tblGrid>
      <w:tr w:rsidR="3E0594B5" w14:paraId="731FD53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C75A515" w14:textId="56699B2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ID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051AB27" w14:textId="5399E7D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UC 004</w:t>
            </w:r>
          </w:p>
        </w:tc>
      </w:tr>
      <w:tr w:rsidR="3E0594B5" w14:paraId="206B5976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20E8F36" w14:textId="281A0FD7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Name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546D35A" w14:textId="33BC2252" w:rsidR="0FAAD1DB" w:rsidRDefault="0FAAD1DB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Join Online Class</w:t>
            </w:r>
          </w:p>
        </w:tc>
      </w:tr>
      <w:tr w:rsidR="3E0594B5" w14:paraId="4CB009E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72E12E0" w14:textId="25727A0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58FF31E7" w14:textId="05A4A8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Mr. Samuel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5722CD00" w14:textId="03ABDDF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Updated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4AC047E9" w14:textId="6009358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50260DFD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9288073" w14:textId="1E76700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Date Created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4A6DF0C" w14:textId="7668A13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October 2</w:t>
            </w:r>
            <w:r w:rsidRPr="3E0594B5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nd</w:t>
            </w: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, 2025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72D36665" w14:textId="081430E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Revision Date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4EBD0AD2" w14:textId="068B7FD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1B4F19E8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F258E37" w14:textId="4C05748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Actor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71C3E62" w14:textId="1CFD707C" w:rsidR="4DD71E10" w:rsidRDefault="4DD71E1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Primary: Student</w:t>
            </w:r>
          </w:p>
          <w:p w14:paraId="5CAE700C" w14:textId="455C8838" w:rsidR="4DD71E10" w:rsidRDefault="4DD71E10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Secondary: Teacher, Coordinator</w:t>
            </w:r>
          </w:p>
        </w:tc>
      </w:tr>
      <w:tr w:rsidR="3E0594B5" w14:paraId="50657D28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1B43374" w14:textId="6B79949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Description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2442874" w14:textId="68A8916B" w:rsidR="11B51926" w:rsidRDefault="11B51926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Student joins scheduled online classes.</w:t>
            </w:r>
          </w:p>
        </w:tc>
      </w:tr>
      <w:tr w:rsidR="3E0594B5" w14:paraId="7698C6A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1E6F18D" w14:textId="405173F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Pre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A453B01" w14:textId="78C97F97" w:rsidR="09BDD8B5" w:rsidRDefault="09BDD8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Class must be scheduled, and Teacher starts the class</w:t>
            </w:r>
          </w:p>
        </w:tc>
      </w:tr>
      <w:tr w:rsidR="3E0594B5" w14:paraId="72305F7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9D93FCB" w14:textId="208C44D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Post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5F23215" w14:textId="4E5E2EE1" w:rsidR="55B8B409" w:rsidRDefault="55B8B409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Student attends class.</w:t>
            </w:r>
          </w:p>
        </w:tc>
      </w:tr>
      <w:tr w:rsidR="3E0594B5" w14:paraId="11502E0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E131202" w14:textId="4F9823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Basic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AC6A6D3" w14:textId="16B8627B" w:rsidR="18F89030" w:rsidRDefault="18F89030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1. Student checks class schedule.</w:t>
            </w:r>
          </w:p>
          <w:p w14:paraId="255B6334" w14:textId="2098A111" w:rsidR="18F89030" w:rsidRDefault="18F89030" w:rsidP="3E0594B5">
            <w:r w:rsidRPr="3E0594B5">
              <w:rPr>
                <w:rFonts w:ascii="Calibri" w:eastAsia="Calibri" w:hAnsi="Calibri" w:cs="Calibri"/>
                <w:lang w:val="en-GB"/>
              </w:rPr>
              <w:t>2. Clicks "Join".</w:t>
            </w:r>
          </w:p>
          <w:p w14:paraId="52624DD0" w14:textId="4C144AE1" w:rsidR="18F89030" w:rsidRDefault="18F89030" w:rsidP="3E0594B5">
            <w:r w:rsidRPr="3E0594B5">
              <w:rPr>
                <w:rFonts w:ascii="Calibri" w:eastAsia="Calibri" w:hAnsi="Calibri" w:cs="Calibri"/>
                <w:lang w:val="en-GB"/>
              </w:rPr>
              <w:t>3. System connects to class.</w:t>
            </w:r>
          </w:p>
        </w:tc>
      </w:tr>
      <w:tr w:rsidR="3E0594B5" w14:paraId="4D92E37B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F1224D6" w14:textId="1902607C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Alternate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938A95A" w14:textId="51094E4F" w:rsidR="5B0BC5CB" w:rsidRDefault="5B0BC5CB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Student joins late but still connect.</w:t>
            </w:r>
          </w:p>
        </w:tc>
      </w:tr>
      <w:tr w:rsidR="3E0594B5" w14:paraId="7D6081E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EE56F75" w14:textId="37FB087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Exceptions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4A8175F" w14:textId="6D5DFB6F" w:rsidR="28F2A8C2" w:rsidRDefault="28F2A8C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Network error, expired link.</w:t>
            </w:r>
          </w:p>
        </w:tc>
      </w:tr>
      <w:tr w:rsidR="3E0594B5" w14:paraId="40C54F9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434D680" w14:textId="4CEC2B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Frequency of Use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1DF8A65" w14:textId="1C5D6FFB" w:rsidR="0A4D02C0" w:rsidRDefault="0A4D02C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High</w:t>
            </w:r>
          </w:p>
        </w:tc>
      </w:tr>
      <w:tr w:rsidR="3E0594B5" w14:paraId="6CCB223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359E37B" w14:textId="7A6B7A7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Assumptions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45119E7" w14:textId="6D02F8F7" w:rsidR="2FABBFCB" w:rsidRDefault="2FABBFCB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Device supports conferencing, and internet available</w:t>
            </w:r>
          </w:p>
        </w:tc>
      </w:tr>
      <w:tr w:rsidR="3E0594B5" w14:paraId="2A2624D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8670630" w14:textId="2D93D4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Constraints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2F690E7" w14:textId="483ED4E4" w:rsidR="12876154" w:rsidRDefault="12876154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100 participants max.</w:t>
            </w:r>
          </w:p>
        </w:tc>
      </w:tr>
      <w:tr w:rsidR="3E0594B5" w14:paraId="792BB32D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F218AD3" w14:textId="57B8A09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Dependencies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3CC0417" w14:textId="2153AD27" w:rsidR="11283F2A" w:rsidRDefault="11283F2A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Integrated video conferencing tool.</w:t>
            </w:r>
          </w:p>
        </w:tc>
      </w:tr>
      <w:tr w:rsidR="3E0594B5" w14:paraId="421BFCD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0DD7A1B" w14:textId="0E5C57B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Inputs &amp; Outputs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129CC5A" w14:textId="096E4EC8" w:rsidR="30C39D25" w:rsidRDefault="30C39D2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Input: Join action</w:t>
            </w:r>
          </w:p>
          <w:p w14:paraId="021851EA" w14:textId="54840CF3" w:rsidR="30C39D25" w:rsidRDefault="30C39D25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Output: Live session</w:t>
            </w:r>
          </w:p>
        </w:tc>
      </w:tr>
      <w:tr w:rsidR="3E0594B5" w14:paraId="5829A848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B25B3FB" w14:textId="4485E28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Business Rules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7EE5CC5" w14:textId="651E7F52" w:rsidR="7CA83F87" w:rsidRDefault="7CA83F87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Only active students can join.</w:t>
            </w:r>
          </w:p>
        </w:tc>
      </w:tr>
      <w:tr w:rsidR="3E0594B5" w14:paraId="5804616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0E8958B" w14:textId="6CBE06AF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Miscellaneous Information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B966422" w14:textId="5BCD6201" w:rsidR="07CB162D" w:rsidRDefault="07CB162D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Auto attendance marking.</w:t>
            </w:r>
          </w:p>
        </w:tc>
      </w:tr>
    </w:tbl>
    <w:p w14:paraId="439825B5" w14:textId="224E6EC2" w:rsidR="3E0594B5" w:rsidRDefault="3E0594B5" w:rsidP="3E0594B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371"/>
        <w:gridCol w:w="2371"/>
        <w:gridCol w:w="2371"/>
      </w:tblGrid>
      <w:tr w:rsidR="3E0594B5" w14:paraId="6C89FCE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74E1A07" w14:textId="56699B2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ID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41130F8" w14:textId="696D6AB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UC 005</w:t>
            </w:r>
          </w:p>
        </w:tc>
      </w:tr>
      <w:tr w:rsidR="3E0594B5" w14:paraId="1E1DA52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483A607" w14:textId="281A0FD7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Name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1EF492F" w14:textId="0684EA87" w:rsidR="1C768853" w:rsidRDefault="1C76885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View Attendance Reports</w:t>
            </w:r>
          </w:p>
        </w:tc>
      </w:tr>
      <w:tr w:rsidR="3E0594B5" w14:paraId="0A74264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9B56ABB" w14:textId="25727A0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714D76FB" w14:textId="05A4A8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Mr. Samuel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938BADD" w14:textId="03ABDDF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Updated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6C8D2907" w14:textId="6009358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40C30AF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A4AF2D8" w14:textId="1E76700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Date Created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54835C2" w14:textId="7668A13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October 2</w:t>
            </w:r>
            <w:r w:rsidRPr="3E0594B5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nd</w:t>
            </w: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, 2025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40B35637" w14:textId="081430E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Revision Date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4316D961" w14:textId="068B7FD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5921897D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E21F480" w14:textId="4C05748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Actor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CE67266" w14:textId="73671562" w:rsidR="4DBB7FD8" w:rsidRDefault="4DBB7FD8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Coordinator, Teacher and Student</w:t>
            </w:r>
          </w:p>
        </w:tc>
      </w:tr>
      <w:tr w:rsidR="3E0594B5" w14:paraId="642143D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C91EB02" w14:textId="6B79949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Description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3092D0F" w14:textId="241429BA" w:rsidR="3FE9997B" w:rsidRDefault="3FE9997B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User (Teacher, Student, and Coordinator) generates system-wide reports on classes, attendance, and performance.</w:t>
            </w:r>
          </w:p>
        </w:tc>
      </w:tr>
      <w:tr w:rsidR="3E0594B5" w14:paraId="6DC28DE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13E073B" w14:textId="405173F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Pre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D734F40" w14:textId="34AEBE9E" w:rsidR="2565070A" w:rsidRDefault="2565070A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Data available in system.</w:t>
            </w:r>
          </w:p>
        </w:tc>
      </w:tr>
      <w:tr w:rsidR="3E0594B5" w14:paraId="6D8975D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07C9D82" w14:textId="208C44D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Post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CF1AD7B" w14:textId="0F582E41" w:rsidR="3FB845BB" w:rsidRDefault="3FB845BB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Report generated/exported.</w:t>
            </w:r>
          </w:p>
        </w:tc>
      </w:tr>
      <w:tr w:rsidR="3E0594B5" w14:paraId="413528B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E52336A" w14:textId="4F9823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Basic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1809CCC" w14:textId="6D76F1FF" w:rsidR="2A094085" w:rsidRDefault="2A094085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1. User requests for report.</w:t>
            </w:r>
          </w:p>
          <w:p w14:paraId="14810939" w14:textId="0972E339" w:rsidR="2A094085" w:rsidRDefault="2A094085" w:rsidP="3E0594B5">
            <w:r w:rsidRPr="3E0594B5">
              <w:rPr>
                <w:rFonts w:ascii="Calibri" w:eastAsia="Calibri" w:hAnsi="Calibri" w:cs="Calibri"/>
                <w:lang w:val="en-GB"/>
              </w:rPr>
              <w:t>2. System compiles full data.</w:t>
            </w:r>
          </w:p>
          <w:p w14:paraId="2AAA2B86" w14:textId="6EBF029F" w:rsidR="2A094085" w:rsidRDefault="2A094085" w:rsidP="3E0594B5">
            <w:r w:rsidRPr="3E0594B5">
              <w:rPr>
                <w:rFonts w:ascii="Calibri" w:eastAsia="Calibri" w:hAnsi="Calibri" w:cs="Calibri"/>
                <w:lang w:val="en-GB"/>
              </w:rPr>
              <w:t>3. Report generated as requested.</w:t>
            </w:r>
          </w:p>
        </w:tc>
      </w:tr>
      <w:tr w:rsidR="3E0594B5" w14:paraId="080B968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A8E47A4" w14:textId="1902607C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Alternate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EB39AF7" w14:textId="770629C1" w:rsidR="562262B4" w:rsidRDefault="562262B4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Filters applied.</w:t>
            </w:r>
          </w:p>
        </w:tc>
      </w:tr>
      <w:tr w:rsidR="3E0594B5" w14:paraId="7B16EA7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8A47089" w14:textId="37FB087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Exceptions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4A68EE8" w14:textId="065A85BF" w:rsidR="28AE64C1" w:rsidRDefault="28AE64C1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No data found.</w:t>
            </w:r>
          </w:p>
        </w:tc>
      </w:tr>
      <w:tr w:rsidR="3E0594B5" w14:paraId="0BD1D6FE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51EF65A" w14:textId="4CEC2B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Frequency of Use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947AA77" w14:textId="5D3F4C4D" w:rsidR="37A6F6D2" w:rsidRDefault="37A6F6D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Medium</w:t>
            </w:r>
          </w:p>
        </w:tc>
      </w:tr>
      <w:tr w:rsidR="3E0594B5" w14:paraId="791241F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1FAEF57" w14:textId="7A6B7A7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Assumptions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3405B65" w14:textId="63561DDB" w:rsidR="247C3D8C" w:rsidRDefault="247C3D8C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Coordinator has highest permissions.</w:t>
            </w:r>
          </w:p>
        </w:tc>
      </w:tr>
      <w:tr w:rsidR="3E0594B5" w14:paraId="112003A8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C32E8FA" w14:textId="2D93D4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Constraints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16B4431" w14:textId="0D067D48" w:rsidR="30B0584C" w:rsidRDefault="30B0584C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Large data may slow system.</w:t>
            </w:r>
          </w:p>
        </w:tc>
      </w:tr>
      <w:tr w:rsidR="3E0594B5" w14:paraId="4344631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1AEF976" w14:textId="57B8A09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Dependencies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F0B0CB3" w14:textId="7FFECC75" w:rsidR="0DF478A6" w:rsidRDefault="0DF478A6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Report engine.</w:t>
            </w:r>
          </w:p>
        </w:tc>
      </w:tr>
      <w:tr w:rsidR="3E0594B5" w14:paraId="78CDD46B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FA44AE9" w14:textId="0E5C57B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Inputs &amp; Outputs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3B3A07E" w14:textId="0782E01F" w:rsidR="741381A3" w:rsidRDefault="741381A3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Input: Report request</w:t>
            </w:r>
          </w:p>
          <w:p w14:paraId="4ED66C64" w14:textId="3FFFDAA9" w:rsidR="741381A3" w:rsidRDefault="741381A3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Output: Report</w:t>
            </w:r>
          </w:p>
        </w:tc>
      </w:tr>
      <w:tr w:rsidR="3E0594B5" w14:paraId="69CFE5F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37198EB" w14:textId="4485E28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Business Rules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037D756" w14:textId="03DA1A41" w:rsidR="4DAFBC78" w:rsidRDefault="4DAFBC78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Coordinator can access all data.</w:t>
            </w:r>
          </w:p>
          <w:p w14:paraId="6F4F2615" w14:textId="753F2726" w:rsidR="4DAFBC78" w:rsidRDefault="4DAFBC78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Teachers see only assigned classes.</w:t>
            </w:r>
          </w:p>
          <w:p w14:paraId="53F81BA9" w14:textId="300FF736" w:rsidR="4DAFBC78" w:rsidRDefault="4DAFBC78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Only own student records visible.</w:t>
            </w:r>
          </w:p>
        </w:tc>
      </w:tr>
      <w:tr w:rsidR="3E0594B5" w14:paraId="46F4B71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CFA4491" w14:textId="6CBE06AF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Miscellaneous Information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F566971" w14:textId="5CEEB9D5" w:rsidR="2905FB6E" w:rsidRDefault="2905FB6E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Export to PDF/Excel.</w:t>
            </w:r>
          </w:p>
        </w:tc>
      </w:tr>
    </w:tbl>
    <w:p w14:paraId="1803E9E2" w14:textId="3825B6DE" w:rsidR="3E0594B5" w:rsidRDefault="3E0594B5" w:rsidP="3E0594B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371"/>
        <w:gridCol w:w="2371"/>
        <w:gridCol w:w="2371"/>
      </w:tblGrid>
      <w:tr w:rsidR="3E0594B5" w14:paraId="453C532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96FC377" w14:textId="56699B2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ID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82A35C6" w14:textId="25A891C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UC 006</w:t>
            </w:r>
          </w:p>
        </w:tc>
      </w:tr>
      <w:tr w:rsidR="3E0594B5" w14:paraId="7A41FC7F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7BC7F9B" w14:textId="281A0FD7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Name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86BC716" w14:textId="55DDAE1B" w:rsidR="627650B7" w:rsidRDefault="627650B7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 Assessment</w:t>
            </w:r>
          </w:p>
        </w:tc>
      </w:tr>
      <w:tr w:rsidR="3E0594B5" w14:paraId="0DEE7C56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FDE86EA" w14:textId="25727A0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085322C3" w14:textId="05A4A8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Mr. Samuel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71EB0E42" w14:textId="03ABDDF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Updated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5272BD74" w14:textId="6009358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4B7625ED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0066DAE" w14:textId="1E76700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Date Created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F1497F9" w14:textId="7668A13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October 2</w:t>
            </w:r>
            <w:r w:rsidRPr="3E0594B5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nd</w:t>
            </w: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, 2025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758B2B53" w14:textId="081430E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Revision Date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1B2B45F" w14:textId="068B7FD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27E7786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B8EA997" w14:textId="4C05748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Actor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A255CC0" w14:textId="6AC12733" w:rsidR="0E5E37F7" w:rsidRDefault="0E5E37F7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</w:t>
            </w:r>
          </w:p>
        </w:tc>
      </w:tr>
      <w:tr w:rsidR="3E0594B5" w14:paraId="6FEBC6BB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F3DEEFD" w14:textId="6B79949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Description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DB6B798" w14:textId="4D86C30B" w:rsidR="33198BF2" w:rsidRDefault="33198BF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 creates and publishes assessments.</w:t>
            </w:r>
          </w:p>
        </w:tc>
      </w:tr>
      <w:tr w:rsidR="3E0594B5" w14:paraId="20F4A6CD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2705449" w14:textId="405173F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Pre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563A5F5" w14:textId="0AE29A5E" w:rsidR="0B0C32BF" w:rsidRDefault="0B0C32B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 has section assigned.</w:t>
            </w:r>
          </w:p>
        </w:tc>
      </w:tr>
      <w:tr w:rsidR="3E0594B5" w14:paraId="5E5587D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3829D83" w14:textId="208C44D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Post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BC4C05E" w14:textId="7436172C" w:rsidR="2CE6AE50" w:rsidRDefault="2CE6AE5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Assessment available to students.</w:t>
            </w:r>
          </w:p>
        </w:tc>
      </w:tr>
      <w:tr w:rsidR="3E0594B5" w14:paraId="255A8424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3D0AA78" w14:textId="4F9823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Basic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011073D" w14:textId="5EDA5E22" w:rsidR="1E95EE30" w:rsidRDefault="1E95EE30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1. Teacher selects subject.</w:t>
            </w:r>
          </w:p>
          <w:p w14:paraId="7C234072" w14:textId="26D012FE" w:rsidR="1E95EE30" w:rsidRDefault="1E95EE30" w:rsidP="3E0594B5">
            <w:r w:rsidRPr="3E0594B5">
              <w:rPr>
                <w:rFonts w:ascii="Calibri" w:eastAsia="Calibri" w:hAnsi="Calibri" w:cs="Calibri"/>
                <w:lang w:val="en-GB"/>
              </w:rPr>
              <w:t>2. Prepares questions.</w:t>
            </w:r>
          </w:p>
          <w:p w14:paraId="57CF7333" w14:textId="5B107398" w:rsidR="1E95EE30" w:rsidRDefault="1E95EE30" w:rsidP="3E0594B5">
            <w:r w:rsidRPr="3E0594B5">
              <w:rPr>
                <w:rFonts w:ascii="Calibri" w:eastAsia="Calibri" w:hAnsi="Calibri" w:cs="Calibri"/>
                <w:lang w:val="en-GB"/>
              </w:rPr>
              <w:t>3. Publishes assessment.</w:t>
            </w:r>
          </w:p>
        </w:tc>
      </w:tr>
      <w:tr w:rsidR="3E0594B5" w14:paraId="1B00C7D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FEBC77A" w14:textId="1902607C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Alternate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A075EE2" w14:textId="13181464" w:rsidR="35997A7C" w:rsidRDefault="35997A7C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Save as draft.</w:t>
            </w:r>
          </w:p>
        </w:tc>
      </w:tr>
      <w:tr w:rsidR="3E0594B5" w14:paraId="7C22D74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8E77CE9" w14:textId="37FB087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Exceptions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6217BD8" w14:textId="7480EECF" w:rsidR="6DE562F1" w:rsidRDefault="6DE562F1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Database error while saving.</w:t>
            </w:r>
          </w:p>
        </w:tc>
      </w:tr>
      <w:tr w:rsidR="3E0594B5" w14:paraId="2E737A7E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72A9371" w14:textId="4CEC2B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Frequency of Use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9FFC003" w14:textId="0EFFFB1B" w:rsidR="2E229D9F" w:rsidRDefault="2E229D9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Medium</w:t>
            </w:r>
          </w:p>
        </w:tc>
      </w:tr>
      <w:tr w:rsidR="3E0594B5" w14:paraId="1DB58B5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30E199C" w14:textId="7A6B7A7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Assumptions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91A2C80" w14:textId="7F6A79F5" w:rsidR="2370BB11" w:rsidRDefault="2370BB11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 trained to use tool.</w:t>
            </w:r>
          </w:p>
        </w:tc>
      </w:tr>
      <w:tr w:rsidR="3E0594B5" w14:paraId="091550F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6F8EB4E" w14:textId="2D93D4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Constraints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7EF737F" w14:textId="5DC8011E" w:rsidR="44BE2190" w:rsidRDefault="44BE219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Valid subject mappings.</w:t>
            </w:r>
          </w:p>
        </w:tc>
      </w:tr>
      <w:tr w:rsidR="3E0594B5" w14:paraId="3E785B6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6493B70" w14:textId="57B8A09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Dependencies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87488A5" w14:textId="7FA56F46" w:rsidR="4092DC4F" w:rsidRDefault="4092DC4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Question bank.</w:t>
            </w:r>
          </w:p>
        </w:tc>
      </w:tr>
      <w:tr w:rsidR="3E0594B5" w14:paraId="347B034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20FFF95" w14:textId="0E5C57B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Inputs &amp; Outputs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FF9428F" w14:textId="4781B36B" w:rsidR="57538C54" w:rsidRDefault="57538C54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Input: Questions</w:t>
            </w:r>
          </w:p>
          <w:p w14:paraId="7E36E27C" w14:textId="192BC28D" w:rsidR="57538C54" w:rsidRDefault="57538C54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Output: Published assessment</w:t>
            </w:r>
          </w:p>
        </w:tc>
      </w:tr>
      <w:tr w:rsidR="3E0594B5" w14:paraId="518D45E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3B7A608" w14:textId="4485E28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Business Rules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0408817" w14:textId="0E155E08" w:rsidR="7890B10F" w:rsidRDefault="7890B10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Assessment linked to subject.</w:t>
            </w:r>
          </w:p>
        </w:tc>
      </w:tr>
      <w:tr w:rsidR="3E0594B5" w14:paraId="0DA7C418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0E90765" w14:textId="6CBE06AF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Miscellaneous Information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D273AFD" w14:textId="251AC158" w:rsidR="1AA40426" w:rsidRDefault="1AA40426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Auto-grading rules applied.</w:t>
            </w:r>
          </w:p>
        </w:tc>
      </w:tr>
    </w:tbl>
    <w:p w14:paraId="461E3DDD" w14:textId="1E60857D" w:rsidR="3E0594B5" w:rsidRDefault="3E0594B5" w:rsidP="3E0594B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371"/>
        <w:gridCol w:w="2371"/>
        <w:gridCol w:w="2371"/>
      </w:tblGrid>
      <w:tr w:rsidR="3E0594B5" w14:paraId="48509B1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E5E6CC2" w14:textId="56699B2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ID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F85C0DA" w14:textId="2250BFA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UC 007</w:t>
            </w:r>
          </w:p>
        </w:tc>
      </w:tr>
      <w:tr w:rsidR="3E0594B5" w14:paraId="776761C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C019908" w14:textId="281A0FD7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Name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1908D34" w14:textId="3F3208F2" w:rsidR="57CA3DA7" w:rsidRDefault="57CA3DA7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Grade Student</w:t>
            </w:r>
          </w:p>
        </w:tc>
      </w:tr>
      <w:tr w:rsidR="3E0594B5" w14:paraId="25F0664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24E1EEE" w14:textId="25727A0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261C0E4" w14:textId="05A4A8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Mr. Samuel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8E5B370" w14:textId="03ABDDF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Updated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6411DB02" w14:textId="6009358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6EFD335A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C5876E3" w14:textId="1E76700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Date Created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0847D4AD" w14:textId="7668A13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October 2</w:t>
            </w:r>
            <w:r w:rsidRPr="3E0594B5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nd</w:t>
            </w: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, 2025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71875C5" w14:textId="081430E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Revision Date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FEAD9F7" w14:textId="068B7FD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2DF7683B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4E60FA7" w14:textId="4C05748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Actor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A8C5396" w14:textId="1EF15076" w:rsidR="668049C0" w:rsidRDefault="668049C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</w:t>
            </w:r>
          </w:p>
        </w:tc>
      </w:tr>
      <w:tr w:rsidR="3E0594B5" w14:paraId="39C19F0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6361AF7" w14:textId="6B79949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Description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9234720" w14:textId="48BF1CC8" w:rsidR="467522C8" w:rsidRDefault="467522C8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 reviews and grades student submissions.</w:t>
            </w:r>
          </w:p>
        </w:tc>
      </w:tr>
      <w:tr w:rsidR="3E0594B5" w14:paraId="6B17C5AF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E944B88" w14:textId="405173F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Pre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B10F697" w14:textId="65E248F5" w:rsidR="3C9AD6BB" w:rsidRDefault="3C9AD6BB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Student must submit work.</w:t>
            </w:r>
          </w:p>
        </w:tc>
      </w:tr>
      <w:tr w:rsidR="3E0594B5" w14:paraId="339BE19F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E0E4B17" w14:textId="208C44D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Post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9528E44" w14:textId="50AB2520" w:rsidR="7065AAD0" w:rsidRDefault="7065AAD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Grades stored in system.</w:t>
            </w:r>
          </w:p>
        </w:tc>
      </w:tr>
      <w:tr w:rsidR="3E0594B5" w14:paraId="450679B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477A207" w14:textId="4F9823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Basic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23ECE8E" w14:textId="673C0F12" w:rsidR="3C329ED6" w:rsidRDefault="3C329ED6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1. Teacher opens student submission.</w:t>
            </w:r>
          </w:p>
          <w:p w14:paraId="6A631C96" w14:textId="5B4220BB" w:rsidR="3C329ED6" w:rsidRDefault="3C329ED6" w:rsidP="3E0594B5">
            <w:r w:rsidRPr="3E0594B5">
              <w:rPr>
                <w:rFonts w:ascii="Calibri" w:eastAsia="Calibri" w:hAnsi="Calibri" w:cs="Calibri"/>
                <w:lang w:val="en-GB"/>
              </w:rPr>
              <w:t>2. Assigns marks/feedback.</w:t>
            </w:r>
          </w:p>
          <w:p w14:paraId="3D6D5335" w14:textId="2149D47A" w:rsidR="3C329ED6" w:rsidRDefault="3C329ED6" w:rsidP="3E0594B5">
            <w:r w:rsidRPr="3E0594B5">
              <w:rPr>
                <w:rFonts w:ascii="Calibri" w:eastAsia="Calibri" w:hAnsi="Calibri" w:cs="Calibri"/>
                <w:lang w:val="en-GB"/>
              </w:rPr>
              <w:t>3. Saves grades.</w:t>
            </w:r>
          </w:p>
        </w:tc>
      </w:tr>
      <w:tr w:rsidR="3E0594B5" w14:paraId="25101C3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75BAC95" w14:textId="1902607C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Alternate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5C6E749" w14:textId="5534FCB3" w:rsidR="2DA2B9E0" w:rsidRDefault="2DA2B9E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Auto-grade applied to objective type.</w:t>
            </w:r>
          </w:p>
        </w:tc>
      </w:tr>
      <w:tr w:rsidR="3E0594B5" w14:paraId="4C408284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C89778F" w14:textId="37FB087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Exceptions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56E8E28" w14:textId="0799830B" w:rsidR="63B910CE" w:rsidRDefault="63B910CE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System error during saves.</w:t>
            </w:r>
          </w:p>
        </w:tc>
      </w:tr>
      <w:tr w:rsidR="3E0594B5" w14:paraId="41BCB4F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2370255" w14:textId="4CEC2B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Frequency of Use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B288BE4" w14:textId="794297E8" w:rsidR="731F742D" w:rsidRDefault="731F742D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Medium</w:t>
            </w:r>
          </w:p>
        </w:tc>
      </w:tr>
      <w:tr w:rsidR="3E0594B5" w14:paraId="3F6CFEB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7D1AEC0" w14:textId="7A6B7A7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Assumptions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A4E98AA" w14:textId="0A095A63" w:rsidR="59D0D4AF" w:rsidRDefault="59D0D4A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 authorized.</w:t>
            </w:r>
          </w:p>
        </w:tc>
      </w:tr>
      <w:tr w:rsidR="3E0594B5" w14:paraId="740F358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A17FC5A" w14:textId="2D93D4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Constraints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75CE66E" w14:textId="2C1E85E5" w:rsidR="0DB87A82" w:rsidRDefault="0DB87A8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Grade entry within deadlines.</w:t>
            </w:r>
          </w:p>
        </w:tc>
      </w:tr>
      <w:tr w:rsidR="3E0594B5" w14:paraId="2BCFE367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D64A64B" w14:textId="57B8A09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Dependencies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A7B76AF" w14:textId="78AA24C0" w:rsidR="42A7C01B" w:rsidRDefault="42A7C01B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Assessment module.</w:t>
            </w:r>
          </w:p>
        </w:tc>
      </w:tr>
      <w:tr w:rsidR="3E0594B5" w14:paraId="7444A2E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EE7409E" w14:textId="0E5C57B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Inputs &amp; Outputs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90E9196" w14:textId="780D2CE3" w:rsidR="58F94449" w:rsidRDefault="58F94449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Input: Teacher grades</w:t>
            </w:r>
          </w:p>
          <w:p w14:paraId="5CD9FD98" w14:textId="173DC18E" w:rsidR="58F94449" w:rsidRDefault="58F94449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Output: Stored grades</w:t>
            </w:r>
          </w:p>
        </w:tc>
      </w:tr>
      <w:tr w:rsidR="3E0594B5" w14:paraId="65C70C96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003FDA0" w14:textId="4485E28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Business Rules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FBBDA56" w14:textId="59574596" w:rsidR="5A610A02" w:rsidRDefault="5A610A02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Only assigned teacher grades.</w:t>
            </w:r>
          </w:p>
        </w:tc>
      </w:tr>
      <w:tr w:rsidR="3E0594B5" w14:paraId="05785E53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C754A6B" w14:textId="6CBE06AF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Miscellaneous Information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3B36B93" w14:textId="171D109E" w:rsidR="4DDAAC1D" w:rsidRDefault="4DDAAC1D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Feedback optional.</w:t>
            </w:r>
          </w:p>
        </w:tc>
      </w:tr>
    </w:tbl>
    <w:p w14:paraId="2BC3920D" w14:textId="66CDB10C" w:rsidR="3E0594B5" w:rsidRDefault="3E0594B5" w:rsidP="3E0594B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371"/>
        <w:gridCol w:w="2371"/>
        <w:gridCol w:w="2371"/>
      </w:tblGrid>
      <w:tr w:rsidR="3E0594B5" w14:paraId="7DD7956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82B25B4" w14:textId="56699B2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ID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4903D73" w14:textId="72EB9E1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UC 008</w:t>
            </w:r>
          </w:p>
        </w:tc>
      </w:tr>
      <w:tr w:rsidR="3E0594B5" w14:paraId="68F32BE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53CA6C7" w14:textId="281A0FD7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Use Case Name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965C9A5" w14:textId="46F2EDEB" w:rsidR="7DB25B7F" w:rsidRDefault="7DB25B7F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Write Assessment</w:t>
            </w:r>
          </w:p>
        </w:tc>
      </w:tr>
      <w:tr w:rsidR="3E0594B5" w14:paraId="3C3249F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45F23E0" w14:textId="25727A0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Created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C2DDFF4" w14:textId="05A4A8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Mr. Samuel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89EDFB9" w14:textId="03ABDDF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Updated By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3B7AD927" w14:textId="6009358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124FDA1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4B2AC3F" w14:textId="1E76700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Date Created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7686F1B1" w14:textId="7668A13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October 2</w:t>
            </w:r>
            <w:r w:rsidRPr="3E0594B5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nd</w:t>
            </w: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, 2025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6CECA805" w14:textId="081430ED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Last Revision Date</w:t>
            </w:r>
          </w:p>
        </w:tc>
        <w:tc>
          <w:tcPr>
            <w:tcW w:w="2371" w:type="dxa"/>
            <w:tcMar>
              <w:left w:w="105" w:type="dxa"/>
              <w:right w:w="105" w:type="dxa"/>
            </w:tcMar>
            <w:vAlign w:val="center"/>
          </w:tcPr>
          <w:p w14:paraId="1207EDBA" w14:textId="068B7FDA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E0594B5" w14:paraId="6374B2FB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042CECC" w14:textId="4C057483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Actor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52EC5BC" w14:textId="23B68FC8" w:rsidR="16C2AFDD" w:rsidRDefault="16C2AFDD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Primary: Student</w:t>
            </w:r>
          </w:p>
          <w:p w14:paraId="5C867ADD" w14:textId="7690FCBD" w:rsidR="16C2AFDD" w:rsidRDefault="16C2AFDD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Secondary: Teacher</w:t>
            </w:r>
          </w:p>
        </w:tc>
      </w:tr>
      <w:tr w:rsidR="3E0594B5" w14:paraId="077706E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5B615F5B" w14:textId="6B799492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Description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6CBEF7D" w14:textId="62C2F012" w:rsidR="2487B65A" w:rsidRDefault="2487B65A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Student attempts subject assessments.</w:t>
            </w:r>
          </w:p>
        </w:tc>
      </w:tr>
      <w:tr w:rsidR="3E0594B5" w14:paraId="7987D88C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5E7AE5D" w14:textId="405173F5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Pre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3F93B20" w14:textId="5B15C4C5" w:rsidR="0E30565B" w:rsidRDefault="0E30565B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Teacher must publish assessment.</w:t>
            </w:r>
          </w:p>
        </w:tc>
      </w:tr>
      <w:tr w:rsidR="3E0594B5" w14:paraId="5F3DDA9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71EB66E5" w14:textId="208C44D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Post - Condition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47CCA62" w14:textId="671BFAD8" w:rsidR="5B312D60" w:rsidRDefault="5B312D6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Answers saved.</w:t>
            </w:r>
          </w:p>
        </w:tc>
      </w:tr>
      <w:tr w:rsidR="3E0594B5" w14:paraId="36A43A22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98984D7" w14:textId="4F9823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Basic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0120FBD" w14:textId="74E271F6" w:rsidR="526C3A21" w:rsidRDefault="526C3A21" w:rsidP="3E0594B5">
            <w:pPr>
              <w:rPr>
                <w:rFonts w:ascii="Calibri" w:eastAsia="Calibri" w:hAnsi="Calibri" w:cs="Calibri"/>
                <w:lang w:val="en-GB"/>
              </w:rPr>
            </w:pPr>
            <w:r w:rsidRPr="3E0594B5">
              <w:rPr>
                <w:rFonts w:ascii="Calibri" w:eastAsia="Calibri" w:hAnsi="Calibri" w:cs="Calibri"/>
                <w:lang w:val="en-GB"/>
              </w:rPr>
              <w:t>1. Student selects assessment.</w:t>
            </w:r>
          </w:p>
          <w:p w14:paraId="3ECE7578" w14:textId="19DEDB05" w:rsidR="526C3A21" w:rsidRDefault="526C3A21" w:rsidP="3E0594B5">
            <w:r w:rsidRPr="3E0594B5">
              <w:rPr>
                <w:rFonts w:ascii="Calibri" w:eastAsia="Calibri" w:hAnsi="Calibri" w:cs="Calibri"/>
                <w:lang w:val="en-GB"/>
              </w:rPr>
              <w:t>2. Attempts questions.</w:t>
            </w:r>
          </w:p>
          <w:p w14:paraId="6FD103B5" w14:textId="64D1C136" w:rsidR="526C3A21" w:rsidRDefault="526C3A21" w:rsidP="3E0594B5">
            <w:r w:rsidRPr="3E0594B5">
              <w:rPr>
                <w:rFonts w:ascii="Calibri" w:eastAsia="Calibri" w:hAnsi="Calibri" w:cs="Calibri"/>
                <w:lang w:val="en-GB"/>
              </w:rPr>
              <w:t>3. Submits answers.</w:t>
            </w:r>
          </w:p>
        </w:tc>
      </w:tr>
      <w:tr w:rsidR="3E0594B5" w14:paraId="7D79EADE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2EFF8E11" w14:textId="1902607C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Alternate Flow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435C57F" w14:textId="6245451A" w:rsidR="06108FC4" w:rsidRDefault="06108FC4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Pause and resume (if enabled).</w:t>
            </w:r>
          </w:p>
        </w:tc>
      </w:tr>
      <w:tr w:rsidR="3E0594B5" w14:paraId="20CB4161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421092AB" w14:textId="37FB0879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Exceptions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B3C43EF" w14:textId="47B7EC50" w:rsidR="535F9351" w:rsidRDefault="535F9351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Timeout, system crash.</w:t>
            </w:r>
          </w:p>
        </w:tc>
      </w:tr>
      <w:tr w:rsidR="3E0594B5" w14:paraId="04B2910F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3EDADFA3" w14:textId="4CEC2B76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Frequency of Use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E1BBA10" w14:textId="326E2C9C" w:rsidR="3AC78CF9" w:rsidRDefault="3AC78CF9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Medium</w:t>
            </w:r>
          </w:p>
        </w:tc>
      </w:tr>
      <w:tr w:rsidR="3E0594B5" w14:paraId="1012A0D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385424E" w14:textId="7A6B7A7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Assumptions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8E9AFB3" w14:textId="712508B3" w:rsidR="450CD654" w:rsidRDefault="450CD654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Stable internet.</w:t>
            </w:r>
          </w:p>
        </w:tc>
      </w:tr>
      <w:tr w:rsidR="3E0594B5" w14:paraId="123E165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B508BE1" w14:textId="2D93D49E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Constraints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2A662AA" w14:textId="086120E7" w:rsidR="46783E60" w:rsidRDefault="46783E60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Auto-submit at time limit.</w:t>
            </w:r>
          </w:p>
        </w:tc>
      </w:tr>
      <w:tr w:rsidR="3E0594B5" w14:paraId="5BC845E9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19B8849" w14:textId="57B8A09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Dependencies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25E8181" w14:textId="72CF422B" w:rsidR="07D59999" w:rsidRDefault="07D59999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Assessment database.</w:t>
            </w:r>
          </w:p>
        </w:tc>
      </w:tr>
      <w:tr w:rsidR="3E0594B5" w14:paraId="7FC551D5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6E5766BB" w14:textId="0E5C57B1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Inputs &amp; Outputs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A48EABA" w14:textId="5848275B" w:rsidR="2A564891" w:rsidRDefault="2A564891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Input: Answers</w:t>
            </w:r>
          </w:p>
          <w:p w14:paraId="0AEDA407" w14:textId="29040111" w:rsidR="2A564891" w:rsidRDefault="2A564891" w:rsidP="3E0594B5"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Output: Submission confirmation</w:t>
            </w:r>
          </w:p>
        </w:tc>
      </w:tr>
      <w:tr w:rsidR="3E0594B5" w14:paraId="4761FDFB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0C8A71AA" w14:textId="4485E284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Business Rules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3705375" w14:textId="7DB2AA90" w:rsidR="62F77D7E" w:rsidRDefault="62F77D7E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One attempt unless allowed.</w:t>
            </w:r>
          </w:p>
        </w:tc>
      </w:tr>
      <w:tr w:rsidR="3E0594B5" w14:paraId="78CCFB10" w14:textId="77777777" w:rsidTr="3E0594B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center"/>
          </w:tcPr>
          <w:p w14:paraId="12FAD43C" w14:textId="6CBE06AF" w:rsidR="3E0594B5" w:rsidRDefault="3E0594B5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Miscellaneous Information</w:t>
            </w:r>
          </w:p>
        </w:tc>
        <w:tc>
          <w:tcPr>
            <w:tcW w:w="711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39F74E3" w14:textId="466C8BD3" w:rsidR="657A1A94" w:rsidRDefault="657A1A94" w:rsidP="3E0594B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E0594B5">
              <w:rPr>
                <w:rFonts w:ascii="Calibri" w:eastAsia="Calibri" w:hAnsi="Calibri" w:cs="Calibri"/>
                <w:color w:val="000000" w:themeColor="text1"/>
                <w:lang w:val="en-GB"/>
              </w:rPr>
              <w:t>Auto-grading for MCQs.</w:t>
            </w:r>
          </w:p>
        </w:tc>
      </w:tr>
    </w:tbl>
    <w:p w14:paraId="6F55B487" w14:textId="5F9029F0" w:rsidR="3E0594B5" w:rsidRDefault="3E0594B5" w:rsidP="3E0594B5">
      <w:pPr>
        <w:rPr>
          <w:rFonts w:ascii="Calibri" w:eastAsia="Calibri" w:hAnsi="Calibri" w:cs="Calibri"/>
        </w:rPr>
      </w:pPr>
    </w:p>
    <w:p w14:paraId="7B8F1E85" w14:textId="44BDD360" w:rsidR="3E0594B5" w:rsidRDefault="3E0594B5" w:rsidP="3E0594B5">
      <w:pPr>
        <w:rPr>
          <w:rFonts w:ascii="Calibri" w:eastAsia="Calibri" w:hAnsi="Calibri" w:cs="Calibri"/>
        </w:rPr>
      </w:pPr>
    </w:p>
    <w:p w14:paraId="53788ED6" w14:textId="26E88196" w:rsidR="3E0594B5" w:rsidRDefault="3E0594B5" w:rsidP="3E0594B5">
      <w:pPr>
        <w:rPr>
          <w:rFonts w:ascii="Calibri" w:eastAsia="Calibri" w:hAnsi="Calibri" w:cs="Calibri"/>
        </w:rPr>
      </w:pPr>
    </w:p>
    <w:p w14:paraId="7F3A0846" w14:textId="77777777" w:rsidR="00727A7D" w:rsidRDefault="00727A7D" w:rsidP="3E0594B5">
      <w:pPr>
        <w:rPr>
          <w:rFonts w:ascii="Calibri" w:eastAsia="Calibri" w:hAnsi="Calibri" w:cs="Calibri"/>
        </w:rPr>
      </w:pPr>
    </w:p>
    <w:p w14:paraId="22F33231" w14:textId="77777777" w:rsidR="00727A7D" w:rsidRDefault="00727A7D" w:rsidP="3E0594B5">
      <w:pPr>
        <w:rPr>
          <w:rFonts w:ascii="Calibri" w:eastAsia="Calibri" w:hAnsi="Calibri" w:cs="Calibri"/>
        </w:rPr>
      </w:pPr>
    </w:p>
    <w:p w14:paraId="36F1AA0D" w14:textId="77777777" w:rsidR="00727A7D" w:rsidRDefault="00727A7D" w:rsidP="3E0594B5">
      <w:pPr>
        <w:rPr>
          <w:rFonts w:ascii="Calibri" w:eastAsia="Calibri" w:hAnsi="Calibri" w:cs="Calibri"/>
        </w:rPr>
      </w:pPr>
    </w:p>
    <w:p w14:paraId="6C9F6465" w14:textId="7AA87F8A" w:rsidR="0E5C3DED" w:rsidRDefault="0E5C3DED" w:rsidP="3E0594B5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3E0594B5">
        <w:rPr>
          <w:rFonts w:ascii="Calibri" w:eastAsia="Calibri" w:hAnsi="Calibri" w:cs="Calibri"/>
          <w:b/>
          <w:bCs/>
          <w:sz w:val="32"/>
          <w:szCs w:val="32"/>
          <w:u w:val="single"/>
        </w:rPr>
        <w:t>Document 7- Screens and pages</w:t>
      </w:r>
    </w:p>
    <w:p w14:paraId="3B67033F" w14:textId="078D6D62" w:rsidR="0E5C3DED" w:rsidRDefault="0E5C3DED" w:rsidP="3E0594B5">
      <w:pPr>
        <w:rPr>
          <w:rFonts w:ascii="Calibri" w:eastAsia="Calibri" w:hAnsi="Calibri" w:cs="Calibri"/>
          <w:b/>
          <w:bCs/>
          <w:u w:val="single"/>
        </w:rPr>
      </w:pPr>
      <w:r w:rsidRPr="3E0594B5">
        <w:rPr>
          <w:rFonts w:ascii="Calibri" w:eastAsia="Calibri" w:hAnsi="Calibri" w:cs="Calibri"/>
          <w:b/>
          <w:bCs/>
          <w:u w:val="single"/>
        </w:rPr>
        <w:t>Login Page:</w:t>
      </w:r>
    </w:p>
    <w:p w14:paraId="4815AA11" w14:textId="379DCE30" w:rsidR="2A865FF2" w:rsidRDefault="2A865FF2" w:rsidP="3E0594B5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2FD0C5E" wp14:editId="1DBB980B">
            <wp:extent cx="5943600" cy="3143250"/>
            <wp:effectExtent l="0" t="0" r="0" b="0"/>
            <wp:docPr id="2946828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8286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AC956" w14:textId="26D5F3C2" w:rsidR="0BFEAEB4" w:rsidRDefault="0BFEAEB4" w:rsidP="3E0594B5">
      <w:pPr>
        <w:rPr>
          <w:rFonts w:ascii="Calibri" w:eastAsia="Calibri" w:hAnsi="Calibri" w:cs="Calibri"/>
          <w:b/>
          <w:bCs/>
          <w:u w:val="single"/>
        </w:rPr>
      </w:pPr>
      <w:r w:rsidRPr="3E0594B5">
        <w:rPr>
          <w:rFonts w:ascii="Calibri" w:eastAsia="Calibri" w:hAnsi="Calibri" w:cs="Calibri"/>
          <w:b/>
          <w:bCs/>
          <w:u w:val="single"/>
        </w:rPr>
        <w:t>Home Page:</w:t>
      </w:r>
    </w:p>
    <w:p w14:paraId="4DFAC6E0" w14:textId="158BDFEF" w:rsidR="0BFEAEB4" w:rsidRDefault="0BFEAEB4" w:rsidP="3E0594B5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A9352EA" wp14:editId="18BDAC48">
            <wp:extent cx="5943600" cy="3019425"/>
            <wp:effectExtent l="0" t="0" r="0" b="0"/>
            <wp:docPr id="642419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190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6ECAA" w14:textId="77777777" w:rsidR="007F76E2" w:rsidRDefault="007F76E2" w:rsidP="3E0594B5">
      <w:pPr>
        <w:rPr>
          <w:rFonts w:ascii="Calibri" w:eastAsia="Calibri" w:hAnsi="Calibri" w:cs="Calibri"/>
          <w:b/>
          <w:bCs/>
          <w:u w:val="single"/>
        </w:rPr>
      </w:pPr>
    </w:p>
    <w:p w14:paraId="48ACAB79" w14:textId="77777777" w:rsidR="007F76E2" w:rsidRDefault="007F76E2" w:rsidP="3E0594B5">
      <w:pPr>
        <w:rPr>
          <w:rFonts w:ascii="Calibri" w:eastAsia="Calibri" w:hAnsi="Calibri" w:cs="Calibri"/>
          <w:b/>
          <w:bCs/>
          <w:u w:val="single"/>
        </w:rPr>
      </w:pPr>
    </w:p>
    <w:p w14:paraId="31F9635D" w14:textId="31C2F0DE" w:rsidR="797ED36B" w:rsidRDefault="797ED36B" w:rsidP="3E0594B5">
      <w:pPr>
        <w:rPr>
          <w:rFonts w:ascii="Calibri" w:eastAsia="Calibri" w:hAnsi="Calibri" w:cs="Calibri"/>
          <w:b/>
          <w:bCs/>
          <w:u w:val="single"/>
        </w:rPr>
      </w:pPr>
      <w:r w:rsidRPr="3E0594B5">
        <w:rPr>
          <w:rFonts w:ascii="Calibri" w:eastAsia="Calibri" w:hAnsi="Calibri" w:cs="Calibri"/>
          <w:b/>
          <w:bCs/>
          <w:u w:val="single"/>
        </w:rPr>
        <w:t>Create Schedule:</w:t>
      </w:r>
    </w:p>
    <w:p w14:paraId="1C547405" w14:textId="4E472B85" w:rsidR="797ED36B" w:rsidRDefault="797ED36B" w:rsidP="3E0594B5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9986204" wp14:editId="2874AA9E">
            <wp:extent cx="5943600" cy="3571875"/>
            <wp:effectExtent l="0" t="0" r="0" b="0"/>
            <wp:docPr id="637146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460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8D5E" w14:textId="6BF1C1E4" w:rsidR="797ED36B" w:rsidRDefault="797ED36B" w:rsidP="3E0594B5">
      <w:pPr>
        <w:rPr>
          <w:rFonts w:ascii="Calibri" w:eastAsia="Calibri" w:hAnsi="Calibri" w:cs="Calibri"/>
          <w:b/>
          <w:bCs/>
          <w:u w:val="single"/>
        </w:rPr>
      </w:pPr>
      <w:r w:rsidRPr="3E0594B5">
        <w:rPr>
          <w:rFonts w:ascii="Calibri" w:eastAsia="Calibri" w:hAnsi="Calibri" w:cs="Calibri"/>
          <w:b/>
          <w:bCs/>
          <w:u w:val="single"/>
        </w:rPr>
        <w:t>Student’s Schedule:</w:t>
      </w:r>
    </w:p>
    <w:p w14:paraId="18FB3327" w14:textId="1138D6E8" w:rsidR="797ED36B" w:rsidRDefault="797ED36B" w:rsidP="3E0594B5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5350EEDC" wp14:editId="1654AD6B">
            <wp:extent cx="5943600" cy="3571875"/>
            <wp:effectExtent l="0" t="0" r="0" b="0"/>
            <wp:docPr id="20573503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5030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FA0D" w14:textId="77777777" w:rsidR="007F76E2" w:rsidRDefault="007F76E2" w:rsidP="3E0594B5">
      <w:pPr>
        <w:rPr>
          <w:rFonts w:ascii="Calibri" w:eastAsia="Calibri" w:hAnsi="Calibri" w:cs="Calibri"/>
          <w:b/>
          <w:bCs/>
          <w:u w:val="single"/>
        </w:rPr>
      </w:pPr>
    </w:p>
    <w:p w14:paraId="7EE7500D" w14:textId="1F174E46" w:rsidR="21047F6B" w:rsidRDefault="21047F6B" w:rsidP="3E0594B5">
      <w:pPr>
        <w:rPr>
          <w:rFonts w:ascii="Calibri" w:eastAsia="Calibri" w:hAnsi="Calibri" w:cs="Calibri"/>
          <w:b/>
          <w:bCs/>
          <w:u w:val="single"/>
        </w:rPr>
      </w:pPr>
      <w:r w:rsidRPr="3E0594B5">
        <w:rPr>
          <w:rFonts w:ascii="Calibri" w:eastAsia="Calibri" w:hAnsi="Calibri" w:cs="Calibri"/>
          <w:b/>
          <w:bCs/>
          <w:u w:val="single"/>
        </w:rPr>
        <w:t>Teacher’s Schedule:</w:t>
      </w:r>
    </w:p>
    <w:p w14:paraId="6BB2DAD7" w14:textId="1C1587E3" w:rsidR="21047F6B" w:rsidRDefault="21047F6B" w:rsidP="3E0594B5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27DD8D4" wp14:editId="15B66010">
            <wp:extent cx="5943600" cy="3571875"/>
            <wp:effectExtent l="0" t="0" r="0" b="0"/>
            <wp:docPr id="257856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561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821FD" w14:textId="55646CDF" w:rsidR="7EBD21EF" w:rsidRDefault="7EBD21EF" w:rsidP="3E0594B5">
      <w:pPr>
        <w:rPr>
          <w:rFonts w:ascii="Calibri" w:eastAsia="Calibri" w:hAnsi="Calibri" w:cs="Calibri"/>
          <w:b/>
          <w:bCs/>
          <w:u w:val="single"/>
        </w:rPr>
      </w:pPr>
      <w:r w:rsidRPr="3E0594B5">
        <w:rPr>
          <w:rFonts w:ascii="Calibri" w:eastAsia="Calibri" w:hAnsi="Calibri" w:cs="Calibri"/>
          <w:b/>
          <w:bCs/>
          <w:u w:val="single"/>
        </w:rPr>
        <w:t>Attendance Reports:</w:t>
      </w:r>
    </w:p>
    <w:p w14:paraId="1682E3E2" w14:textId="5A0E296E" w:rsidR="7EBD21EF" w:rsidRDefault="7EBD21EF" w:rsidP="3E0594B5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5633B6B7" wp14:editId="4BE41F10">
            <wp:extent cx="5943600" cy="3162300"/>
            <wp:effectExtent l="0" t="0" r="0" b="0"/>
            <wp:docPr id="12689784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7841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67850" w14:textId="073CD386" w:rsidR="05057308" w:rsidRDefault="05057308" w:rsidP="3E0594B5">
      <w:r>
        <w:rPr>
          <w:noProof/>
        </w:rPr>
        <w:drawing>
          <wp:inline distT="0" distB="0" distL="0" distR="0" wp14:anchorId="672F79F2" wp14:editId="47DB9BFF">
            <wp:extent cx="5943600" cy="3590925"/>
            <wp:effectExtent l="0" t="0" r="0" b="0"/>
            <wp:docPr id="11073016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165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89A13" w14:textId="74F852F2" w:rsidR="3E0594B5" w:rsidRDefault="3E0594B5" w:rsidP="3E0594B5"/>
    <w:p w14:paraId="0E6CE0A0" w14:textId="317471B4" w:rsidR="3E0594B5" w:rsidRDefault="3E0594B5" w:rsidP="3E0594B5"/>
    <w:p w14:paraId="13321C87" w14:textId="13124EAA" w:rsidR="3E0594B5" w:rsidRDefault="3E0594B5" w:rsidP="3E0594B5"/>
    <w:p w14:paraId="1E86B2C0" w14:textId="2275D250" w:rsidR="3E0594B5" w:rsidRDefault="3E0594B5" w:rsidP="3E0594B5"/>
    <w:p w14:paraId="7939A4F1" w14:textId="3D5A9998" w:rsidR="3E0594B5" w:rsidRDefault="3E0594B5" w:rsidP="3E0594B5"/>
    <w:p w14:paraId="6FA9ADDD" w14:textId="3983DD7C" w:rsidR="3E0594B5" w:rsidRDefault="3E0594B5" w:rsidP="3E0594B5"/>
    <w:p w14:paraId="4ACA9B38" w14:textId="72CB267A" w:rsidR="3E0594B5" w:rsidRDefault="3E0594B5" w:rsidP="3E0594B5"/>
    <w:p w14:paraId="329334DB" w14:textId="5E8EBF6C" w:rsidR="3E0594B5" w:rsidRDefault="3E0594B5" w:rsidP="3E0594B5"/>
    <w:p w14:paraId="5AB6C1AC" w14:textId="3BDBFC29" w:rsidR="3E0594B5" w:rsidRDefault="3E0594B5" w:rsidP="3E0594B5"/>
    <w:p w14:paraId="14C0E058" w14:textId="570BA731" w:rsidR="3E0594B5" w:rsidRDefault="3E0594B5" w:rsidP="3E0594B5"/>
    <w:p w14:paraId="44393B17" w14:textId="21767B22" w:rsidR="3E0594B5" w:rsidRDefault="3E0594B5" w:rsidP="3E0594B5"/>
    <w:p w14:paraId="207EA1FE" w14:textId="632C45CF" w:rsidR="3E0594B5" w:rsidRDefault="3E0594B5" w:rsidP="3E0594B5"/>
    <w:p w14:paraId="2553D0B0" w14:textId="2431C054" w:rsidR="3E0594B5" w:rsidRDefault="3E0594B5" w:rsidP="3E0594B5"/>
    <w:p w14:paraId="731D4917" w14:textId="654812A0" w:rsidR="3E0594B5" w:rsidRDefault="3E0594B5" w:rsidP="3E0594B5"/>
    <w:p w14:paraId="24516FB4" w14:textId="3643AFEF" w:rsidR="0DA9CBF5" w:rsidRDefault="0DA9CBF5" w:rsidP="3E0594B5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3E0594B5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Document 8- Tools-Visio, Balsamic and </w:t>
      </w:r>
      <w:proofErr w:type="spellStart"/>
      <w:r w:rsidRPr="3E0594B5">
        <w:rPr>
          <w:rFonts w:ascii="Calibri" w:eastAsia="Calibri" w:hAnsi="Calibri" w:cs="Calibri"/>
          <w:b/>
          <w:bCs/>
          <w:sz w:val="32"/>
          <w:szCs w:val="32"/>
          <w:u w:val="single"/>
        </w:rPr>
        <w:t>Axure</w:t>
      </w:r>
      <w:proofErr w:type="spellEnd"/>
    </w:p>
    <w:p w14:paraId="0A6434DA" w14:textId="208B213A" w:rsidR="195D4935" w:rsidRDefault="195D4935" w:rsidP="3E0594B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3E0594B5">
        <w:rPr>
          <w:rFonts w:ascii="Calibri" w:eastAsia="Calibri" w:hAnsi="Calibri" w:cs="Calibri"/>
          <w:b/>
          <w:bCs/>
          <w:color w:val="000000" w:themeColor="text1"/>
          <w:lang w:val="en-GB"/>
        </w:rPr>
        <w:t>MS Visio:</w:t>
      </w:r>
      <w:r w:rsidRPr="3E0594B5">
        <w:rPr>
          <w:rFonts w:ascii="Calibri" w:eastAsia="Calibri" w:hAnsi="Calibri" w:cs="Calibri"/>
          <w:color w:val="000000" w:themeColor="text1"/>
          <w:lang w:val="en-GB"/>
        </w:rPr>
        <w:t xml:space="preserve"> MS Visio (Microsoft Visio) is a diagramming and vector graphics application developed by Microsoft. It is commonly used for creating professional diagrams, flowcharts, organizational charts, network diagrams, process maps, floor plans, engineering designs, and more.</w:t>
      </w:r>
    </w:p>
    <w:p w14:paraId="11853CA9" w14:textId="4A276297" w:rsidR="195D4935" w:rsidRDefault="195D4935" w:rsidP="3E0594B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3E0594B5">
        <w:rPr>
          <w:rFonts w:ascii="Calibri" w:eastAsia="Calibri" w:hAnsi="Calibri" w:cs="Calibri"/>
          <w:b/>
          <w:bCs/>
          <w:color w:val="000000" w:themeColor="text1"/>
          <w:lang w:val="en-GB"/>
        </w:rPr>
        <w:t>Balsamiq</w:t>
      </w:r>
      <w:proofErr w:type="spellEnd"/>
      <w:r w:rsidRPr="3E0594B5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: </w:t>
      </w:r>
      <w:proofErr w:type="spellStart"/>
      <w:r w:rsidRPr="3E0594B5">
        <w:rPr>
          <w:rFonts w:ascii="Calibri" w:eastAsia="Calibri" w:hAnsi="Calibri" w:cs="Calibri"/>
          <w:color w:val="000000" w:themeColor="text1"/>
          <w:lang w:val="en-GB"/>
        </w:rPr>
        <w:t>Balsamiq</w:t>
      </w:r>
      <w:proofErr w:type="spellEnd"/>
      <w:r w:rsidRPr="3E0594B5">
        <w:rPr>
          <w:rFonts w:ascii="Calibri" w:eastAsia="Calibri" w:hAnsi="Calibri" w:cs="Calibri"/>
          <w:color w:val="000000" w:themeColor="text1"/>
          <w:lang w:val="en-GB"/>
        </w:rPr>
        <w:t xml:space="preserve"> is a </w:t>
      </w:r>
      <w:proofErr w:type="spellStart"/>
      <w:r w:rsidRPr="3E0594B5">
        <w:rPr>
          <w:rFonts w:ascii="Calibri" w:eastAsia="Calibri" w:hAnsi="Calibri" w:cs="Calibri"/>
          <w:color w:val="000000" w:themeColor="text1"/>
          <w:lang w:val="en-GB"/>
        </w:rPr>
        <w:t>wireframing</w:t>
      </w:r>
      <w:proofErr w:type="spellEnd"/>
      <w:r w:rsidRPr="3E0594B5">
        <w:rPr>
          <w:rFonts w:ascii="Calibri" w:eastAsia="Calibri" w:hAnsi="Calibri" w:cs="Calibri"/>
          <w:color w:val="000000" w:themeColor="text1"/>
          <w:lang w:val="en-GB"/>
        </w:rPr>
        <w:t xml:space="preserve"> tool designed to help users quickly create mock-ups and low-fidelity sketches of user interfaces for websites, web applications, and mobile apps. Its main feature is its simple, drag-and-drop style that looks and feels like drawing on a whiteboard, making it easy to focus on layout and structure rather than detailed design.</w:t>
      </w:r>
    </w:p>
    <w:p w14:paraId="7F8AABCC" w14:textId="4877C8E0" w:rsidR="195D4935" w:rsidRDefault="195D4935" w:rsidP="3E0594B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3E0594B5">
        <w:rPr>
          <w:rFonts w:ascii="Calibri" w:eastAsia="Calibri" w:hAnsi="Calibri" w:cs="Calibri"/>
          <w:b/>
          <w:bCs/>
          <w:color w:val="000000" w:themeColor="text1"/>
          <w:lang w:val="en-GB"/>
        </w:rPr>
        <w:t>Axure</w:t>
      </w:r>
      <w:proofErr w:type="spellEnd"/>
      <w:r w:rsidRPr="3E0594B5">
        <w:rPr>
          <w:rFonts w:ascii="Calibri" w:eastAsia="Calibri" w:hAnsi="Calibri" w:cs="Calibri"/>
          <w:b/>
          <w:bCs/>
          <w:color w:val="000000" w:themeColor="text1"/>
          <w:lang w:val="en-GB"/>
        </w:rPr>
        <w:t>:</w:t>
      </w:r>
      <w:r w:rsidRPr="3E0594B5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proofErr w:type="spellStart"/>
      <w:r w:rsidRPr="3E0594B5">
        <w:rPr>
          <w:rFonts w:ascii="Calibri" w:eastAsia="Calibri" w:hAnsi="Calibri" w:cs="Calibri"/>
          <w:color w:val="000000" w:themeColor="text1"/>
          <w:lang w:val="en-GB"/>
        </w:rPr>
        <w:t>Axure</w:t>
      </w:r>
      <w:proofErr w:type="spellEnd"/>
      <w:r w:rsidRPr="3E0594B5">
        <w:rPr>
          <w:rFonts w:ascii="Calibri" w:eastAsia="Calibri" w:hAnsi="Calibri" w:cs="Calibri"/>
          <w:color w:val="000000" w:themeColor="text1"/>
          <w:lang w:val="en-GB"/>
        </w:rPr>
        <w:t xml:space="preserve"> (</w:t>
      </w:r>
      <w:proofErr w:type="spellStart"/>
      <w:r w:rsidRPr="3E0594B5">
        <w:rPr>
          <w:rFonts w:ascii="Calibri" w:eastAsia="Calibri" w:hAnsi="Calibri" w:cs="Calibri"/>
          <w:color w:val="000000" w:themeColor="text1"/>
          <w:lang w:val="en-GB"/>
        </w:rPr>
        <w:t>Axure</w:t>
      </w:r>
      <w:proofErr w:type="spellEnd"/>
      <w:r w:rsidRPr="3E0594B5">
        <w:rPr>
          <w:rFonts w:ascii="Calibri" w:eastAsia="Calibri" w:hAnsi="Calibri" w:cs="Calibri"/>
          <w:color w:val="000000" w:themeColor="text1"/>
          <w:lang w:val="en-GB"/>
        </w:rPr>
        <w:t xml:space="preserve"> RP) is a professional prototyping and </w:t>
      </w:r>
      <w:proofErr w:type="spellStart"/>
      <w:r w:rsidRPr="3E0594B5">
        <w:rPr>
          <w:rFonts w:ascii="Calibri" w:eastAsia="Calibri" w:hAnsi="Calibri" w:cs="Calibri"/>
          <w:color w:val="000000" w:themeColor="text1"/>
          <w:lang w:val="en-GB"/>
        </w:rPr>
        <w:t>wireframing</w:t>
      </w:r>
      <w:proofErr w:type="spellEnd"/>
      <w:r w:rsidRPr="3E0594B5">
        <w:rPr>
          <w:rFonts w:ascii="Calibri" w:eastAsia="Calibri" w:hAnsi="Calibri" w:cs="Calibri"/>
          <w:color w:val="000000" w:themeColor="text1"/>
          <w:lang w:val="en-GB"/>
        </w:rPr>
        <w:t xml:space="preserve"> tool used for designing interactive, high-fidelity prototypes of web and mobile applications. Unlike simple sketching tools, </w:t>
      </w:r>
      <w:proofErr w:type="spellStart"/>
      <w:r w:rsidRPr="3E0594B5">
        <w:rPr>
          <w:rFonts w:ascii="Calibri" w:eastAsia="Calibri" w:hAnsi="Calibri" w:cs="Calibri"/>
          <w:color w:val="000000" w:themeColor="text1"/>
          <w:lang w:val="en-GB"/>
        </w:rPr>
        <w:t>Axure</w:t>
      </w:r>
      <w:proofErr w:type="spellEnd"/>
      <w:r w:rsidRPr="3E0594B5">
        <w:rPr>
          <w:rFonts w:ascii="Calibri" w:eastAsia="Calibri" w:hAnsi="Calibri" w:cs="Calibri"/>
          <w:color w:val="000000" w:themeColor="text1"/>
          <w:lang w:val="en-GB"/>
        </w:rPr>
        <w:t xml:space="preserve"> allows users to build clickable, realistic demos that closely mimic real software behaviour, including complex interactions, dynamic content, and conditional logic.</w:t>
      </w:r>
    </w:p>
    <w:p w14:paraId="1E5F7048" w14:textId="5038D802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6810F8FA" w14:textId="3597AA2B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0547F2D1" w14:textId="4AEA1EC5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478748F9" w14:textId="247540F8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7F5B2F6E" w14:textId="64DBFDAD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3410E9E9" w14:textId="73734960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1CDA5B2B" w14:textId="6D0AF7CC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2CAFD41C" w14:textId="39823174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0603C659" w14:textId="1C0A2F74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76424A5B" w14:textId="162E82F3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3991EEF1" w14:textId="231DE0CC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1E240688" w14:textId="1C0C438B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13BCDC5E" w14:textId="7C318153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6B0A3F06" w14:textId="2D9023D3" w:rsidR="3E0594B5" w:rsidRDefault="3E0594B5" w:rsidP="3E0594B5">
      <w:pPr>
        <w:rPr>
          <w:rFonts w:ascii="Calibri" w:eastAsia="Calibri" w:hAnsi="Calibri" w:cs="Calibri"/>
          <w:color w:val="000000" w:themeColor="text1"/>
        </w:rPr>
      </w:pPr>
    </w:p>
    <w:p w14:paraId="0A55D4CD" w14:textId="0DD204BC" w:rsidR="195D4935" w:rsidRDefault="195D4935" w:rsidP="3E0594B5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  <w:lang w:val="en-GB"/>
        </w:rPr>
      </w:pPr>
      <w:r w:rsidRPr="3E0594B5">
        <w:rPr>
          <w:rFonts w:ascii="Calibri" w:eastAsia="Calibri" w:hAnsi="Calibri" w:cs="Calibri"/>
          <w:b/>
          <w:bCs/>
          <w:sz w:val="32"/>
          <w:szCs w:val="32"/>
          <w:u w:val="single"/>
          <w:lang w:val="en-GB"/>
        </w:rPr>
        <w:t>Document 9- BA experience:</w:t>
      </w:r>
    </w:p>
    <w:p w14:paraId="3DC9ABDD" w14:textId="60CA8BD9" w:rsidR="3E0594B5" w:rsidRDefault="3E0594B5" w:rsidP="3E0594B5">
      <w:p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 xml:space="preserve">1. </w:t>
      </w:r>
      <w:r w:rsidR="2D4D4950" w:rsidRPr="3E0594B5">
        <w:rPr>
          <w:rFonts w:ascii="Calibri" w:eastAsia="Calibri" w:hAnsi="Calibri" w:cs="Calibri"/>
          <w:lang w:val="en-GB"/>
        </w:rPr>
        <w:t>Requirement gathering:</w:t>
      </w:r>
    </w:p>
    <w:p w14:paraId="6226BECB" w14:textId="71EEEE4D" w:rsidR="61994C49" w:rsidRDefault="61994C49" w:rsidP="3E0594B5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Conducted stakeholder analysis and identified primary actors (Students, Teachers, Coordinators, Admin).</w:t>
      </w:r>
    </w:p>
    <w:p w14:paraId="1BC20A83" w14:textId="10619C62" w:rsidR="61994C49" w:rsidRDefault="61994C49" w:rsidP="3E0594B5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Conducted requirements workshop, brainstorming sessions, and interviews with stakeholders. Applied 5W1H (Who, What, When, Where, Why, How) to elicit detailed business needs.</w:t>
      </w:r>
    </w:p>
    <w:p w14:paraId="47197F2A" w14:textId="2AA82248" w:rsidR="61994C49" w:rsidRDefault="61994C49" w:rsidP="3E0594B5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 xml:space="preserve">Used </w:t>
      </w:r>
      <w:proofErr w:type="spellStart"/>
      <w:r w:rsidRPr="3E0594B5">
        <w:rPr>
          <w:rFonts w:ascii="Calibri" w:eastAsia="Calibri" w:hAnsi="Calibri" w:cs="Calibri"/>
          <w:lang w:val="en-GB"/>
        </w:rPr>
        <w:t>MoSCoW</w:t>
      </w:r>
      <w:proofErr w:type="spellEnd"/>
      <w:r w:rsidRPr="3E0594B5">
        <w:rPr>
          <w:rFonts w:ascii="Calibri" w:eastAsia="Calibri" w:hAnsi="Calibri" w:cs="Calibri"/>
          <w:lang w:val="en-GB"/>
        </w:rPr>
        <w:t xml:space="preserve"> prioritization (Must have, Should have, Could have, Won’t have) for requirement categorization.</w:t>
      </w:r>
    </w:p>
    <w:p w14:paraId="5A274928" w14:textId="0AFECE08" w:rsidR="0098E602" w:rsidRDefault="0098E602" w:rsidP="3E0594B5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Ensured requirements were documented clearly in BRD and reviewed with client.</w:t>
      </w:r>
    </w:p>
    <w:p w14:paraId="02F5ECFC" w14:textId="5C81EEAE" w:rsidR="2D4D4950" w:rsidRDefault="2D4D4950" w:rsidP="3E0594B5">
      <w:p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2. Requirement Analysis:</w:t>
      </w:r>
    </w:p>
    <w:p w14:paraId="15A2F475" w14:textId="5C4D5072" w:rsidR="3AA8EE22" w:rsidRDefault="3AA8EE22" w:rsidP="3E0594B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Created Use Case Diagrams, Activity Diagrams, and Process Flowcharts to visually describe the requirements.</w:t>
      </w:r>
    </w:p>
    <w:p w14:paraId="60C65781" w14:textId="5DDB1247" w:rsidR="0AC95990" w:rsidRDefault="0AC95990" w:rsidP="3E0594B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 xml:space="preserve">Created </w:t>
      </w:r>
      <w:proofErr w:type="spellStart"/>
      <w:r w:rsidRPr="3E0594B5">
        <w:rPr>
          <w:rFonts w:ascii="Calibri" w:eastAsia="Calibri" w:hAnsi="Calibri" w:cs="Calibri"/>
          <w:lang w:val="en-GB"/>
        </w:rPr>
        <w:t>Mockups</w:t>
      </w:r>
      <w:proofErr w:type="spellEnd"/>
      <w:r w:rsidRPr="3E0594B5">
        <w:rPr>
          <w:rFonts w:ascii="Calibri" w:eastAsia="Calibri" w:hAnsi="Calibri" w:cs="Calibri"/>
          <w:lang w:val="en-GB"/>
        </w:rPr>
        <w:t xml:space="preserve"> and Wireframes to refine unclear requirements and gain stakeholder clarity.</w:t>
      </w:r>
    </w:p>
    <w:p w14:paraId="7C315247" w14:textId="3A77714E" w:rsidR="3AA8EE22" w:rsidRDefault="3AA8EE22" w:rsidP="3E0594B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Conducted walkthrough sessions with team members, considered their feedback, and modified diagrams accordingly.</w:t>
      </w:r>
    </w:p>
    <w:p w14:paraId="5B57C50E" w14:textId="11DD55FD" w:rsidR="3AA8EE22" w:rsidRDefault="3AA8EE22" w:rsidP="3E0594B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Prepared and reviewed Business Requirement Specification (BRS) and System Requirement Specification (SRS) documents.</w:t>
      </w:r>
    </w:p>
    <w:p w14:paraId="3D569A52" w14:textId="773F58DC" w:rsidR="3AA8EE22" w:rsidRDefault="3AA8EE22" w:rsidP="3E0594B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Established Requirement Traceability Matrix (RTM) to ensure complete coverage.</w:t>
      </w:r>
    </w:p>
    <w:p w14:paraId="3B017C71" w14:textId="11FA05EB" w:rsidR="2D4D4950" w:rsidRDefault="2D4D4950" w:rsidP="3E0594B5">
      <w:p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3. Design:</w:t>
      </w:r>
    </w:p>
    <w:p w14:paraId="3D40E6B6" w14:textId="2FA52BA8" w:rsidR="7FA75B0E" w:rsidRDefault="7FA75B0E" w:rsidP="3E0594B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Collaborated with client on solution design documents and validated alignment with requirements.</w:t>
      </w:r>
    </w:p>
    <w:p w14:paraId="158AAD73" w14:textId="4104CA5A" w:rsidR="7FA75B0E" w:rsidRDefault="7FA75B0E" w:rsidP="3E0594B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Derived test cases from approved use cases to ensure test coverage.</w:t>
      </w:r>
    </w:p>
    <w:p w14:paraId="49EBF20C" w14:textId="690B3932" w:rsidR="7FA75B0E" w:rsidRDefault="7FA75B0E" w:rsidP="3E0594B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Created test data and shared with QA team for test execution.</w:t>
      </w:r>
    </w:p>
    <w:p w14:paraId="22AEFCAA" w14:textId="4C28AEEB" w:rsidR="7FA75B0E" w:rsidRDefault="7FA75B0E" w:rsidP="3E0594B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Prepared both positive and negative test cases to capture all possible scenarios.</w:t>
      </w:r>
    </w:p>
    <w:p w14:paraId="33037FA0" w14:textId="2BEA2E27" w:rsidR="7FA75B0E" w:rsidRDefault="7FA75B0E" w:rsidP="3E0594B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Updated RTM to ensure all requirements were addressed in the design phase.</w:t>
      </w:r>
    </w:p>
    <w:p w14:paraId="75F9F421" w14:textId="06A16C70" w:rsidR="2D4D4950" w:rsidRDefault="2D4D4950" w:rsidP="3E0594B5">
      <w:r w:rsidRPr="3E0594B5">
        <w:rPr>
          <w:rFonts w:ascii="Calibri" w:eastAsia="Calibri" w:hAnsi="Calibri" w:cs="Calibri"/>
          <w:lang w:val="en-GB"/>
        </w:rPr>
        <w:t>4. Development:</w:t>
      </w:r>
    </w:p>
    <w:p w14:paraId="2A4D5E56" w14:textId="3A9999A4" w:rsidR="4F1BC0FC" w:rsidRDefault="4F1BC0FC" w:rsidP="3E0594B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Clarified requirement-related queries raised by the technical team during coding.</w:t>
      </w:r>
    </w:p>
    <w:p w14:paraId="48F10BBA" w14:textId="62905E45" w:rsidR="4F1BC0FC" w:rsidRDefault="4F1BC0FC" w:rsidP="3E0594B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Organized and facilitated JAD (Joint Application Development) sessions with developers and stakeholders.</w:t>
      </w:r>
    </w:p>
    <w:p w14:paraId="1068EE37" w14:textId="0DF63FAE" w:rsidR="4F1BC0FC" w:rsidRDefault="4F1BC0FC" w:rsidP="3E0594B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Referred UML diagrams and process flows as reference material for developers during coding.</w:t>
      </w:r>
    </w:p>
    <w:p w14:paraId="116806D7" w14:textId="71B2F329" w:rsidR="4F1BC0FC" w:rsidRDefault="4F1BC0FC" w:rsidP="3E0594B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Conducted regular meetings with technical team and client to update the status.</w:t>
      </w:r>
    </w:p>
    <w:p w14:paraId="3DB3BC6F" w14:textId="4619ADB5" w:rsidR="4F1BC0FC" w:rsidRDefault="4F1BC0FC" w:rsidP="3E0594B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Updated RTM to ensure all requirements were addressed in the development phase.</w:t>
      </w:r>
    </w:p>
    <w:p w14:paraId="3B8FBD63" w14:textId="32334EE2" w:rsidR="2D4D4950" w:rsidRDefault="2D4D4950" w:rsidP="3E0594B5">
      <w:r w:rsidRPr="3E0594B5">
        <w:rPr>
          <w:rFonts w:ascii="Calibri" w:eastAsia="Calibri" w:hAnsi="Calibri" w:cs="Calibri"/>
          <w:lang w:val="en-GB"/>
        </w:rPr>
        <w:t>5. Testing:</w:t>
      </w:r>
    </w:p>
    <w:p w14:paraId="41454FB3" w14:textId="4005F2E1" w:rsidR="7853E8D1" w:rsidRDefault="7853E8D1" w:rsidP="3E0594B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Prepared detailed test cases directly from use cases and functional requirements.</w:t>
      </w:r>
    </w:p>
    <w:p w14:paraId="1E27E188" w14:textId="799A729C" w:rsidR="7853E8D1" w:rsidRDefault="7853E8D1" w:rsidP="3E0594B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Performed high-level functional testing to validate flows like class scheduling, attendance, and assessments.</w:t>
      </w:r>
    </w:p>
    <w:p w14:paraId="7025429B" w14:textId="03FC62A7" w:rsidR="7853E8D1" w:rsidRDefault="7853E8D1" w:rsidP="3E0594B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Requested required test data from client and ensured its accuracy.</w:t>
      </w:r>
    </w:p>
    <w:p w14:paraId="591CB46E" w14:textId="7C2F2135" w:rsidR="7853E8D1" w:rsidRDefault="7853E8D1" w:rsidP="3E0594B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Coordinated with stakeholders and obtained formal sign-off on test execution.</w:t>
      </w:r>
    </w:p>
    <w:p w14:paraId="4D5468FF" w14:textId="67478AAE" w:rsidR="7853E8D1" w:rsidRDefault="7853E8D1" w:rsidP="3E0594B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Assisted in preparing client for User Acceptance Testing (UAT) and ensured readiness.</w:t>
      </w:r>
    </w:p>
    <w:p w14:paraId="5572EC5B" w14:textId="130A4DC4" w:rsidR="7853E8D1" w:rsidRDefault="7853E8D1" w:rsidP="3E0594B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Continuously updated the RTM to track requirement coverage during testing.</w:t>
      </w:r>
    </w:p>
    <w:p w14:paraId="412D61FE" w14:textId="4AFF8AE4" w:rsidR="2D4D4950" w:rsidRDefault="2D4D4950" w:rsidP="3E0594B5">
      <w:r w:rsidRPr="3E0594B5">
        <w:rPr>
          <w:rFonts w:ascii="Calibri" w:eastAsia="Calibri" w:hAnsi="Calibri" w:cs="Calibri"/>
          <w:lang w:val="en-GB"/>
        </w:rPr>
        <w:t>6. Deployment:</w:t>
      </w:r>
    </w:p>
    <w:p w14:paraId="51702B67" w14:textId="0C4DD6DE" w:rsidR="35E2F071" w:rsidRDefault="35E2F071" w:rsidP="3E0594B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Forwarded finalized RTM as part of the project closure documentation for client reference.</w:t>
      </w:r>
    </w:p>
    <w:p w14:paraId="1F63603E" w14:textId="0F809AE4" w:rsidR="35E2F071" w:rsidRDefault="35E2F071" w:rsidP="3E0594B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Supported Go-Live Planning and coordinated with cross-functional teams.</w:t>
      </w:r>
    </w:p>
    <w:p w14:paraId="490B4E3B" w14:textId="47047987" w:rsidR="35E2F071" w:rsidRDefault="35E2F071" w:rsidP="3E0594B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Organized and facilitated training sessions for end users to ensure smooth adoption.</w:t>
      </w:r>
    </w:p>
    <w:p w14:paraId="59B55391" w14:textId="1B388706" w:rsidR="35E2F071" w:rsidRDefault="35E2F071" w:rsidP="3E0594B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Collected feedback from stakeholders' post-deployment</w:t>
      </w:r>
    </w:p>
    <w:p w14:paraId="18303FA3" w14:textId="5A7B291A" w:rsidR="35E2F071" w:rsidRDefault="35E2F071" w:rsidP="3E0594B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GB"/>
        </w:rPr>
      </w:pPr>
      <w:r w:rsidRPr="3E0594B5">
        <w:rPr>
          <w:rFonts w:ascii="Calibri" w:eastAsia="Calibri" w:hAnsi="Calibri" w:cs="Calibri"/>
          <w:lang w:val="en-GB"/>
        </w:rPr>
        <w:t>Coordinated preparation of end-user manuals and ensured their delivery.</w:t>
      </w:r>
    </w:p>
    <w:sectPr w:rsidR="35E2F071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17C8" w14:textId="77777777" w:rsidR="00705861" w:rsidRDefault="00705861">
      <w:pPr>
        <w:spacing w:after="0" w:line="240" w:lineRule="auto"/>
      </w:pPr>
      <w:r>
        <w:separator/>
      </w:r>
    </w:p>
  </w:endnote>
  <w:endnote w:type="continuationSeparator" w:id="0">
    <w:p w14:paraId="48F7F5A7" w14:textId="77777777" w:rsidR="00705861" w:rsidRDefault="0070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372BDD" w14:paraId="70EDC443" w14:textId="77777777" w:rsidTr="19372BDD">
      <w:trPr>
        <w:trHeight w:val="300"/>
      </w:trPr>
      <w:tc>
        <w:tcPr>
          <w:tcW w:w="3120" w:type="dxa"/>
        </w:tcPr>
        <w:p w14:paraId="37EB128C" w14:textId="7358C168" w:rsidR="19372BDD" w:rsidRDefault="19372BDD" w:rsidP="19372BDD">
          <w:pPr>
            <w:pStyle w:val="Header"/>
            <w:ind w:left="-115"/>
          </w:pPr>
        </w:p>
      </w:tc>
      <w:tc>
        <w:tcPr>
          <w:tcW w:w="3120" w:type="dxa"/>
        </w:tcPr>
        <w:p w14:paraId="3303DA2C" w14:textId="25386388" w:rsidR="19372BDD" w:rsidRDefault="19372BDD" w:rsidP="19372BDD">
          <w:pPr>
            <w:pStyle w:val="Header"/>
            <w:jc w:val="center"/>
          </w:pPr>
        </w:p>
      </w:tc>
      <w:tc>
        <w:tcPr>
          <w:tcW w:w="3120" w:type="dxa"/>
        </w:tcPr>
        <w:p w14:paraId="3246EC05" w14:textId="515C36ED" w:rsidR="19372BDD" w:rsidRDefault="19372BDD" w:rsidP="19372BDD">
          <w:pPr>
            <w:pStyle w:val="Header"/>
            <w:ind w:right="-115"/>
            <w:jc w:val="right"/>
          </w:pPr>
        </w:p>
      </w:tc>
    </w:tr>
  </w:tbl>
  <w:p w14:paraId="5806AEDF" w14:textId="7F304C01" w:rsidR="19372BDD" w:rsidRDefault="19372BDD" w:rsidP="19372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805D" w14:textId="77777777" w:rsidR="00705861" w:rsidRDefault="00705861">
      <w:pPr>
        <w:spacing w:after="0" w:line="240" w:lineRule="auto"/>
      </w:pPr>
      <w:r>
        <w:separator/>
      </w:r>
    </w:p>
  </w:footnote>
  <w:footnote w:type="continuationSeparator" w:id="0">
    <w:p w14:paraId="6FAD87AF" w14:textId="77777777" w:rsidR="00705861" w:rsidRDefault="0070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372BDD" w14:paraId="49C47676" w14:textId="77777777" w:rsidTr="19372BDD">
      <w:trPr>
        <w:trHeight w:val="300"/>
      </w:trPr>
      <w:tc>
        <w:tcPr>
          <w:tcW w:w="3120" w:type="dxa"/>
        </w:tcPr>
        <w:p w14:paraId="59460C32" w14:textId="431489A7" w:rsidR="19372BDD" w:rsidRDefault="19372BDD" w:rsidP="19372BDD">
          <w:pPr>
            <w:pStyle w:val="Header"/>
            <w:ind w:left="-115"/>
          </w:pPr>
        </w:p>
      </w:tc>
      <w:tc>
        <w:tcPr>
          <w:tcW w:w="3120" w:type="dxa"/>
        </w:tcPr>
        <w:p w14:paraId="1B5CBC1F" w14:textId="5EE7C625" w:rsidR="19372BDD" w:rsidRDefault="19372BDD" w:rsidP="19372BDD">
          <w:pPr>
            <w:pStyle w:val="Header"/>
            <w:jc w:val="center"/>
          </w:pPr>
        </w:p>
      </w:tc>
      <w:tc>
        <w:tcPr>
          <w:tcW w:w="3120" w:type="dxa"/>
        </w:tcPr>
        <w:p w14:paraId="3D3A5EB1" w14:textId="0E429812" w:rsidR="19372BDD" w:rsidRDefault="19372BDD" w:rsidP="19372BDD">
          <w:pPr>
            <w:pStyle w:val="Header"/>
            <w:ind w:right="-115"/>
            <w:jc w:val="right"/>
          </w:pPr>
        </w:p>
      </w:tc>
    </w:tr>
  </w:tbl>
  <w:p w14:paraId="302EE771" w14:textId="53DE24CB" w:rsidR="19372BDD" w:rsidRDefault="19372BDD" w:rsidP="19372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1806"/>
    <w:multiLevelType w:val="hybridMultilevel"/>
    <w:tmpl w:val="FFFFFFFF"/>
    <w:lvl w:ilvl="0" w:tplc="AF1C688A">
      <w:start w:val="1"/>
      <w:numFmt w:val="decimal"/>
      <w:lvlText w:val="%1."/>
      <w:lvlJc w:val="left"/>
      <w:pPr>
        <w:ind w:left="720" w:hanging="360"/>
      </w:pPr>
    </w:lvl>
    <w:lvl w:ilvl="1" w:tplc="FB8CC450">
      <w:start w:val="1"/>
      <w:numFmt w:val="lowerLetter"/>
      <w:lvlText w:val="%2."/>
      <w:lvlJc w:val="left"/>
      <w:pPr>
        <w:ind w:left="1440" w:hanging="360"/>
      </w:pPr>
    </w:lvl>
    <w:lvl w:ilvl="2" w:tplc="AE3018B6">
      <w:start w:val="1"/>
      <w:numFmt w:val="lowerRoman"/>
      <w:lvlText w:val="%3."/>
      <w:lvlJc w:val="right"/>
      <w:pPr>
        <w:ind w:left="2160" w:hanging="180"/>
      </w:pPr>
    </w:lvl>
    <w:lvl w:ilvl="3" w:tplc="4CA8570A">
      <w:start w:val="1"/>
      <w:numFmt w:val="decimal"/>
      <w:lvlText w:val="%4."/>
      <w:lvlJc w:val="left"/>
      <w:pPr>
        <w:ind w:left="2880" w:hanging="360"/>
      </w:pPr>
    </w:lvl>
    <w:lvl w:ilvl="4" w:tplc="9B4C2E9C">
      <w:start w:val="1"/>
      <w:numFmt w:val="lowerLetter"/>
      <w:lvlText w:val="%5."/>
      <w:lvlJc w:val="left"/>
      <w:pPr>
        <w:ind w:left="3600" w:hanging="360"/>
      </w:pPr>
    </w:lvl>
    <w:lvl w:ilvl="5" w:tplc="A45003A8">
      <w:start w:val="1"/>
      <w:numFmt w:val="lowerRoman"/>
      <w:lvlText w:val="%6."/>
      <w:lvlJc w:val="right"/>
      <w:pPr>
        <w:ind w:left="4320" w:hanging="180"/>
      </w:pPr>
    </w:lvl>
    <w:lvl w:ilvl="6" w:tplc="8B5A8F4A">
      <w:start w:val="1"/>
      <w:numFmt w:val="decimal"/>
      <w:lvlText w:val="%7."/>
      <w:lvlJc w:val="left"/>
      <w:pPr>
        <w:ind w:left="5040" w:hanging="360"/>
      </w:pPr>
    </w:lvl>
    <w:lvl w:ilvl="7" w:tplc="8640DC16">
      <w:start w:val="1"/>
      <w:numFmt w:val="lowerLetter"/>
      <w:lvlText w:val="%8."/>
      <w:lvlJc w:val="left"/>
      <w:pPr>
        <w:ind w:left="5760" w:hanging="360"/>
      </w:pPr>
    </w:lvl>
    <w:lvl w:ilvl="8" w:tplc="F14211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F2E"/>
    <w:multiLevelType w:val="hybridMultilevel"/>
    <w:tmpl w:val="FFFFFFFF"/>
    <w:lvl w:ilvl="0" w:tplc="ED902E5E">
      <w:start w:val="1"/>
      <w:numFmt w:val="decimal"/>
      <w:lvlText w:val="%1."/>
      <w:lvlJc w:val="left"/>
      <w:pPr>
        <w:ind w:left="720" w:hanging="360"/>
      </w:pPr>
    </w:lvl>
    <w:lvl w:ilvl="1" w:tplc="2C6A683E">
      <w:start w:val="1"/>
      <w:numFmt w:val="lowerLetter"/>
      <w:lvlText w:val="%2."/>
      <w:lvlJc w:val="left"/>
      <w:pPr>
        <w:ind w:left="1440" w:hanging="360"/>
      </w:pPr>
    </w:lvl>
    <w:lvl w:ilvl="2" w:tplc="AB2E85D4">
      <w:start w:val="1"/>
      <w:numFmt w:val="lowerRoman"/>
      <w:lvlText w:val="%3."/>
      <w:lvlJc w:val="right"/>
      <w:pPr>
        <w:ind w:left="2160" w:hanging="180"/>
      </w:pPr>
    </w:lvl>
    <w:lvl w:ilvl="3" w:tplc="96ACD0FA">
      <w:start w:val="1"/>
      <w:numFmt w:val="decimal"/>
      <w:lvlText w:val="%4."/>
      <w:lvlJc w:val="left"/>
      <w:pPr>
        <w:ind w:left="2880" w:hanging="360"/>
      </w:pPr>
    </w:lvl>
    <w:lvl w:ilvl="4" w:tplc="C2DE6190">
      <w:start w:val="1"/>
      <w:numFmt w:val="lowerLetter"/>
      <w:lvlText w:val="%5."/>
      <w:lvlJc w:val="left"/>
      <w:pPr>
        <w:ind w:left="3600" w:hanging="360"/>
      </w:pPr>
    </w:lvl>
    <w:lvl w:ilvl="5" w:tplc="523C4252">
      <w:start w:val="1"/>
      <w:numFmt w:val="lowerRoman"/>
      <w:lvlText w:val="%6."/>
      <w:lvlJc w:val="right"/>
      <w:pPr>
        <w:ind w:left="4320" w:hanging="180"/>
      </w:pPr>
    </w:lvl>
    <w:lvl w:ilvl="6" w:tplc="C408EDC8">
      <w:start w:val="1"/>
      <w:numFmt w:val="decimal"/>
      <w:lvlText w:val="%7."/>
      <w:lvlJc w:val="left"/>
      <w:pPr>
        <w:ind w:left="5040" w:hanging="360"/>
      </w:pPr>
    </w:lvl>
    <w:lvl w:ilvl="7" w:tplc="C284BDEA">
      <w:start w:val="1"/>
      <w:numFmt w:val="lowerLetter"/>
      <w:lvlText w:val="%8."/>
      <w:lvlJc w:val="left"/>
      <w:pPr>
        <w:ind w:left="5760" w:hanging="360"/>
      </w:pPr>
    </w:lvl>
    <w:lvl w:ilvl="8" w:tplc="749CE3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8B8A"/>
    <w:multiLevelType w:val="hybridMultilevel"/>
    <w:tmpl w:val="FFFFFFFF"/>
    <w:lvl w:ilvl="0" w:tplc="BA40E1F2">
      <w:start w:val="1"/>
      <w:numFmt w:val="decimal"/>
      <w:lvlText w:val="%1."/>
      <w:lvlJc w:val="left"/>
      <w:pPr>
        <w:ind w:left="720" w:hanging="360"/>
      </w:pPr>
    </w:lvl>
    <w:lvl w:ilvl="1" w:tplc="A1B41DA8">
      <w:start w:val="1"/>
      <w:numFmt w:val="lowerLetter"/>
      <w:lvlText w:val="%2."/>
      <w:lvlJc w:val="left"/>
      <w:pPr>
        <w:ind w:left="1440" w:hanging="360"/>
      </w:pPr>
    </w:lvl>
    <w:lvl w:ilvl="2" w:tplc="128011B4">
      <w:start w:val="1"/>
      <w:numFmt w:val="lowerRoman"/>
      <w:lvlText w:val="%3."/>
      <w:lvlJc w:val="right"/>
      <w:pPr>
        <w:ind w:left="2160" w:hanging="180"/>
      </w:pPr>
    </w:lvl>
    <w:lvl w:ilvl="3" w:tplc="9C90B1D4">
      <w:start w:val="1"/>
      <w:numFmt w:val="decimal"/>
      <w:lvlText w:val="%4."/>
      <w:lvlJc w:val="left"/>
      <w:pPr>
        <w:ind w:left="2880" w:hanging="360"/>
      </w:pPr>
    </w:lvl>
    <w:lvl w:ilvl="4" w:tplc="BC3CD0EE">
      <w:start w:val="1"/>
      <w:numFmt w:val="lowerLetter"/>
      <w:lvlText w:val="%5."/>
      <w:lvlJc w:val="left"/>
      <w:pPr>
        <w:ind w:left="3600" w:hanging="360"/>
      </w:pPr>
    </w:lvl>
    <w:lvl w:ilvl="5" w:tplc="CC5A43C0">
      <w:start w:val="1"/>
      <w:numFmt w:val="lowerRoman"/>
      <w:lvlText w:val="%6."/>
      <w:lvlJc w:val="right"/>
      <w:pPr>
        <w:ind w:left="4320" w:hanging="180"/>
      </w:pPr>
    </w:lvl>
    <w:lvl w:ilvl="6" w:tplc="96F81268">
      <w:start w:val="1"/>
      <w:numFmt w:val="decimal"/>
      <w:lvlText w:val="%7."/>
      <w:lvlJc w:val="left"/>
      <w:pPr>
        <w:ind w:left="5040" w:hanging="360"/>
      </w:pPr>
    </w:lvl>
    <w:lvl w:ilvl="7" w:tplc="97DE9342">
      <w:start w:val="1"/>
      <w:numFmt w:val="lowerLetter"/>
      <w:lvlText w:val="%8."/>
      <w:lvlJc w:val="left"/>
      <w:pPr>
        <w:ind w:left="5760" w:hanging="360"/>
      </w:pPr>
    </w:lvl>
    <w:lvl w:ilvl="8" w:tplc="AEEE68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CECB"/>
    <w:multiLevelType w:val="hybridMultilevel"/>
    <w:tmpl w:val="FFFFFFFF"/>
    <w:lvl w:ilvl="0" w:tplc="5E545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20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85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A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6C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C4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0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E1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66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C2FE5"/>
    <w:multiLevelType w:val="hybridMultilevel"/>
    <w:tmpl w:val="FFFFFFFF"/>
    <w:lvl w:ilvl="0" w:tplc="D08C2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86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CD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20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48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C5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2D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6C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0A158"/>
    <w:multiLevelType w:val="hybridMultilevel"/>
    <w:tmpl w:val="FFFFFFFF"/>
    <w:lvl w:ilvl="0" w:tplc="C14C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A0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61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E0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E9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6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CD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AA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83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5DAD5"/>
    <w:multiLevelType w:val="hybridMultilevel"/>
    <w:tmpl w:val="FFFFFFFF"/>
    <w:lvl w:ilvl="0" w:tplc="32B6E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66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8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E2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0B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AA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E0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CE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2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84B26"/>
    <w:multiLevelType w:val="hybridMultilevel"/>
    <w:tmpl w:val="FFFFFFFF"/>
    <w:lvl w:ilvl="0" w:tplc="37CCE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EF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4F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2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69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C4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E5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C6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C1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CEF55"/>
    <w:multiLevelType w:val="hybridMultilevel"/>
    <w:tmpl w:val="FFFFFFFF"/>
    <w:lvl w:ilvl="0" w:tplc="19BA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64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E1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C0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02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06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AE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02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43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38CD0"/>
    <w:multiLevelType w:val="hybridMultilevel"/>
    <w:tmpl w:val="FFFFFFFF"/>
    <w:lvl w:ilvl="0" w:tplc="C33ED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EA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EE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66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80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D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2D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EC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07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942036">
    <w:abstractNumId w:val="4"/>
  </w:num>
  <w:num w:numId="2" w16cid:durableId="1969815777">
    <w:abstractNumId w:val="7"/>
  </w:num>
  <w:num w:numId="3" w16cid:durableId="813567148">
    <w:abstractNumId w:val="5"/>
  </w:num>
  <w:num w:numId="4" w16cid:durableId="1620838163">
    <w:abstractNumId w:val="9"/>
  </w:num>
  <w:num w:numId="5" w16cid:durableId="1292243501">
    <w:abstractNumId w:val="8"/>
  </w:num>
  <w:num w:numId="6" w16cid:durableId="1880701075">
    <w:abstractNumId w:val="6"/>
  </w:num>
  <w:num w:numId="7" w16cid:durableId="164902201">
    <w:abstractNumId w:val="0"/>
  </w:num>
  <w:num w:numId="8" w16cid:durableId="681005109">
    <w:abstractNumId w:val="3"/>
  </w:num>
  <w:num w:numId="9" w16cid:durableId="602615511">
    <w:abstractNumId w:val="1"/>
  </w:num>
  <w:num w:numId="10" w16cid:durableId="1174105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0423F2"/>
    <w:rsid w:val="00251034"/>
    <w:rsid w:val="002C613B"/>
    <w:rsid w:val="00313BCD"/>
    <w:rsid w:val="00411D85"/>
    <w:rsid w:val="004C4F9B"/>
    <w:rsid w:val="004E37B9"/>
    <w:rsid w:val="00705861"/>
    <w:rsid w:val="00727A7D"/>
    <w:rsid w:val="007A3F59"/>
    <w:rsid w:val="007F76E2"/>
    <w:rsid w:val="0098E602"/>
    <w:rsid w:val="0099485A"/>
    <w:rsid w:val="009D420F"/>
    <w:rsid w:val="00A7BD2A"/>
    <w:rsid w:val="00A96E0A"/>
    <w:rsid w:val="00AD6ACB"/>
    <w:rsid w:val="00C0662D"/>
    <w:rsid w:val="01D8E828"/>
    <w:rsid w:val="02164703"/>
    <w:rsid w:val="0286602D"/>
    <w:rsid w:val="030C8275"/>
    <w:rsid w:val="0369FA91"/>
    <w:rsid w:val="03A7318F"/>
    <w:rsid w:val="05057308"/>
    <w:rsid w:val="050C379D"/>
    <w:rsid w:val="05790C51"/>
    <w:rsid w:val="06108FC4"/>
    <w:rsid w:val="065ED80F"/>
    <w:rsid w:val="06932332"/>
    <w:rsid w:val="06D105D5"/>
    <w:rsid w:val="06ED9910"/>
    <w:rsid w:val="07499BF4"/>
    <w:rsid w:val="07B98D3F"/>
    <w:rsid w:val="07CB162D"/>
    <w:rsid w:val="07D59999"/>
    <w:rsid w:val="08075247"/>
    <w:rsid w:val="09090337"/>
    <w:rsid w:val="092E72D0"/>
    <w:rsid w:val="09BDD8B5"/>
    <w:rsid w:val="0A4D02C0"/>
    <w:rsid w:val="0A8561BB"/>
    <w:rsid w:val="0AC95990"/>
    <w:rsid w:val="0B0C32BF"/>
    <w:rsid w:val="0B65D2E3"/>
    <w:rsid w:val="0BC7EF9B"/>
    <w:rsid w:val="0BFEAEB4"/>
    <w:rsid w:val="0C1440D4"/>
    <w:rsid w:val="0DA9CBF5"/>
    <w:rsid w:val="0DB87A82"/>
    <w:rsid w:val="0DC9F2F1"/>
    <w:rsid w:val="0DDCE871"/>
    <w:rsid w:val="0DE321B2"/>
    <w:rsid w:val="0DF478A6"/>
    <w:rsid w:val="0E30565B"/>
    <w:rsid w:val="0E5C3DED"/>
    <w:rsid w:val="0E5E37F7"/>
    <w:rsid w:val="0F8D74BC"/>
    <w:rsid w:val="0FAAD1DB"/>
    <w:rsid w:val="10477F3F"/>
    <w:rsid w:val="11283F2A"/>
    <w:rsid w:val="113C5009"/>
    <w:rsid w:val="11B51926"/>
    <w:rsid w:val="11D5F754"/>
    <w:rsid w:val="12876154"/>
    <w:rsid w:val="132208FF"/>
    <w:rsid w:val="13EEA7BC"/>
    <w:rsid w:val="140B090F"/>
    <w:rsid w:val="15242437"/>
    <w:rsid w:val="161CAC4D"/>
    <w:rsid w:val="16C2AFDD"/>
    <w:rsid w:val="16F1307A"/>
    <w:rsid w:val="17EB8323"/>
    <w:rsid w:val="1875DC1F"/>
    <w:rsid w:val="18E4449B"/>
    <w:rsid w:val="18F89030"/>
    <w:rsid w:val="1915E194"/>
    <w:rsid w:val="19372BDD"/>
    <w:rsid w:val="195D4935"/>
    <w:rsid w:val="19758AA8"/>
    <w:rsid w:val="1A0754B5"/>
    <w:rsid w:val="1A2F3AE8"/>
    <w:rsid w:val="1A56D3ED"/>
    <w:rsid w:val="1AA40426"/>
    <w:rsid w:val="1AD41495"/>
    <w:rsid w:val="1ADC4C28"/>
    <w:rsid w:val="1C768853"/>
    <w:rsid w:val="1D0C7C24"/>
    <w:rsid w:val="1D894B8C"/>
    <w:rsid w:val="1E95EE30"/>
    <w:rsid w:val="1F675DB3"/>
    <w:rsid w:val="1FED7C9F"/>
    <w:rsid w:val="21047F6B"/>
    <w:rsid w:val="211D15B4"/>
    <w:rsid w:val="21B71206"/>
    <w:rsid w:val="21DACB33"/>
    <w:rsid w:val="22BA1533"/>
    <w:rsid w:val="2370BB11"/>
    <w:rsid w:val="24647BD2"/>
    <w:rsid w:val="247C3D8C"/>
    <w:rsid w:val="2487B65A"/>
    <w:rsid w:val="2565070A"/>
    <w:rsid w:val="25A4A444"/>
    <w:rsid w:val="274321DA"/>
    <w:rsid w:val="27A4AD57"/>
    <w:rsid w:val="28AE64C1"/>
    <w:rsid w:val="28F2A8C2"/>
    <w:rsid w:val="2905FB6E"/>
    <w:rsid w:val="29772113"/>
    <w:rsid w:val="297FECEC"/>
    <w:rsid w:val="298B15F8"/>
    <w:rsid w:val="2A094085"/>
    <w:rsid w:val="2A564891"/>
    <w:rsid w:val="2A6ADF23"/>
    <w:rsid w:val="2A865FF2"/>
    <w:rsid w:val="2A92185C"/>
    <w:rsid w:val="2B0969CB"/>
    <w:rsid w:val="2CC4B58B"/>
    <w:rsid w:val="2CE6AE50"/>
    <w:rsid w:val="2D4D4950"/>
    <w:rsid w:val="2D96067B"/>
    <w:rsid w:val="2DA2B9E0"/>
    <w:rsid w:val="2E0B0472"/>
    <w:rsid w:val="2E229D9F"/>
    <w:rsid w:val="2E77729D"/>
    <w:rsid w:val="2EA19144"/>
    <w:rsid w:val="2F6B14F2"/>
    <w:rsid w:val="2FABBFCB"/>
    <w:rsid w:val="2FB0BFF7"/>
    <w:rsid w:val="30B0584C"/>
    <w:rsid w:val="30C39D25"/>
    <w:rsid w:val="32598B4E"/>
    <w:rsid w:val="328E707C"/>
    <w:rsid w:val="33198BF2"/>
    <w:rsid w:val="3427D01C"/>
    <w:rsid w:val="350423F2"/>
    <w:rsid w:val="35997A7C"/>
    <w:rsid w:val="35D2C76D"/>
    <w:rsid w:val="35E2F071"/>
    <w:rsid w:val="36658BAF"/>
    <w:rsid w:val="374FAA79"/>
    <w:rsid w:val="37A6F6D2"/>
    <w:rsid w:val="37A6FD3C"/>
    <w:rsid w:val="3857A49C"/>
    <w:rsid w:val="393712D4"/>
    <w:rsid w:val="39F0B946"/>
    <w:rsid w:val="3AA8EE22"/>
    <w:rsid w:val="3AC78CF9"/>
    <w:rsid w:val="3AD77A45"/>
    <w:rsid w:val="3C329ED6"/>
    <w:rsid w:val="3C9AD6BB"/>
    <w:rsid w:val="3D69BA21"/>
    <w:rsid w:val="3DD666EB"/>
    <w:rsid w:val="3E0594B5"/>
    <w:rsid w:val="3E26E57D"/>
    <w:rsid w:val="3ED04AC0"/>
    <w:rsid w:val="3F272C05"/>
    <w:rsid w:val="3F49DAC7"/>
    <w:rsid w:val="3FADA412"/>
    <w:rsid w:val="3FB845BB"/>
    <w:rsid w:val="3FDB95D1"/>
    <w:rsid w:val="3FE9997B"/>
    <w:rsid w:val="400308B6"/>
    <w:rsid w:val="4092DC4F"/>
    <w:rsid w:val="40BD615C"/>
    <w:rsid w:val="40C51C75"/>
    <w:rsid w:val="4123AAB8"/>
    <w:rsid w:val="41D55F31"/>
    <w:rsid w:val="41FECFA3"/>
    <w:rsid w:val="4222AD1F"/>
    <w:rsid w:val="42A7C01B"/>
    <w:rsid w:val="44BE2190"/>
    <w:rsid w:val="450CD654"/>
    <w:rsid w:val="467522C8"/>
    <w:rsid w:val="46783E60"/>
    <w:rsid w:val="47621138"/>
    <w:rsid w:val="4A6700EC"/>
    <w:rsid w:val="4C93E3F3"/>
    <w:rsid w:val="4DAFBC78"/>
    <w:rsid w:val="4DBB7FD8"/>
    <w:rsid w:val="4DD71E10"/>
    <w:rsid w:val="4DDAAC1D"/>
    <w:rsid w:val="4E284C01"/>
    <w:rsid w:val="4E72D22B"/>
    <w:rsid w:val="4EEA1B1F"/>
    <w:rsid w:val="4F1BC0FC"/>
    <w:rsid w:val="4F41A4C8"/>
    <w:rsid w:val="4FA5A9B0"/>
    <w:rsid w:val="4FDCEC21"/>
    <w:rsid w:val="5002C9B2"/>
    <w:rsid w:val="51A1BB83"/>
    <w:rsid w:val="526C3A21"/>
    <w:rsid w:val="532846D5"/>
    <w:rsid w:val="535F9351"/>
    <w:rsid w:val="537971F0"/>
    <w:rsid w:val="5379F4A2"/>
    <w:rsid w:val="53D9F7B1"/>
    <w:rsid w:val="54B24B75"/>
    <w:rsid w:val="54E1531D"/>
    <w:rsid w:val="55B8B409"/>
    <w:rsid w:val="562262B4"/>
    <w:rsid w:val="57538C54"/>
    <w:rsid w:val="57CA3DA7"/>
    <w:rsid w:val="581C8208"/>
    <w:rsid w:val="582BDC97"/>
    <w:rsid w:val="58F94449"/>
    <w:rsid w:val="59034442"/>
    <w:rsid w:val="59D0D4AF"/>
    <w:rsid w:val="59FB56D8"/>
    <w:rsid w:val="5A610A02"/>
    <w:rsid w:val="5B0BC5CB"/>
    <w:rsid w:val="5B312D60"/>
    <w:rsid w:val="5D0D7BFC"/>
    <w:rsid w:val="5DAA56A2"/>
    <w:rsid w:val="5E4B51C5"/>
    <w:rsid w:val="5F67B7FE"/>
    <w:rsid w:val="5F6F9E87"/>
    <w:rsid w:val="5FC021E7"/>
    <w:rsid w:val="608026A4"/>
    <w:rsid w:val="60DFE63B"/>
    <w:rsid w:val="61994C49"/>
    <w:rsid w:val="62456DDC"/>
    <w:rsid w:val="627650B7"/>
    <w:rsid w:val="62F77D7E"/>
    <w:rsid w:val="63B910CE"/>
    <w:rsid w:val="64D872A2"/>
    <w:rsid w:val="657A1A94"/>
    <w:rsid w:val="65BF90A6"/>
    <w:rsid w:val="65D6FEEF"/>
    <w:rsid w:val="668049C0"/>
    <w:rsid w:val="66965A6D"/>
    <w:rsid w:val="678ECA81"/>
    <w:rsid w:val="68544348"/>
    <w:rsid w:val="68586B66"/>
    <w:rsid w:val="69AD48D2"/>
    <w:rsid w:val="6A76E737"/>
    <w:rsid w:val="6BB97CB0"/>
    <w:rsid w:val="6CEE4F05"/>
    <w:rsid w:val="6DE562F1"/>
    <w:rsid w:val="6E037CC3"/>
    <w:rsid w:val="6E40CEC4"/>
    <w:rsid w:val="6E687933"/>
    <w:rsid w:val="6FE4F3FE"/>
    <w:rsid w:val="7065AAD0"/>
    <w:rsid w:val="7079BB98"/>
    <w:rsid w:val="7149D396"/>
    <w:rsid w:val="72A7F479"/>
    <w:rsid w:val="72DCBF8E"/>
    <w:rsid w:val="731F742D"/>
    <w:rsid w:val="740F8946"/>
    <w:rsid w:val="741381A3"/>
    <w:rsid w:val="7461FB6B"/>
    <w:rsid w:val="75DBE0B5"/>
    <w:rsid w:val="76FE651D"/>
    <w:rsid w:val="7761363A"/>
    <w:rsid w:val="7853E8D1"/>
    <w:rsid w:val="7890B10F"/>
    <w:rsid w:val="78B4B76C"/>
    <w:rsid w:val="78B83714"/>
    <w:rsid w:val="797ED36B"/>
    <w:rsid w:val="797F02E5"/>
    <w:rsid w:val="7AA5619B"/>
    <w:rsid w:val="7AEF7580"/>
    <w:rsid w:val="7B48E405"/>
    <w:rsid w:val="7CA83F87"/>
    <w:rsid w:val="7CD107A0"/>
    <w:rsid w:val="7D1C418F"/>
    <w:rsid w:val="7DB25B7F"/>
    <w:rsid w:val="7DF7A1F6"/>
    <w:rsid w:val="7EBD21EF"/>
    <w:rsid w:val="7EBD72BE"/>
    <w:rsid w:val="7F14158E"/>
    <w:rsid w:val="7F7E0E9E"/>
    <w:rsid w:val="7FA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B58B"/>
  <w15:chartTrackingRefBased/>
  <w15:docId w15:val="{7F3B22C0-D0BE-4324-8E80-B55EF32E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9372BD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9372BD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E059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1659</Words>
  <Characters>9459</Characters>
  <Application>Microsoft Office Word</Application>
  <DocSecurity>4</DocSecurity>
  <Lines>78</Lines>
  <Paragraphs>22</Paragraphs>
  <ScaleCrop>false</ScaleCrop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Edupuganti</dc:creator>
  <cp:keywords/>
  <dc:description/>
  <cp:lastModifiedBy>Samuel Edupuganti</cp:lastModifiedBy>
  <cp:revision>5</cp:revision>
  <dcterms:created xsi:type="dcterms:W3CDTF">2025-10-02T01:31:00Z</dcterms:created>
  <dcterms:modified xsi:type="dcterms:W3CDTF">2025-10-03T11:22:00Z</dcterms:modified>
</cp:coreProperties>
</file>