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87D" w:rsidRPr="002723BC" w:rsidRDefault="00B5287D" w:rsidP="00B5287D">
      <w:pPr>
        <w:spacing w:before="100" w:beforeAutospacing="1" w:after="100" w:afterAutospacing="1" w:line="240" w:lineRule="auto"/>
        <w:outlineLvl w:val="2"/>
        <w:rPr>
          <w:rFonts w:eastAsia="Times New Roman" w:cstheme="minorHAnsi"/>
          <w:b/>
          <w:bCs/>
          <w:sz w:val="27"/>
          <w:szCs w:val="27"/>
          <w:lang w:eastAsia="en-IN"/>
        </w:rPr>
      </w:pPr>
      <w:r w:rsidRPr="002723BC">
        <w:rPr>
          <w:rFonts w:eastAsia="Times New Roman" w:cstheme="minorHAnsi"/>
          <w:b/>
          <w:bCs/>
          <w:sz w:val="27"/>
          <w:szCs w:val="27"/>
          <w:lang w:eastAsia="en-IN"/>
        </w:rPr>
        <w:t>1. Executive Summary</w:t>
      </w:r>
    </w:p>
    <w:p w:rsidR="00B5287D" w:rsidRPr="002723BC" w:rsidRDefault="00B5287D" w:rsidP="00B5287D">
      <w:p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sz w:val="24"/>
          <w:szCs w:val="24"/>
          <w:lang w:eastAsia="en-IN"/>
        </w:rPr>
        <w:t>This document outlines the business case for implementing a robust system to track every stage of the insurance sales journey. The primary objective is to address critical challenges such as high complaint volume, misselling risks, and limited management oversight. By implementing process automation, validation checks, a management dashboard, and an audit trail, we aim to ensure suitable insurance products are sold, prevent misselling and fraud, and ultimately reduce complaints, policy cancellations, and regulatory risks, while increasing customer trust.</w:t>
      </w:r>
    </w:p>
    <w:p w:rsidR="00B5287D" w:rsidRPr="002723BC" w:rsidRDefault="00B5287D" w:rsidP="00B5287D">
      <w:pPr>
        <w:spacing w:before="100" w:beforeAutospacing="1" w:after="100" w:afterAutospacing="1" w:line="240" w:lineRule="auto"/>
        <w:outlineLvl w:val="2"/>
        <w:rPr>
          <w:rFonts w:eastAsia="Times New Roman" w:cstheme="minorHAnsi"/>
          <w:b/>
          <w:bCs/>
          <w:sz w:val="27"/>
          <w:szCs w:val="27"/>
          <w:lang w:eastAsia="en-IN"/>
        </w:rPr>
      </w:pPr>
      <w:r w:rsidRPr="002723BC">
        <w:rPr>
          <w:rFonts w:eastAsia="Times New Roman" w:cstheme="minorHAnsi"/>
          <w:b/>
          <w:bCs/>
          <w:sz w:val="27"/>
          <w:szCs w:val="27"/>
          <w:lang w:eastAsia="en-IN"/>
        </w:rPr>
        <w:t>2. Problem Statement: Current Challenges</w:t>
      </w:r>
    </w:p>
    <w:p w:rsidR="00B5287D" w:rsidRPr="002723BC" w:rsidRDefault="00B5287D" w:rsidP="00B5287D">
      <w:p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sz w:val="24"/>
          <w:szCs w:val="24"/>
          <w:lang w:eastAsia="en-IN"/>
        </w:rPr>
        <w:t>The current insurance sales process faces several significant challenges, leading to negative impacts on customer trust, financial performance, and regulatory compliance.</w:t>
      </w:r>
    </w:p>
    <w:p w:rsidR="00B5287D" w:rsidRPr="002723BC" w:rsidRDefault="00B5287D" w:rsidP="00B5287D">
      <w:pPr>
        <w:numPr>
          <w:ilvl w:val="0"/>
          <w:numId w:val="1"/>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High Complaint Volume:</w:t>
      </w:r>
    </w:p>
    <w:p w:rsidR="00B5287D" w:rsidRPr="002723B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sz w:val="24"/>
          <w:szCs w:val="24"/>
          <w:lang w:eastAsia="en-IN"/>
        </w:rPr>
        <w:t>Client complaints are increasing.</w:t>
      </w:r>
    </w:p>
    <w:p w:rsidR="00B5287D" w:rsidRPr="002723B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sz w:val="24"/>
          <w:szCs w:val="24"/>
          <w:lang w:eastAsia="en-IN"/>
        </w:rPr>
        <w:t>Policy cancellations are on the rise.</w:t>
      </w:r>
    </w:p>
    <w:p w:rsidR="00B5287D" w:rsidRPr="002723B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Impact:</w:t>
      </w:r>
      <w:r w:rsidRPr="002723BC">
        <w:rPr>
          <w:rFonts w:eastAsia="Times New Roman" w:cstheme="minorHAnsi"/>
          <w:sz w:val="24"/>
          <w:szCs w:val="24"/>
          <w:lang w:eastAsia="en-IN"/>
        </w:rPr>
        <w:t xml:space="preserve"> Loss of customer trust, potential for reputational damage, increased operational costs due to complaint handling.</w:t>
      </w:r>
    </w:p>
    <w:p w:rsidR="00B5287D" w:rsidRPr="002723BC" w:rsidRDefault="00B5287D" w:rsidP="00B5287D">
      <w:pPr>
        <w:numPr>
          <w:ilvl w:val="0"/>
          <w:numId w:val="1"/>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Misselling Risk:</w:t>
      </w:r>
    </w:p>
    <w:p w:rsidR="00B5287D" w:rsidRPr="002723B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sz w:val="24"/>
          <w:szCs w:val="24"/>
          <w:lang w:eastAsia="en-IN"/>
        </w:rPr>
        <w:t>Multiple policies are being sold to the same client without proper justification.</w:t>
      </w:r>
    </w:p>
    <w:p w:rsidR="00B5287D" w:rsidRPr="002723B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sz w:val="24"/>
          <w:szCs w:val="24"/>
          <w:lang w:eastAsia="en-IN"/>
        </w:rPr>
        <w:t>Unsuitable products are being sold to clients, leading to dissatisfaction and cancellations.</w:t>
      </w:r>
    </w:p>
    <w:p w:rsidR="00B5287D" w:rsidRPr="002723B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Impact:</w:t>
      </w:r>
      <w:r w:rsidRPr="002723BC">
        <w:rPr>
          <w:rFonts w:eastAsia="Times New Roman" w:cstheme="minorHAnsi"/>
          <w:sz w:val="24"/>
          <w:szCs w:val="24"/>
          <w:lang w:eastAsia="en-IN"/>
        </w:rPr>
        <w:t xml:space="preserve"> Financial losses from policy cancellations, regulatory penalties, erosion of customer trust.</w:t>
      </w:r>
    </w:p>
    <w:p w:rsidR="00B5287D" w:rsidRPr="002723BC" w:rsidRDefault="00B5287D" w:rsidP="00B5287D">
      <w:pPr>
        <w:numPr>
          <w:ilvl w:val="0"/>
          <w:numId w:val="1"/>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Limited Oversight:</w:t>
      </w:r>
    </w:p>
    <w:p w:rsidR="00B5287D" w:rsidRPr="002723B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sz w:val="24"/>
          <w:szCs w:val="24"/>
          <w:lang w:eastAsia="en-IN"/>
        </w:rPr>
        <w:t>Lack of real-time management visibility into the sales process.</w:t>
      </w:r>
    </w:p>
    <w:p w:rsidR="00B5287D" w:rsidRPr="002723B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sz w:val="24"/>
          <w:szCs w:val="24"/>
          <w:lang w:eastAsia="en-IN"/>
        </w:rPr>
        <w:t>Difficulty in identifying and addressing issues proactively.</w:t>
      </w:r>
    </w:p>
    <w:p w:rsidR="00B5287D" w:rsidRPr="002723B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Impact:</w:t>
      </w:r>
      <w:r w:rsidRPr="002723BC">
        <w:rPr>
          <w:rFonts w:eastAsia="Times New Roman" w:cstheme="minorHAnsi"/>
          <w:sz w:val="24"/>
          <w:szCs w:val="24"/>
          <w:lang w:eastAsia="en-IN"/>
        </w:rPr>
        <w:t xml:space="preserve"> Delayed issue resolution, inability to identify trends, increased exposure to risks.</w:t>
      </w:r>
    </w:p>
    <w:p w:rsidR="00B5287D" w:rsidRPr="002723BC" w:rsidRDefault="00B5287D" w:rsidP="00B5287D">
      <w:p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sz w:val="24"/>
          <w:szCs w:val="24"/>
          <w:lang w:eastAsia="en-IN"/>
        </w:rPr>
        <w:t>The cumulative impact of these challenges includes a loss of customer trust, significant financial losses (due to cancellations, refunds, and potential fines), and exposure to regulatory penalties.</w:t>
      </w:r>
    </w:p>
    <w:p w:rsidR="00B5287D" w:rsidRPr="002723BC" w:rsidRDefault="00B5287D" w:rsidP="00B5287D">
      <w:pPr>
        <w:spacing w:before="100" w:beforeAutospacing="1" w:after="100" w:afterAutospacing="1" w:line="240" w:lineRule="auto"/>
        <w:outlineLvl w:val="2"/>
        <w:rPr>
          <w:rFonts w:eastAsia="Times New Roman" w:cstheme="minorHAnsi"/>
          <w:b/>
          <w:bCs/>
          <w:sz w:val="27"/>
          <w:szCs w:val="27"/>
          <w:lang w:eastAsia="en-IN"/>
        </w:rPr>
      </w:pPr>
      <w:r w:rsidRPr="002723BC">
        <w:rPr>
          <w:rFonts w:eastAsia="Times New Roman" w:cstheme="minorHAnsi"/>
          <w:b/>
          <w:bCs/>
          <w:sz w:val="27"/>
          <w:szCs w:val="27"/>
          <w:lang w:eastAsia="en-IN"/>
        </w:rPr>
        <w:t>3. Purpose Statement: Project Goals</w:t>
      </w:r>
    </w:p>
    <w:p w:rsidR="00B5287D" w:rsidRPr="002723BC" w:rsidRDefault="00B5287D" w:rsidP="00B5287D">
      <w:p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sz w:val="24"/>
          <w:szCs w:val="24"/>
          <w:lang w:eastAsia="en-IN"/>
        </w:rPr>
        <w:t>The overarching goal of this project is to design and implement a robust process tracking system for every stage of the insurance sales journey. This will be achieved through:</w:t>
      </w:r>
    </w:p>
    <w:p w:rsidR="00B5287D" w:rsidRPr="002723BC" w:rsidRDefault="00B5287D" w:rsidP="00B5287D">
      <w:pPr>
        <w:numPr>
          <w:ilvl w:val="0"/>
          <w:numId w:val="2"/>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Flag Potential Misselling:</w:t>
      </w:r>
      <w:r w:rsidRPr="002723BC">
        <w:rPr>
          <w:rFonts w:eastAsia="Times New Roman" w:cstheme="minorHAnsi"/>
          <w:sz w:val="24"/>
          <w:szCs w:val="24"/>
          <w:lang w:eastAsia="en-IN"/>
        </w:rPr>
        <w:t xml:space="preserve"> Developing automated detection systems to identify and flag instances of potential misselling.</w:t>
      </w:r>
    </w:p>
    <w:p w:rsidR="00B5287D" w:rsidRPr="002723BC" w:rsidRDefault="00B5287D" w:rsidP="00B5287D">
      <w:pPr>
        <w:numPr>
          <w:ilvl w:val="0"/>
          <w:numId w:val="2"/>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Management Insights:</w:t>
      </w:r>
      <w:r w:rsidRPr="002723BC">
        <w:rPr>
          <w:rFonts w:eastAsia="Times New Roman" w:cstheme="minorHAnsi"/>
          <w:sz w:val="24"/>
          <w:szCs w:val="24"/>
          <w:lang w:eastAsia="en-IN"/>
        </w:rPr>
        <w:t xml:space="preserve"> Providing actionable analytics from the login stage to the </w:t>
      </w:r>
      <w:proofErr w:type="spellStart"/>
      <w:r w:rsidRPr="002723BC">
        <w:rPr>
          <w:rFonts w:eastAsia="Times New Roman" w:cstheme="minorHAnsi"/>
          <w:sz w:val="24"/>
          <w:szCs w:val="24"/>
          <w:lang w:eastAsia="en-IN"/>
        </w:rPr>
        <w:t>freelook</w:t>
      </w:r>
      <w:proofErr w:type="spellEnd"/>
      <w:r w:rsidRPr="002723BC">
        <w:rPr>
          <w:rFonts w:eastAsia="Times New Roman" w:cstheme="minorHAnsi"/>
          <w:sz w:val="24"/>
          <w:szCs w:val="24"/>
          <w:lang w:eastAsia="en-IN"/>
        </w:rPr>
        <w:t xml:space="preserve"> period, enabling data-driven decision-making.</w:t>
      </w:r>
    </w:p>
    <w:p w:rsidR="00B5287D" w:rsidRPr="002723BC" w:rsidRDefault="00B5287D" w:rsidP="00B5287D">
      <w:pPr>
        <w:numPr>
          <w:ilvl w:val="0"/>
          <w:numId w:val="2"/>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lastRenderedPageBreak/>
        <w:t>Compliance Assurance:</w:t>
      </w:r>
      <w:r w:rsidRPr="002723BC">
        <w:rPr>
          <w:rFonts w:eastAsia="Times New Roman" w:cstheme="minorHAnsi"/>
          <w:sz w:val="24"/>
          <w:szCs w:val="24"/>
          <w:lang w:eastAsia="en-IN"/>
        </w:rPr>
        <w:t xml:space="preserve"> Establishing a full audit trail and ensuring transparency across the entire sales process to meet regulatory requirements.</w:t>
      </w:r>
    </w:p>
    <w:p w:rsidR="00B5287D" w:rsidRPr="002723BC" w:rsidRDefault="00B5287D" w:rsidP="00B5287D">
      <w:pPr>
        <w:spacing w:before="100" w:beforeAutospacing="1" w:after="100" w:afterAutospacing="1" w:line="240" w:lineRule="auto"/>
        <w:outlineLvl w:val="2"/>
        <w:rPr>
          <w:rFonts w:eastAsia="Times New Roman" w:cstheme="minorHAnsi"/>
          <w:b/>
          <w:bCs/>
          <w:sz w:val="27"/>
          <w:szCs w:val="27"/>
          <w:lang w:eastAsia="en-IN"/>
        </w:rPr>
      </w:pPr>
      <w:r w:rsidRPr="002723BC">
        <w:rPr>
          <w:rFonts w:eastAsia="Times New Roman" w:cstheme="minorHAnsi"/>
          <w:b/>
          <w:bCs/>
          <w:sz w:val="27"/>
          <w:szCs w:val="27"/>
          <w:lang w:eastAsia="en-IN"/>
        </w:rPr>
        <w:t>4. Project Objectives: Key Deliverable Goals</w:t>
      </w:r>
    </w:p>
    <w:p w:rsidR="00B5287D" w:rsidRPr="002723BC" w:rsidRDefault="00B5287D" w:rsidP="00B5287D">
      <w:p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sz w:val="24"/>
          <w:szCs w:val="24"/>
          <w:lang w:eastAsia="en-IN"/>
        </w:rPr>
        <w:t>To achieve the project goals, the following key objectives and their deliverables will be pursued:</w:t>
      </w:r>
    </w:p>
    <w:p w:rsidR="00B5287D" w:rsidRPr="002723BC" w:rsidRDefault="00B5287D" w:rsidP="00B5287D">
      <w:pPr>
        <w:numPr>
          <w:ilvl w:val="0"/>
          <w:numId w:val="3"/>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Ensure suitable products sold to clients:</w:t>
      </w:r>
      <w:r w:rsidRPr="002723BC">
        <w:rPr>
          <w:rFonts w:eastAsia="Times New Roman" w:cstheme="minorHAnsi"/>
          <w:sz w:val="24"/>
          <w:szCs w:val="24"/>
          <w:lang w:eastAsia="en-IN"/>
        </w:rPr>
        <w:t xml:space="preserve"> Implement mechanisms to verify product suitability based on client needs and profiles.</w:t>
      </w:r>
    </w:p>
    <w:p w:rsidR="00B5287D" w:rsidRPr="002723BC" w:rsidRDefault="00B5287D" w:rsidP="00B5287D">
      <w:pPr>
        <w:numPr>
          <w:ilvl w:val="0"/>
          <w:numId w:val="3"/>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Detect and prevent misselling and fraud:</w:t>
      </w:r>
      <w:r w:rsidRPr="002723BC">
        <w:rPr>
          <w:rFonts w:eastAsia="Times New Roman" w:cstheme="minorHAnsi"/>
          <w:sz w:val="24"/>
          <w:szCs w:val="24"/>
          <w:lang w:eastAsia="en-IN"/>
        </w:rPr>
        <w:t xml:space="preserve"> Develop automated rules and checks to identify and prevent instances of misselling and fraudulent activities.</w:t>
      </w:r>
    </w:p>
    <w:p w:rsidR="00B5287D" w:rsidRPr="002723BC" w:rsidRDefault="00B5287D" w:rsidP="00B5287D">
      <w:pPr>
        <w:numPr>
          <w:ilvl w:val="0"/>
          <w:numId w:val="3"/>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Provide real-time management dashboards:</w:t>
      </w:r>
      <w:r w:rsidRPr="002723BC">
        <w:rPr>
          <w:rFonts w:eastAsia="Times New Roman" w:cstheme="minorHAnsi"/>
          <w:sz w:val="24"/>
          <w:szCs w:val="24"/>
          <w:lang w:eastAsia="en-IN"/>
        </w:rPr>
        <w:t xml:space="preserve"> Deliver interactive dashboards offering real-time analytics on sales, cancellations, and flagged cases.</w:t>
      </w:r>
    </w:p>
    <w:p w:rsidR="00B5287D" w:rsidRPr="002723BC" w:rsidRDefault="00B5287D" w:rsidP="00B5287D">
      <w:pPr>
        <w:numPr>
          <w:ilvl w:val="0"/>
          <w:numId w:val="3"/>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Track insurance products per client:</w:t>
      </w:r>
      <w:r w:rsidRPr="002723BC">
        <w:rPr>
          <w:rFonts w:eastAsia="Times New Roman" w:cstheme="minorHAnsi"/>
          <w:sz w:val="24"/>
          <w:szCs w:val="24"/>
          <w:lang w:eastAsia="en-IN"/>
        </w:rPr>
        <w:t xml:space="preserve"> Establish a system to maintain a clear record of all insurance products sold to each client.</w:t>
      </w:r>
    </w:p>
    <w:p w:rsidR="00B5287D" w:rsidRPr="002723BC" w:rsidRDefault="00B5287D" w:rsidP="00B5287D">
      <w:pPr>
        <w:numPr>
          <w:ilvl w:val="0"/>
          <w:numId w:val="3"/>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Improve customer experience and reduce cancellations:</w:t>
      </w:r>
      <w:r w:rsidRPr="002723BC">
        <w:rPr>
          <w:rFonts w:eastAsia="Times New Roman" w:cstheme="minorHAnsi"/>
          <w:sz w:val="24"/>
          <w:szCs w:val="24"/>
          <w:lang w:eastAsia="en-IN"/>
        </w:rPr>
        <w:t xml:space="preserve"> Enhance transparency and accuracy in the sales process, leading to greater customer satisfaction and reduced policy cancellations.</w:t>
      </w:r>
    </w:p>
    <w:p w:rsidR="00B5287D" w:rsidRPr="002723BC" w:rsidRDefault="00B5287D" w:rsidP="00B5287D">
      <w:pPr>
        <w:spacing w:before="100" w:beforeAutospacing="1" w:after="100" w:afterAutospacing="1" w:line="240" w:lineRule="auto"/>
        <w:outlineLvl w:val="2"/>
        <w:rPr>
          <w:rFonts w:eastAsia="Times New Roman" w:cstheme="minorHAnsi"/>
          <w:b/>
          <w:bCs/>
          <w:sz w:val="27"/>
          <w:szCs w:val="27"/>
          <w:lang w:eastAsia="en-IN"/>
        </w:rPr>
      </w:pPr>
      <w:r w:rsidRPr="002723BC">
        <w:rPr>
          <w:rFonts w:eastAsia="Times New Roman" w:cstheme="minorHAnsi"/>
          <w:b/>
          <w:bCs/>
          <w:sz w:val="27"/>
          <w:szCs w:val="27"/>
          <w:lang w:eastAsia="en-IN"/>
        </w:rPr>
        <w:t>5. Proposed Solution: Comprehensive Approach</w:t>
      </w:r>
    </w:p>
    <w:p w:rsidR="00B5287D" w:rsidRPr="002723BC" w:rsidRDefault="00B5287D" w:rsidP="00B5287D">
      <w:p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sz w:val="24"/>
          <w:szCs w:val="24"/>
          <w:lang w:eastAsia="en-IN"/>
        </w:rPr>
        <w:t>The proposed solution is a comprehensive approach focusing on four key pillars:</w:t>
      </w:r>
    </w:p>
    <w:p w:rsidR="00B5287D" w:rsidRPr="002723BC" w:rsidRDefault="00B5287D" w:rsidP="00B5287D">
      <w:pPr>
        <w:numPr>
          <w:ilvl w:val="0"/>
          <w:numId w:val="4"/>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Process Automation:</w:t>
      </w:r>
    </w:p>
    <w:p w:rsidR="00B5287D" w:rsidRPr="002723BC" w:rsidRDefault="00B5287D" w:rsidP="00B5287D">
      <w:pPr>
        <w:numPr>
          <w:ilvl w:val="1"/>
          <w:numId w:val="4"/>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Description:</w:t>
      </w:r>
      <w:r w:rsidRPr="002723BC">
        <w:rPr>
          <w:rFonts w:eastAsia="Times New Roman" w:cstheme="minorHAnsi"/>
          <w:sz w:val="24"/>
          <w:szCs w:val="24"/>
          <w:lang w:eastAsia="en-IN"/>
        </w:rPr>
        <w:t xml:space="preserve"> Digital workflow recording each step from login to </w:t>
      </w:r>
      <w:proofErr w:type="spellStart"/>
      <w:r w:rsidRPr="002723BC">
        <w:rPr>
          <w:rFonts w:eastAsia="Times New Roman" w:cstheme="minorHAnsi"/>
          <w:sz w:val="24"/>
          <w:szCs w:val="24"/>
          <w:lang w:eastAsia="en-IN"/>
        </w:rPr>
        <w:t>freelook</w:t>
      </w:r>
      <w:proofErr w:type="spellEnd"/>
      <w:r w:rsidRPr="002723BC">
        <w:rPr>
          <w:rFonts w:eastAsia="Times New Roman" w:cstheme="minorHAnsi"/>
          <w:sz w:val="24"/>
          <w:szCs w:val="24"/>
          <w:lang w:eastAsia="en-IN"/>
        </w:rPr>
        <w:t xml:space="preserve"> completion.</w:t>
      </w:r>
    </w:p>
    <w:p w:rsidR="00B5287D" w:rsidRPr="002723BC" w:rsidRDefault="00B5287D" w:rsidP="00B5287D">
      <w:pPr>
        <w:numPr>
          <w:ilvl w:val="1"/>
          <w:numId w:val="4"/>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Benefits:</w:t>
      </w:r>
      <w:r w:rsidRPr="002723BC">
        <w:rPr>
          <w:rFonts w:eastAsia="Times New Roman" w:cstheme="minorHAnsi"/>
          <w:sz w:val="24"/>
          <w:szCs w:val="24"/>
          <w:lang w:eastAsia="en-IN"/>
        </w:rPr>
        <w:t xml:space="preserve"> Ensures consistency, reduces manual errors, speeds up processing, provides a digital record for every transaction.</w:t>
      </w:r>
    </w:p>
    <w:p w:rsidR="00B5287D" w:rsidRPr="002723BC" w:rsidRDefault="00B5287D" w:rsidP="00B5287D">
      <w:pPr>
        <w:numPr>
          <w:ilvl w:val="0"/>
          <w:numId w:val="4"/>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Validation Checks:</w:t>
      </w:r>
    </w:p>
    <w:p w:rsidR="00B5287D" w:rsidRPr="002723BC" w:rsidRDefault="00B5287D" w:rsidP="00B5287D">
      <w:pPr>
        <w:numPr>
          <w:ilvl w:val="1"/>
          <w:numId w:val="4"/>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Description:</w:t>
      </w:r>
      <w:r w:rsidRPr="002723BC">
        <w:rPr>
          <w:rFonts w:eastAsia="Times New Roman" w:cstheme="minorHAnsi"/>
          <w:sz w:val="24"/>
          <w:szCs w:val="24"/>
          <w:lang w:eastAsia="en-IN"/>
        </w:rPr>
        <w:t xml:space="preserve"> Automated checks for product suitability, duplicate sales, and compliance adherence.</w:t>
      </w:r>
    </w:p>
    <w:p w:rsidR="00B5287D" w:rsidRPr="002723BC" w:rsidRDefault="00B5287D" w:rsidP="00B5287D">
      <w:pPr>
        <w:numPr>
          <w:ilvl w:val="1"/>
          <w:numId w:val="4"/>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Benefits:</w:t>
      </w:r>
      <w:r w:rsidRPr="002723BC">
        <w:rPr>
          <w:rFonts w:eastAsia="Times New Roman" w:cstheme="minorHAnsi"/>
          <w:sz w:val="24"/>
          <w:szCs w:val="24"/>
          <w:lang w:eastAsia="en-IN"/>
        </w:rPr>
        <w:t xml:space="preserve"> Proactively prevents misselling, reduces errors, ensures regulatory compliance, minimizes financial and reputational risks.</w:t>
      </w:r>
    </w:p>
    <w:p w:rsidR="00B5287D" w:rsidRPr="002723BC" w:rsidRDefault="00B5287D" w:rsidP="00B5287D">
      <w:pPr>
        <w:numPr>
          <w:ilvl w:val="0"/>
          <w:numId w:val="4"/>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Management Dashboard:</w:t>
      </w:r>
    </w:p>
    <w:p w:rsidR="00B5287D" w:rsidRPr="002723BC" w:rsidRDefault="00B5287D" w:rsidP="00B5287D">
      <w:pPr>
        <w:numPr>
          <w:ilvl w:val="1"/>
          <w:numId w:val="4"/>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Description:</w:t>
      </w:r>
      <w:r w:rsidRPr="002723BC">
        <w:rPr>
          <w:rFonts w:eastAsia="Times New Roman" w:cstheme="minorHAnsi"/>
          <w:sz w:val="24"/>
          <w:szCs w:val="24"/>
          <w:lang w:eastAsia="en-IN"/>
        </w:rPr>
        <w:t xml:space="preserve"> Real-time analytics on sales, cancellations, and flagged cases.</w:t>
      </w:r>
    </w:p>
    <w:p w:rsidR="00B5287D" w:rsidRPr="002723BC" w:rsidRDefault="00B5287D" w:rsidP="00B5287D">
      <w:pPr>
        <w:numPr>
          <w:ilvl w:val="1"/>
          <w:numId w:val="4"/>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Benefits:</w:t>
      </w:r>
      <w:r w:rsidRPr="002723BC">
        <w:rPr>
          <w:rFonts w:eastAsia="Times New Roman" w:cstheme="minorHAnsi"/>
          <w:sz w:val="24"/>
          <w:szCs w:val="24"/>
          <w:lang w:eastAsia="en-IN"/>
        </w:rPr>
        <w:t xml:space="preserve"> Provides immediate insights into performance and potential issues, enables proactive management intervention, supports data-driven decision-making.</w:t>
      </w:r>
    </w:p>
    <w:p w:rsidR="00B5287D" w:rsidRPr="002723BC" w:rsidRDefault="00B5287D" w:rsidP="00B5287D">
      <w:pPr>
        <w:numPr>
          <w:ilvl w:val="0"/>
          <w:numId w:val="4"/>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Audit Trail:</w:t>
      </w:r>
    </w:p>
    <w:p w:rsidR="00B5287D" w:rsidRPr="002723BC" w:rsidRDefault="00B5287D" w:rsidP="00B5287D">
      <w:pPr>
        <w:numPr>
          <w:ilvl w:val="1"/>
          <w:numId w:val="4"/>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Description:</w:t>
      </w:r>
      <w:r w:rsidRPr="002723BC">
        <w:rPr>
          <w:rFonts w:eastAsia="Times New Roman" w:cstheme="minorHAnsi"/>
          <w:sz w:val="24"/>
          <w:szCs w:val="24"/>
          <w:lang w:eastAsia="en-IN"/>
        </w:rPr>
        <w:t xml:space="preserve"> Comprehensive logs for every client interaction and policy issued.</w:t>
      </w:r>
    </w:p>
    <w:p w:rsidR="00B5287D" w:rsidRPr="002723BC" w:rsidRDefault="00B5287D" w:rsidP="00B5287D">
      <w:pPr>
        <w:numPr>
          <w:ilvl w:val="1"/>
          <w:numId w:val="4"/>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Benefits:</w:t>
      </w:r>
      <w:r w:rsidRPr="002723BC">
        <w:rPr>
          <w:rFonts w:eastAsia="Times New Roman" w:cstheme="minorHAnsi"/>
          <w:sz w:val="24"/>
          <w:szCs w:val="24"/>
          <w:lang w:eastAsia="en-IN"/>
        </w:rPr>
        <w:t xml:space="preserve"> Ensures transparency, facilitates compliance audits, provides irrefutable evidence in case of disputes, strengthens accountability.</w:t>
      </w:r>
    </w:p>
    <w:p w:rsidR="00B5287D" w:rsidRPr="002723BC" w:rsidRDefault="00B5287D" w:rsidP="00B5287D">
      <w:pPr>
        <w:spacing w:before="100" w:beforeAutospacing="1" w:after="100" w:afterAutospacing="1" w:line="240" w:lineRule="auto"/>
        <w:outlineLvl w:val="2"/>
        <w:rPr>
          <w:rFonts w:eastAsia="Times New Roman" w:cstheme="minorHAnsi"/>
          <w:b/>
          <w:bCs/>
          <w:sz w:val="27"/>
          <w:szCs w:val="27"/>
          <w:lang w:eastAsia="en-IN"/>
        </w:rPr>
      </w:pPr>
      <w:r w:rsidRPr="002723BC">
        <w:rPr>
          <w:rFonts w:eastAsia="Times New Roman" w:cstheme="minorHAnsi"/>
          <w:b/>
          <w:bCs/>
          <w:sz w:val="27"/>
          <w:szCs w:val="27"/>
          <w:lang w:eastAsia="en-IN"/>
        </w:rPr>
        <w:t>6. Risk Management: Risks &amp; Mitigation</w:t>
      </w:r>
    </w:p>
    <w:p w:rsidR="00B5287D" w:rsidRPr="002723BC" w:rsidRDefault="00B5287D" w:rsidP="00B5287D">
      <w:p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sz w:val="24"/>
          <w:szCs w:val="24"/>
          <w:lang w:eastAsia="en-IN"/>
        </w:rPr>
        <w:lastRenderedPageBreak/>
        <w:t>Implementing such a system comes with inherent risks. Proactive identification and mitigation strategies are crucial for success.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45"/>
        <w:gridCol w:w="6671"/>
      </w:tblGrid>
      <w:tr w:rsidR="00B5287D" w:rsidRPr="002723BC" w:rsidTr="00F92D5D">
        <w:trPr>
          <w:tblHeader/>
          <w:tblCellSpacing w:w="15" w:type="dxa"/>
        </w:trPr>
        <w:tc>
          <w:tcPr>
            <w:tcW w:w="0" w:type="auto"/>
            <w:vAlign w:val="center"/>
            <w:hideMark/>
          </w:tcPr>
          <w:p w:rsidR="00B5287D" w:rsidRPr="002723BC" w:rsidRDefault="00B5287D" w:rsidP="00B5287D">
            <w:p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sz w:val="24"/>
                <w:szCs w:val="24"/>
                <w:lang w:eastAsia="en-IN"/>
              </w:rPr>
              <w:t>Key Risks</w:t>
            </w:r>
          </w:p>
        </w:tc>
        <w:tc>
          <w:tcPr>
            <w:tcW w:w="0" w:type="auto"/>
            <w:vAlign w:val="center"/>
            <w:hideMark/>
          </w:tcPr>
          <w:p w:rsidR="00B5287D" w:rsidRPr="002723BC" w:rsidRDefault="00B5287D" w:rsidP="00B5287D">
            <w:p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sz w:val="24"/>
                <w:szCs w:val="24"/>
                <w:lang w:eastAsia="en-IN"/>
              </w:rPr>
              <w:t>Mitigation Strategies</w:t>
            </w:r>
          </w:p>
        </w:tc>
      </w:tr>
      <w:tr w:rsidR="00B5287D" w:rsidRPr="002723BC" w:rsidTr="00F92D5D">
        <w:trPr>
          <w:tblCellSpacing w:w="15" w:type="dxa"/>
        </w:trPr>
        <w:tc>
          <w:tcPr>
            <w:tcW w:w="0" w:type="auto"/>
            <w:vAlign w:val="center"/>
            <w:hideMark/>
          </w:tcPr>
          <w:p w:rsidR="00B5287D" w:rsidRPr="002723BC" w:rsidRDefault="00B5287D" w:rsidP="00B5287D">
            <w:p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Change Resistance</w:t>
            </w:r>
          </w:p>
        </w:tc>
        <w:tc>
          <w:tcPr>
            <w:tcW w:w="0" w:type="auto"/>
            <w:vAlign w:val="center"/>
            <w:hideMark/>
          </w:tcPr>
          <w:p w:rsidR="00B5287D" w:rsidRPr="002723BC" w:rsidRDefault="00B5287D" w:rsidP="00B5287D">
            <w:p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Training &amp; Engagement:</w:t>
            </w:r>
            <w:r w:rsidRPr="002723BC">
              <w:rPr>
                <w:rFonts w:eastAsia="Times New Roman" w:cstheme="minorHAnsi"/>
                <w:sz w:val="24"/>
                <w:szCs w:val="24"/>
                <w:lang w:eastAsia="en-IN"/>
              </w:rPr>
              <w:t xml:space="preserve"> Comprehensive training programs for sales teams, fostering stakeholder buy-in through clear communication of benefits.</w:t>
            </w:r>
          </w:p>
        </w:tc>
      </w:tr>
      <w:tr w:rsidR="00B5287D" w:rsidRPr="002723BC" w:rsidTr="00F92D5D">
        <w:trPr>
          <w:tblCellSpacing w:w="15" w:type="dxa"/>
        </w:trPr>
        <w:tc>
          <w:tcPr>
            <w:tcW w:w="0" w:type="auto"/>
            <w:vAlign w:val="center"/>
            <w:hideMark/>
          </w:tcPr>
          <w:p w:rsidR="00B5287D" w:rsidRPr="002723BC" w:rsidRDefault="00B5287D" w:rsidP="00B5287D">
            <w:p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sz w:val="24"/>
                <w:szCs w:val="24"/>
                <w:lang w:eastAsia="en-IN"/>
              </w:rPr>
              <w:t>Sales teams may resist new processes.</w:t>
            </w:r>
          </w:p>
        </w:tc>
        <w:tc>
          <w:tcPr>
            <w:tcW w:w="0" w:type="auto"/>
            <w:vAlign w:val="center"/>
            <w:hideMark/>
          </w:tcPr>
          <w:p w:rsidR="00B5287D" w:rsidRPr="002723BC" w:rsidRDefault="00B5287D" w:rsidP="00B5287D">
            <w:p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sz w:val="24"/>
                <w:szCs w:val="24"/>
                <w:lang w:eastAsia="en-IN"/>
              </w:rPr>
              <w:t>Early involvement of key users in design, demonstrating how the system simplifies their work and improves outcomes.</w:t>
            </w:r>
          </w:p>
        </w:tc>
      </w:tr>
      <w:tr w:rsidR="00B5287D" w:rsidRPr="002723BC" w:rsidTr="00F92D5D">
        <w:trPr>
          <w:tblCellSpacing w:w="15" w:type="dxa"/>
        </w:trPr>
        <w:tc>
          <w:tcPr>
            <w:tcW w:w="0" w:type="auto"/>
            <w:vAlign w:val="center"/>
            <w:hideMark/>
          </w:tcPr>
          <w:p w:rsidR="00B5287D" w:rsidRPr="002723BC" w:rsidRDefault="00B5287D" w:rsidP="00B5287D">
            <w:p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Integration Challenges</w:t>
            </w:r>
          </w:p>
        </w:tc>
        <w:tc>
          <w:tcPr>
            <w:tcW w:w="0" w:type="auto"/>
            <w:vAlign w:val="center"/>
            <w:hideMark/>
          </w:tcPr>
          <w:p w:rsidR="00B5287D" w:rsidRPr="002723BC" w:rsidRDefault="00B5287D" w:rsidP="00B5287D">
            <w:p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Phased Rollout:</w:t>
            </w:r>
            <w:r w:rsidRPr="002723BC">
              <w:rPr>
                <w:rFonts w:eastAsia="Times New Roman" w:cstheme="minorHAnsi"/>
                <w:sz w:val="24"/>
                <w:szCs w:val="24"/>
                <w:lang w:eastAsia="en-IN"/>
              </w:rPr>
              <w:t xml:space="preserve"> Gradual implementation with thorough testing at each stage.</w:t>
            </w:r>
          </w:p>
        </w:tc>
      </w:tr>
      <w:tr w:rsidR="00B5287D" w:rsidRPr="002723BC" w:rsidTr="00F92D5D">
        <w:trPr>
          <w:tblCellSpacing w:w="15" w:type="dxa"/>
        </w:trPr>
        <w:tc>
          <w:tcPr>
            <w:tcW w:w="0" w:type="auto"/>
            <w:vAlign w:val="center"/>
            <w:hideMark/>
          </w:tcPr>
          <w:p w:rsidR="00B5287D" w:rsidRPr="002723BC" w:rsidRDefault="00B5287D" w:rsidP="00B5287D">
            <w:p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sz w:val="24"/>
                <w:szCs w:val="24"/>
                <w:lang w:eastAsia="en-IN"/>
              </w:rPr>
              <w:t>Existing systems compatibility issues.</w:t>
            </w:r>
          </w:p>
        </w:tc>
        <w:tc>
          <w:tcPr>
            <w:tcW w:w="0" w:type="auto"/>
            <w:vAlign w:val="center"/>
            <w:hideMark/>
          </w:tcPr>
          <w:p w:rsidR="00B5287D" w:rsidRPr="002723BC" w:rsidRDefault="00B5287D" w:rsidP="00B5287D">
            <w:p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sz w:val="24"/>
                <w:szCs w:val="24"/>
                <w:lang w:eastAsia="en-IN"/>
              </w:rPr>
              <w:t>Detailed analysis of existing systems, potential use of APIs or middleware for seamless integration. Dedicated integration testing.</w:t>
            </w:r>
          </w:p>
        </w:tc>
      </w:tr>
    </w:tbl>
    <w:p w:rsidR="00B5287D" w:rsidRPr="002723BC" w:rsidRDefault="00B5287D" w:rsidP="00B5287D">
      <w:pPr>
        <w:spacing w:before="100" w:beforeAutospacing="1" w:after="100" w:afterAutospacing="1" w:line="240" w:lineRule="auto"/>
        <w:outlineLvl w:val="2"/>
        <w:rPr>
          <w:rFonts w:eastAsia="Times New Roman" w:cstheme="minorHAnsi"/>
          <w:b/>
          <w:bCs/>
          <w:sz w:val="27"/>
          <w:szCs w:val="27"/>
          <w:lang w:eastAsia="en-IN"/>
        </w:rPr>
      </w:pPr>
      <w:r w:rsidRPr="002723BC">
        <w:rPr>
          <w:rFonts w:eastAsia="Times New Roman" w:cstheme="minorHAnsi"/>
          <w:b/>
          <w:bCs/>
          <w:sz w:val="27"/>
          <w:szCs w:val="27"/>
          <w:lang w:eastAsia="en-IN"/>
        </w:rPr>
        <w:t>7. Project Overview: Executive Summary</w:t>
      </w:r>
    </w:p>
    <w:p w:rsidR="00B5287D" w:rsidRPr="002723BC" w:rsidRDefault="00B5287D" w:rsidP="00B5287D">
      <w:pPr>
        <w:numPr>
          <w:ilvl w:val="0"/>
          <w:numId w:val="5"/>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Objective:</w:t>
      </w:r>
      <w:r w:rsidRPr="002723BC">
        <w:rPr>
          <w:rFonts w:eastAsia="Times New Roman" w:cstheme="minorHAnsi"/>
          <w:sz w:val="24"/>
          <w:szCs w:val="24"/>
          <w:lang w:eastAsia="en-IN"/>
        </w:rPr>
        <w:t xml:space="preserve"> To implement a transparent, auditable process from business login to </w:t>
      </w:r>
      <w:proofErr w:type="spellStart"/>
      <w:r w:rsidRPr="002723BC">
        <w:rPr>
          <w:rFonts w:eastAsia="Times New Roman" w:cstheme="minorHAnsi"/>
          <w:sz w:val="24"/>
          <w:szCs w:val="24"/>
          <w:lang w:eastAsia="en-IN"/>
        </w:rPr>
        <w:t>freelook</w:t>
      </w:r>
      <w:proofErr w:type="spellEnd"/>
      <w:r w:rsidRPr="002723BC">
        <w:rPr>
          <w:rFonts w:eastAsia="Times New Roman" w:cstheme="minorHAnsi"/>
          <w:sz w:val="24"/>
          <w:szCs w:val="24"/>
          <w:lang w:eastAsia="en-IN"/>
        </w:rPr>
        <w:t xml:space="preserve"> period end.</w:t>
      </w:r>
    </w:p>
    <w:p w:rsidR="00B5287D" w:rsidRPr="002723BC" w:rsidRDefault="00B5287D" w:rsidP="00B5287D">
      <w:pPr>
        <w:numPr>
          <w:ilvl w:val="0"/>
          <w:numId w:val="5"/>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Focus:</w:t>
      </w:r>
      <w:r w:rsidRPr="002723BC">
        <w:rPr>
          <w:rFonts w:eastAsia="Times New Roman" w:cstheme="minorHAnsi"/>
          <w:sz w:val="24"/>
          <w:szCs w:val="24"/>
          <w:lang w:eastAsia="en-IN"/>
        </w:rPr>
        <w:t xml:space="preserve"> To ensure suitable insurance products are sold and to prevent misselling and fraud.</w:t>
      </w:r>
    </w:p>
    <w:p w:rsidR="00B5287D" w:rsidRPr="002723BC" w:rsidRDefault="00B5287D" w:rsidP="00B5287D">
      <w:pPr>
        <w:numPr>
          <w:ilvl w:val="0"/>
          <w:numId w:val="5"/>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Success:</w:t>
      </w:r>
      <w:r w:rsidRPr="002723BC">
        <w:rPr>
          <w:rFonts w:eastAsia="Times New Roman" w:cstheme="minorHAnsi"/>
          <w:sz w:val="24"/>
          <w:szCs w:val="24"/>
          <w:lang w:eastAsia="en-IN"/>
        </w:rPr>
        <w:t xml:space="preserve"> Measured by reduced complaints, policy cancellations, regulatory risks, and increased customer trust.</w:t>
      </w:r>
    </w:p>
    <w:p w:rsidR="00A2770E" w:rsidRPr="002723BC" w:rsidRDefault="00A2770E">
      <w:pPr>
        <w:rPr>
          <w:rFonts w:cstheme="minorHAnsi"/>
        </w:rPr>
      </w:pPr>
    </w:p>
    <w:p w:rsidR="000B2647" w:rsidRPr="002723BC" w:rsidRDefault="000B2647">
      <w:pPr>
        <w:rPr>
          <w:rFonts w:cstheme="minorHAnsi"/>
        </w:rPr>
      </w:pPr>
    </w:p>
    <w:p w:rsidR="000B2647" w:rsidRPr="002723BC" w:rsidRDefault="000B2647">
      <w:pPr>
        <w:rPr>
          <w:rFonts w:cstheme="minorHAnsi"/>
        </w:rPr>
      </w:pPr>
    </w:p>
    <w:p w:rsidR="000B2647" w:rsidRPr="002723BC" w:rsidRDefault="000B2647">
      <w:pPr>
        <w:rPr>
          <w:rFonts w:cstheme="minorHAnsi"/>
        </w:rPr>
      </w:pPr>
    </w:p>
    <w:p w:rsidR="000B2647" w:rsidRPr="002723BC" w:rsidRDefault="000B2647">
      <w:pPr>
        <w:rPr>
          <w:rFonts w:cstheme="minorHAnsi"/>
        </w:rPr>
      </w:pPr>
    </w:p>
    <w:p w:rsidR="000B2647" w:rsidRPr="002723BC" w:rsidRDefault="000B2647">
      <w:pPr>
        <w:rPr>
          <w:rFonts w:cstheme="minorHAnsi"/>
        </w:rPr>
      </w:pPr>
    </w:p>
    <w:p w:rsidR="000B2647" w:rsidRPr="002723BC" w:rsidRDefault="000B2647">
      <w:pPr>
        <w:rPr>
          <w:rFonts w:cstheme="minorHAnsi"/>
        </w:rPr>
      </w:pPr>
    </w:p>
    <w:p w:rsidR="000B2647" w:rsidRPr="002723BC" w:rsidRDefault="000B2647">
      <w:pPr>
        <w:rPr>
          <w:rFonts w:cstheme="minorHAnsi"/>
        </w:rPr>
      </w:pPr>
    </w:p>
    <w:p w:rsidR="000B2647" w:rsidRPr="002723BC" w:rsidRDefault="000B2647">
      <w:pPr>
        <w:rPr>
          <w:rFonts w:cstheme="minorHAnsi"/>
        </w:rPr>
      </w:pPr>
    </w:p>
    <w:p w:rsidR="000B2647" w:rsidRPr="002723BC" w:rsidRDefault="000B2647">
      <w:pPr>
        <w:rPr>
          <w:rFonts w:cstheme="minorHAnsi"/>
        </w:rPr>
      </w:pPr>
    </w:p>
    <w:p w:rsidR="000B2647" w:rsidRPr="002723BC" w:rsidRDefault="000B2647">
      <w:pPr>
        <w:rPr>
          <w:rFonts w:cstheme="minorHAnsi"/>
        </w:rPr>
      </w:pPr>
    </w:p>
    <w:p w:rsidR="000B2647" w:rsidRPr="002723BC" w:rsidRDefault="000B2647">
      <w:pPr>
        <w:rPr>
          <w:rFonts w:cstheme="minorHAnsi"/>
        </w:rPr>
      </w:pPr>
    </w:p>
    <w:p w:rsidR="000B2647" w:rsidRPr="002723BC" w:rsidRDefault="000B2647">
      <w:pPr>
        <w:rPr>
          <w:rFonts w:cstheme="minorHAnsi"/>
        </w:rPr>
      </w:pPr>
    </w:p>
    <w:p w:rsidR="000B2647" w:rsidRPr="002723BC" w:rsidRDefault="000B2647">
      <w:pPr>
        <w:rPr>
          <w:rFonts w:cstheme="minorHAnsi"/>
        </w:rPr>
      </w:pPr>
    </w:p>
    <w:p w:rsidR="000B2647" w:rsidRPr="002723BC" w:rsidRDefault="000B2647">
      <w:pPr>
        <w:rPr>
          <w:rFonts w:cstheme="minorHAnsi"/>
          <w:noProof/>
          <w:lang w:eastAsia="en-IN"/>
        </w:rPr>
      </w:pPr>
      <w:r w:rsidRPr="002723BC">
        <w:rPr>
          <w:rFonts w:cstheme="minorHAnsi"/>
        </w:rPr>
        <w:lastRenderedPageBreak/>
        <w:t>Conceptual Diagram</w:t>
      </w:r>
      <w:r w:rsidR="0046290B" w:rsidRPr="002723BC">
        <w:rPr>
          <w:rFonts w:cstheme="minorHAnsi"/>
        </w:rPr>
        <w:t>/Flow Chart</w:t>
      </w:r>
    </w:p>
    <w:p w:rsidR="000B2647" w:rsidRPr="002723BC" w:rsidRDefault="000B2647" w:rsidP="000B2647">
      <w:pPr>
        <w:rPr>
          <w:rFonts w:cstheme="minorHAnsi"/>
        </w:rPr>
      </w:pPr>
      <w:r w:rsidRPr="002723BC">
        <w:rPr>
          <w:rFonts w:cstheme="minorHAnsi"/>
        </w:rPr>
        <w:t xml:space="preserve">Need to draw conceptual diagram on login journey of insurance product sales.  Steps are as follows </w:t>
      </w:r>
    </w:p>
    <w:p w:rsidR="000B2647" w:rsidRPr="002723BC" w:rsidRDefault="000B2647" w:rsidP="000B2647">
      <w:pPr>
        <w:rPr>
          <w:rFonts w:cstheme="minorHAnsi"/>
        </w:rPr>
      </w:pPr>
    </w:p>
    <w:p w:rsidR="000B2647" w:rsidRPr="002723BC" w:rsidRDefault="000B2647" w:rsidP="000B2647">
      <w:pPr>
        <w:rPr>
          <w:rFonts w:cstheme="minorHAnsi"/>
        </w:rPr>
      </w:pPr>
      <w:r w:rsidRPr="002723BC">
        <w:rPr>
          <w:rFonts w:cstheme="minorHAnsi"/>
        </w:rPr>
        <w:t>STEP 1 Bank staff Employee code Mr. X from Kothrud Br Pune Maharashtra generate lead and enter client details in bank CRM.</w:t>
      </w:r>
    </w:p>
    <w:p w:rsidR="000B2647" w:rsidRPr="002723BC" w:rsidRDefault="000B2647" w:rsidP="000B2647">
      <w:pPr>
        <w:rPr>
          <w:rFonts w:cstheme="minorHAnsi"/>
        </w:rPr>
      </w:pPr>
    </w:p>
    <w:p w:rsidR="000B2647" w:rsidRPr="002723BC" w:rsidRDefault="000B2647" w:rsidP="000B2647">
      <w:pPr>
        <w:rPr>
          <w:rFonts w:cstheme="minorHAnsi"/>
        </w:rPr>
      </w:pPr>
      <w:r w:rsidRPr="002723BC">
        <w:rPr>
          <w:rFonts w:cstheme="minorHAnsi"/>
        </w:rPr>
        <w:t xml:space="preserve">STEP 2 Then </w:t>
      </w:r>
      <w:r w:rsidR="009669A9" w:rsidRPr="002723BC">
        <w:rPr>
          <w:rFonts w:cstheme="minorHAnsi"/>
        </w:rPr>
        <w:t>bank’s CRM</w:t>
      </w:r>
      <w:r w:rsidRPr="002723BC">
        <w:rPr>
          <w:rFonts w:cstheme="minorHAnsi"/>
        </w:rPr>
        <w:t xml:space="preserve"> which is integrated with </w:t>
      </w:r>
      <w:r w:rsidR="00046A80" w:rsidRPr="002723BC">
        <w:rPr>
          <w:rFonts w:cstheme="minorHAnsi"/>
        </w:rPr>
        <w:t>Bajaj life</w:t>
      </w:r>
      <w:r w:rsidRPr="002723BC">
        <w:rPr>
          <w:rFonts w:cstheme="minorHAnsi"/>
        </w:rPr>
        <w:t xml:space="preserve"> </w:t>
      </w:r>
      <w:r w:rsidR="00046A80" w:rsidRPr="002723BC">
        <w:rPr>
          <w:rFonts w:cstheme="minorHAnsi"/>
        </w:rPr>
        <w:t>application which</w:t>
      </w:r>
      <w:r w:rsidRPr="002723BC">
        <w:rPr>
          <w:rFonts w:cstheme="minorHAnsi"/>
        </w:rPr>
        <w:t xml:space="preserve"> is used by </w:t>
      </w:r>
      <w:proofErr w:type="spellStart"/>
      <w:r w:rsidRPr="002723BC">
        <w:rPr>
          <w:rFonts w:cstheme="minorHAnsi"/>
        </w:rPr>
        <w:t>Bajajlife</w:t>
      </w:r>
      <w:proofErr w:type="spellEnd"/>
      <w:r w:rsidRPr="002723BC">
        <w:rPr>
          <w:rFonts w:cstheme="minorHAnsi"/>
        </w:rPr>
        <w:t xml:space="preserve"> employee who sits in same branch will get notification on his mobile under his app stating 1 lead generated.</w:t>
      </w:r>
    </w:p>
    <w:p w:rsidR="000B2647" w:rsidRPr="002723BC" w:rsidRDefault="000B2647" w:rsidP="000B2647">
      <w:pPr>
        <w:rPr>
          <w:rFonts w:cstheme="minorHAnsi"/>
        </w:rPr>
      </w:pPr>
    </w:p>
    <w:p w:rsidR="000B2647" w:rsidRPr="002723BC" w:rsidRDefault="000B2647" w:rsidP="000B2647">
      <w:pPr>
        <w:rPr>
          <w:rFonts w:cstheme="minorHAnsi"/>
        </w:rPr>
      </w:pPr>
      <w:r w:rsidRPr="002723BC">
        <w:rPr>
          <w:rFonts w:cstheme="minorHAnsi"/>
        </w:rPr>
        <w:t xml:space="preserve">STEP 3 </w:t>
      </w:r>
      <w:r w:rsidR="009669A9" w:rsidRPr="002723BC">
        <w:rPr>
          <w:rFonts w:cstheme="minorHAnsi"/>
        </w:rPr>
        <w:t>Bajaj life</w:t>
      </w:r>
      <w:r w:rsidRPr="002723BC">
        <w:rPr>
          <w:rFonts w:cstheme="minorHAnsi"/>
        </w:rPr>
        <w:t xml:space="preserve"> employee Mr. Y will discuss / call client to discuss about the product.</w:t>
      </w:r>
    </w:p>
    <w:p w:rsidR="000B2647" w:rsidRPr="002723BC" w:rsidRDefault="000B2647" w:rsidP="000B2647">
      <w:pPr>
        <w:rPr>
          <w:rFonts w:cstheme="minorHAnsi"/>
        </w:rPr>
      </w:pPr>
    </w:p>
    <w:p w:rsidR="000B2647" w:rsidRPr="002723BC" w:rsidRDefault="009669A9" w:rsidP="000B2647">
      <w:pPr>
        <w:rPr>
          <w:rFonts w:cstheme="minorHAnsi"/>
        </w:rPr>
      </w:pPr>
      <w:r w:rsidRPr="002723BC">
        <w:rPr>
          <w:rFonts w:cstheme="minorHAnsi"/>
        </w:rPr>
        <w:t>STEP 4 Mr. Y will check client’s</w:t>
      </w:r>
      <w:r w:rsidR="000B2647" w:rsidRPr="002723BC">
        <w:rPr>
          <w:rFonts w:cstheme="minorHAnsi"/>
        </w:rPr>
        <w:t xml:space="preserve"> eligibility </w:t>
      </w:r>
      <w:r w:rsidRPr="002723BC">
        <w:rPr>
          <w:rFonts w:cstheme="minorHAnsi"/>
        </w:rPr>
        <w:t>criteria like age, premium paying term</w:t>
      </w:r>
      <w:r w:rsidR="000B2647" w:rsidRPr="002723BC">
        <w:rPr>
          <w:rFonts w:cstheme="minorHAnsi"/>
        </w:rPr>
        <w:t xml:space="preserve"> and policy term with amount he wants to invest.</w:t>
      </w:r>
    </w:p>
    <w:p w:rsidR="000B2647" w:rsidRPr="002723BC" w:rsidRDefault="009669A9" w:rsidP="000B2647">
      <w:pPr>
        <w:rPr>
          <w:rFonts w:cstheme="minorHAnsi"/>
        </w:rPr>
      </w:pPr>
      <w:r w:rsidRPr="002723BC">
        <w:rPr>
          <w:rFonts w:cstheme="minorHAnsi"/>
        </w:rPr>
        <w:t xml:space="preserve">STEP 5 If case is under eligibility criteria then Mr. Y will start login process else will inform client that we can’t login the case due XYZ reason. Failure reason to be reported to </w:t>
      </w:r>
      <w:proofErr w:type="spellStart"/>
      <w:r w:rsidRPr="002723BC">
        <w:rPr>
          <w:rFonts w:cstheme="minorHAnsi"/>
        </w:rPr>
        <w:t>Mgmt</w:t>
      </w:r>
      <w:proofErr w:type="spellEnd"/>
      <w:r w:rsidRPr="002723BC">
        <w:rPr>
          <w:rFonts w:cstheme="minorHAnsi"/>
        </w:rPr>
        <w:t xml:space="preserve"> team and branch manager</w:t>
      </w:r>
    </w:p>
    <w:p w:rsidR="000B2647" w:rsidRPr="002723BC" w:rsidRDefault="009669A9" w:rsidP="000B2647">
      <w:pPr>
        <w:rPr>
          <w:rFonts w:cstheme="minorHAnsi"/>
        </w:rPr>
      </w:pPr>
      <w:r w:rsidRPr="002723BC">
        <w:rPr>
          <w:rFonts w:cstheme="minorHAnsi"/>
        </w:rPr>
        <w:t>STEP 6 After completion of login process MR. Y w</w:t>
      </w:r>
      <w:r w:rsidR="000B2647" w:rsidRPr="002723BC">
        <w:rPr>
          <w:rFonts w:cstheme="minorHAnsi"/>
        </w:rPr>
        <w:t>ill send OTP to client on his regi</w:t>
      </w:r>
      <w:r w:rsidRPr="002723BC">
        <w:rPr>
          <w:rFonts w:cstheme="minorHAnsi"/>
        </w:rPr>
        <w:t xml:space="preserve">stered number with where client has to give </w:t>
      </w:r>
      <w:r w:rsidR="000B2647" w:rsidRPr="002723BC">
        <w:rPr>
          <w:rFonts w:cstheme="minorHAnsi"/>
        </w:rPr>
        <w:t>consent to debit the amount from my account.</w:t>
      </w:r>
    </w:p>
    <w:p w:rsidR="000B2647" w:rsidRPr="002723BC" w:rsidRDefault="000B2647" w:rsidP="000B2647">
      <w:pPr>
        <w:rPr>
          <w:rFonts w:cstheme="minorHAnsi"/>
        </w:rPr>
      </w:pPr>
    </w:p>
    <w:p w:rsidR="000B2647" w:rsidRPr="002723BC" w:rsidRDefault="009669A9" w:rsidP="000B2647">
      <w:pPr>
        <w:rPr>
          <w:rFonts w:cstheme="minorHAnsi"/>
        </w:rPr>
      </w:pPr>
      <w:r w:rsidRPr="002723BC">
        <w:rPr>
          <w:rFonts w:cstheme="minorHAnsi"/>
        </w:rPr>
        <w:t>STEP 7 Once</w:t>
      </w:r>
      <w:r w:rsidR="000B2647" w:rsidRPr="002723BC">
        <w:rPr>
          <w:rFonts w:cstheme="minorHAnsi"/>
        </w:rPr>
        <w:t xml:space="preserve"> account get debited application number is ge</w:t>
      </w:r>
      <w:r w:rsidRPr="002723BC">
        <w:rPr>
          <w:rFonts w:cstheme="minorHAnsi"/>
        </w:rPr>
        <w:t>nerated and shared to bank compliance team, mgmt. team</w:t>
      </w:r>
    </w:p>
    <w:p w:rsidR="000B2647" w:rsidRPr="002723BC" w:rsidRDefault="000B2647" w:rsidP="000B2647">
      <w:pPr>
        <w:rPr>
          <w:rFonts w:cstheme="minorHAnsi"/>
        </w:rPr>
      </w:pPr>
    </w:p>
    <w:p w:rsidR="000B2647" w:rsidRPr="002723BC" w:rsidRDefault="009669A9" w:rsidP="000B2647">
      <w:pPr>
        <w:rPr>
          <w:rFonts w:cstheme="minorHAnsi"/>
        </w:rPr>
      </w:pPr>
      <w:r w:rsidRPr="002723BC">
        <w:rPr>
          <w:rFonts w:cstheme="minorHAnsi"/>
        </w:rPr>
        <w:t xml:space="preserve">STEP 8 </w:t>
      </w:r>
      <w:r w:rsidR="000B2647" w:rsidRPr="002723BC">
        <w:rPr>
          <w:rFonts w:cstheme="minorHAnsi"/>
        </w:rPr>
        <w:t xml:space="preserve">Verification team arranges a call to </w:t>
      </w:r>
      <w:r w:rsidRPr="002723BC">
        <w:rPr>
          <w:rFonts w:cstheme="minorHAnsi"/>
        </w:rPr>
        <w:t>client for confirming “I</w:t>
      </w:r>
      <w:r w:rsidR="000B2647" w:rsidRPr="002723BC">
        <w:rPr>
          <w:rFonts w:cstheme="minorHAnsi"/>
        </w:rPr>
        <w:t>s he aware about the product and how much amount he has to pay every year and for how many year</w:t>
      </w:r>
      <w:r w:rsidRPr="002723BC">
        <w:rPr>
          <w:rFonts w:cstheme="minorHAnsi"/>
        </w:rPr>
        <w:t>”</w:t>
      </w:r>
      <w:r w:rsidR="000B2647" w:rsidRPr="002723BC">
        <w:rPr>
          <w:rFonts w:cstheme="minorHAnsi"/>
        </w:rPr>
        <w:t>.</w:t>
      </w:r>
      <w:r w:rsidRPr="002723BC">
        <w:rPr>
          <w:rFonts w:cstheme="minorHAnsi"/>
        </w:rPr>
        <w:t xml:space="preserve"> If </w:t>
      </w:r>
      <w:proofErr w:type="gramStart"/>
      <w:r w:rsidRPr="002723BC">
        <w:rPr>
          <w:rFonts w:cstheme="minorHAnsi"/>
        </w:rPr>
        <w:t>yes</w:t>
      </w:r>
      <w:proofErr w:type="gramEnd"/>
      <w:r w:rsidRPr="002723BC">
        <w:rPr>
          <w:rFonts w:cstheme="minorHAnsi"/>
        </w:rPr>
        <w:t xml:space="preserve"> then application sent to underwriting t</w:t>
      </w:r>
      <w:r w:rsidR="00046A80" w:rsidRPr="002723BC">
        <w:rPr>
          <w:rFonts w:cstheme="minorHAnsi"/>
        </w:rPr>
        <w:t xml:space="preserve">eam. In case Client says No </w:t>
      </w:r>
      <w:r w:rsidRPr="002723BC">
        <w:rPr>
          <w:rFonts w:cstheme="minorHAnsi"/>
        </w:rPr>
        <w:t xml:space="preserve">he is </w:t>
      </w:r>
      <w:r w:rsidR="00046A80" w:rsidRPr="002723BC">
        <w:rPr>
          <w:rFonts w:cstheme="minorHAnsi"/>
        </w:rPr>
        <w:t xml:space="preserve">not </w:t>
      </w:r>
      <w:r w:rsidRPr="002723BC">
        <w:rPr>
          <w:rFonts w:cstheme="minorHAnsi"/>
        </w:rPr>
        <w:t xml:space="preserve">aware </w:t>
      </w:r>
      <w:r w:rsidR="000B2647" w:rsidRPr="002723BC">
        <w:rPr>
          <w:rFonts w:cstheme="minorHAnsi"/>
        </w:rPr>
        <w:t xml:space="preserve">then notification is send to </w:t>
      </w:r>
      <w:r w:rsidR="00046A80" w:rsidRPr="002723BC">
        <w:rPr>
          <w:rFonts w:cstheme="minorHAnsi"/>
        </w:rPr>
        <w:t xml:space="preserve">banks </w:t>
      </w:r>
      <w:r w:rsidR="000B2647" w:rsidRPr="002723BC">
        <w:rPr>
          <w:rFonts w:cstheme="minorHAnsi"/>
        </w:rPr>
        <w:t>staff and supervisor</w:t>
      </w:r>
      <w:r w:rsidR="00046A80" w:rsidRPr="002723BC">
        <w:rPr>
          <w:rFonts w:cstheme="minorHAnsi"/>
        </w:rPr>
        <w:t xml:space="preserve"> and Mgmt. </w:t>
      </w:r>
    </w:p>
    <w:p w:rsidR="000B2647" w:rsidRPr="002723BC" w:rsidRDefault="000B2647" w:rsidP="000B2647">
      <w:pPr>
        <w:rPr>
          <w:rFonts w:cstheme="minorHAnsi"/>
        </w:rPr>
      </w:pPr>
    </w:p>
    <w:p w:rsidR="000B2647" w:rsidRPr="002723BC" w:rsidRDefault="00046A80" w:rsidP="000B2647">
      <w:pPr>
        <w:rPr>
          <w:rFonts w:cstheme="minorHAnsi"/>
        </w:rPr>
      </w:pPr>
      <w:r w:rsidRPr="002723BC">
        <w:rPr>
          <w:rFonts w:cstheme="minorHAnsi"/>
        </w:rPr>
        <w:t xml:space="preserve">STEP 9 </w:t>
      </w:r>
      <w:r w:rsidR="000B2647" w:rsidRPr="002723BC">
        <w:rPr>
          <w:rFonts w:cstheme="minorHAnsi"/>
        </w:rPr>
        <w:t xml:space="preserve">Once policy is issued notification is sent to </w:t>
      </w:r>
      <w:proofErr w:type="gramStart"/>
      <w:r w:rsidR="000B2647" w:rsidRPr="002723BC">
        <w:rPr>
          <w:rFonts w:cstheme="minorHAnsi"/>
        </w:rPr>
        <w:t>client ,</w:t>
      </w:r>
      <w:proofErr w:type="gramEnd"/>
      <w:r w:rsidR="000B2647" w:rsidRPr="002723BC">
        <w:rPr>
          <w:rFonts w:cstheme="minorHAnsi"/>
        </w:rPr>
        <w:t xml:space="preserve"> bank staff , compliance team and insurance staff.</w:t>
      </w:r>
    </w:p>
    <w:p w:rsidR="00C93CF8" w:rsidRPr="002723BC" w:rsidRDefault="00C93CF8" w:rsidP="000B2647">
      <w:pPr>
        <w:rPr>
          <w:rFonts w:cstheme="minorHAnsi"/>
        </w:rPr>
      </w:pPr>
    </w:p>
    <w:p w:rsidR="00C93CF8" w:rsidRPr="002723BC" w:rsidRDefault="00C93CF8" w:rsidP="000B2647">
      <w:pPr>
        <w:rPr>
          <w:rFonts w:cstheme="minorHAnsi"/>
        </w:rPr>
      </w:pPr>
    </w:p>
    <w:p w:rsidR="00C93CF8" w:rsidRPr="002723BC" w:rsidRDefault="00C93CF8" w:rsidP="000B2647">
      <w:pPr>
        <w:rPr>
          <w:rFonts w:cstheme="minorHAnsi"/>
        </w:rPr>
      </w:pPr>
    </w:p>
    <w:p w:rsidR="00C93CF8" w:rsidRPr="002723BC" w:rsidRDefault="00C93CF8" w:rsidP="000B2647">
      <w:pPr>
        <w:rPr>
          <w:rFonts w:cstheme="minorHAnsi"/>
        </w:rPr>
      </w:pPr>
    </w:p>
    <w:p w:rsidR="00C93CF8" w:rsidRPr="002723BC" w:rsidRDefault="00C93CF8" w:rsidP="000B2647">
      <w:pPr>
        <w:rPr>
          <w:rFonts w:cstheme="minorHAnsi"/>
        </w:rPr>
      </w:pPr>
    </w:p>
    <w:p w:rsidR="00C93CF8" w:rsidRPr="002723BC" w:rsidRDefault="00C93CF8" w:rsidP="000B2647">
      <w:pPr>
        <w:rPr>
          <w:rFonts w:cstheme="minorHAnsi"/>
        </w:rPr>
      </w:pPr>
      <w:r w:rsidRPr="002723BC">
        <w:rPr>
          <w:rFonts w:cstheme="minorHAnsi"/>
          <w:noProof/>
          <w:lang w:eastAsia="en-IN"/>
        </w:rPr>
        <w:lastRenderedPageBreak/>
        <w:drawing>
          <wp:anchor distT="0" distB="0" distL="114300" distR="114300" simplePos="0" relativeHeight="251658240" behindDoc="0" locked="0" layoutInCell="1" allowOverlap="1">
            <wp:simplePos x="0" y="0"/>
            <wp:positionH relativeFrom="column">
              <wp:posOffset>-811530</wp:posOffset>
            </wp:positionH>
            <wp:positionV relativeFrom="paragraph">
              <wp:posOffset>-471014</wp:posOffset>
            </wp:positionV>
            <wp:extent cx="6350635" cy="3676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50635" cy="3676650"/>
                    </a:xfrm>
                    <a:prstGeom prst="rect">
                      <a:avLst/>
                    </a:prstGeom>
                    <a:pattFill prst="pct5">
                      <a:fgClr>
                        <a:schemeClr val="accent1"/>
                      </a:fgClr>
                      <a:bgClr>
                        <a:schemeClr val="bg1"/>
                      </a:bgClr>
                    </a:pattFill>
                  </pic:spPr>
                </pic:pic>
              </a:graphicData>
            </a:graphic>
          </wp:anchor>
        </w:drawing>
      </w:r>
    </w:p>
    <w:p w:rsidR="00AB2835" w:rsidRPr="002723BC" w:rsidRDefault="00AB2835" w:rsidP="000B2647">
      <w:pPr>
        <w:rPr>
          <w:rFonts w:cstheme="minorHAnsi"/>
        </w:rPr>
      </w:pPr>
    </w:p>
    <w:p w:rsidR="00AB2835" w:rsidRPr="002723BC" w:rsidRDefault="00AB2835" w:rsidP="000B2647">
      <w:pPr>
        <w:rPr>
          <w:rFonts w:cstheme="minorHAnsi"/>
        </w:rPr>
      </w:pPr>
    </w:p>
    <w:p w:rsidR="00AB2835" w:rsidRPr="002723BC" w:rsidRDefault="00AB2835" w:rsidP="00AB2835">
      <w:pPr>
        <w:pStyle w:val="Heading2"/>
        <w:rPr>
          <w:rFonts w:asciiTheme="minorHAnsi" w:hAnsiTheme="minorHAnsi" w:cstheme="minorHAnsi"/>
        </w:rPr>
      </w:pPr>
      <w:r w:rsidRPr="002723BC">
        <w:rPr>
          <w:rFonts w:asciiTheme="minorHAnsi" w:hAnsiTheme="minorHAnsi" w:cstheme="minorHAnsi"/>
        </w:rPr>
        <w:t>Business Requirements Document (BRD) - Template</w:t>
      </w:r>
    </w:p>
    <w:p w:rsidR="00AB2835" w:rsidRPr="002723BC" w:rsidRDefault="00AB2835" w:rsidP="00AB2835">
      <w:pPr>
        <w:pStyle w:val="NormalWeb"/>
        <w:rPr>
          <w:rFonts w:asciiTheme="minorHAnsi" w:hAnsiTheme="minorHAnsi" w:cstheme="minorHAnsi"/>
        </w:rPr>
      </w:pPr>
      <w:r w:rsidRPr="002723BC">
        <w:rPr>
          <w:rFonts w:asciiTheme="minorHAnsi" w:hAnsiTheme="minorHAnsi" w:cstheme="minorHAnsi"/>
          <w:b/>
          <w:bCs/>
        </w:rPr>
        <w:t>Document Name:</w:t>
      </w:r>
      <w:r w:rsidRPr="002723BC">
        <w:rPr>
          <w:rFonts w:asciiTheme="minorHAnsi" w:hAnsiTheme="minorHAnsi" w:cstheme="minorHAnsi"/>
        </w:rPr>
        <w:t xml:space="preserve"> Business Requirements Document - Insurance Sales Journey Tracking System </w:t>
      </w:r>
    </w:p>
    <w:p w:rsidR="00AB2835" w:rsidRPr="002723BC" w:rsidRDefault="00AB2835" w:rsidP="00AB2835">
      <w:pPr>
        <w:pStyle w:val="NormalWeb"/>
        <w:rPr>
          <w:rFonts w:asciiTheme="minorHAnsi" w:hAnsiTheme="minorHAnsi" w:cstheme="minorHAnsi"/>
        </w:rPr>
      </w:pPr>
      <w:r w:rsidRPr="002723BC">
        <w:rPr>
          <w:rFonts w:asciiTheme="minorHAnsi" w:hAnsiTheme="minorHAnsi" w:cstheme="minorHAnsi"/>
          <w:b/>
          <w:bCs/>
        </w:rPr>
        <w:t>Version:</w:t>
      </w:r>
      <w:r w:rsidRPr="002723BC">
        <w:rPr>
          <w:rFonts w:asciiTheme="minorHAnsi" w:hAnsiTheme="minorHAnsi" w:cstheme="minorHAnsi"/>
        </w:rPr>
        <w:t xml:space="preserve"> 1.0 </w:t>
      </w:r>
      <w:r w:rsidRPr="002723BC">
        <w:rPr>
          <w:rFonts w:asciiTheme="minorHAnsi" w:hAnsiTheme="minorHAnsi" w:cstheme="minorHAnsi"/>
          <w:b/>
          <w:bCs/>
        </w:rPr>
        <w:t>Date:</w:t>
      </w:r>
      <w:r w:rsidRPr="002723BC">
        <w:rPr>
          <w:rFonts w:asciiTheme="minorHAnsi" w:hAnsiTheme="minorHAnsi" w:cstheme="minorHAnsi"/>
        </w:rPr>
        <w:t xml:space="preserve"> July 13, 2025</w:t>
      </w:r>
    </w:p>
    <w:p w:rsidR="00AB2835" w:rsidRPr="002723BC" w:rsidRDefault="00AB2835" w:rsidP="00AB2835">
      <w:pPr>
        <w:pStyle w:val="NormalWeb"/>
        <w:rPr>
          <w:rFonts w:asciiTheme="minorHAnsi" w:hAnsiTheme="minorHAnsi" w:cstheme="minorHAnsi"/>
        </w:rPr>
      </w:pPr>
      <w:r w:rsidRPr="002723BC">
        <w:rPr>
          <w:rFonts w:asciiTheme="minorHAnsi" w:hAnsiTheme="minorHAnsi" w:cstheme="minorHAnsi"/>
        </w:rPr>
        <w:t xml:space="preserve"> </w:t>
      </w:r>
      <w:r w:rsidRPr="002723BC">
        <w:rPr>
          <w:rFonts w:asciiTheme="minorHAnsi" w:hAnsiTheme="minorHAnsi" w:cstheme="minorHAnsi"/>
          <w:b/>
          <w:bCs/>
        </w:rPr>
        <w:t xml:space="preserve">Prepared </w:t>
      </w:r>
      <w:proofErr w:type="gramStart"/>
      <w:r w:rsidRPr="002723BC">
        <w:rPr>
          <w:rFonts w:asciiTheme="minorHAnsi" w:hAnsiTheme="minorHAnsi" w:cstheme="minorHAnsi"/>
          <w:b/>
          <w:bCs/>
        </w:rPr>
        <w:t>By</w:t>
      </w:r>
      <w:proofErr w:type="gramEnd"/>
      <w:r w:rsidRPr="002723BC">
        <w:rPr>
          <w:rFonts w:asciiTheme="minorHAnsi" w:hAnsiTheme="minorHAnsi" w:cstheme="minorHAnsi"/>
          <w:b/>
          <w:bCs/>
        </w:rPr>
        <w:t>:</w:t>
      </w:r>
      <w:r w:rsidRPr="002723BC">
        <w:rPr>
          <w:rFonts w:asciiTheme="minorHAnsi" w:hAnsiTheme="minorHAnsi" w:cstheme="minorHAnsi"/>
        </w:rPr>
        <w:t xml:space="preserve"> [Your Name/Business Analyst Name]</w:t>
      </w:r>
    </w:p>
    <w:p w:rsidR="00AB2835" w:rsidRPr="002723BC" w:rsidRDefault="00AB2835" w:rsidP="00AB2835">
      <w:pPr>
        <w:pStyle w:val="NormalWeb"/>
        <w:rPr>
          <w:rFonts w:asciiTheme="minorHAnsi" w:hAnsiTheme="minorHAnsi" w:cstheme="minorHAnsi"/>
        </w:rPr>
      </w:pPr>
      <w:r w:rsidRPr="002723BC">
        <w:rPr>
          <w:rFonts w:asciiTheme="minorHAnsi" w:hAnsiTheme="minorHAnsi" w:cstheme="minorHAnsi"/>
        </w:rPr>
        <w:t xml:space="preserve"> </w:t>
      </w:r>
      <w:r w:rsidRPr="002723BC">
        <w:rPr>
          <w:rFonts w:asciiTheme="minorHAnsi" w:hAnsiTheme="minorHAnsi" w:cstheme="minorHAnsi"/>
          <w:b/>
          <w:bCs/>
        </w:rPr>
        <w:t>Project Sponsor:</w:t>
      </w:r>
      <w:r w:rsidRPr="002723BC">
        <w:rPr>
          <w:rFonts w:asciiTheme="minorHAnsi" w:hAnsiTheme="minorHAnsi" w:cstheme="minorHAnsi"/>
        </w:rPr>
        <w:t xml:space="preserve"> [Name/Role from Insurance Company] </w:t>
      </w:r>
    </w:p>
    <w:p w:rsidR="00AB2835" w:rsidRPr="002723BC" w:rsidRDefault="00AB2835" w:rsidP="00AB2835">
      <w:pPr>
        <w:pStyle w:val="NormalWeb"/>
        <w:rPr>
          <w:rFonts w:asciiTheme="minorHAnsi" w:hAnsiTheme="minorHAnsi" w:cstheme="minorHAnsi"/>
        </w:rPr>
      </w:pPr>
      <w:r w:rsidRPr="002723BC">
        <w:rPr>
          <w:rFonts w:asciiTheme="minorHAnsi" w:hAnsiTheme="minorHAnsi" w:cstheme="minorHAnsi"/>
          <w:b/>
          <w:bCs/>
        </w:rPr>
        <w:t>Project Manager:</w:t>
      </w:r>
      <w:r w:rsidRPr="002723BC">
        <w:rPr>
          <w:rFonts w:asciiTheme="minorHAnsi" w:hAnsiTheme="minorHAnsi" w:cstheme="minorHAnsi"/>
        </w:rPr>
        <w:t xml:space="preserve"> [Name/Role]</w:t>
      </w:r>
    </w:p>
    <w:p w:rsidR="00AB2835" w:rsidRPr="002723BC" w:rsidRDefault="00A0288D" w:rsidP="00AB2835">
      <w:pPr>
        <w:rPr>
          <w:rFonts w:cstheme="minorHAnsi"/>
        </w:rPr>
      </w:pPr>
      <w:r>
        <w:rPr>
          <w:rFonts w:cstheme="minorHAnsi"/>
        </w:rPr>
        <w:pict>
          <v:rect id="_x0000_i1025" style="width:0;height:1.5pt" o:hralign="center" o:hrstd="t" o:hr="t" fillcolor="#a0a0a0" stroked="f"/>
        </w:pict>
      </w:r>
    </w:p>
    <w:p w:rsidR="00AB2835" w:rsidRPr="002723BC" w:rsidRDefault="00AB2835" w:rsidP="00AB2835">
      <w:pPr>
        <w:pStyle w:val="Heading3"/>
        <w:rPr>
          <w:rFonts w:asciiTheme="minorHAnsi" w:hAnsiTheme="minorHAnsi" w:cstheme="minorHAnsi"/>
        </w:rPr>
      </w:pPr>
      <w:r w:rsidRPr="002723BC">
        <w:rPr>
          <w:rFonts w:asciiTheme="minorHAnsi" w:hAnsiTheme="minorHAnsi" w:cstheme="minorHAnsi"/>
        </w:rPr>
        <w:t>1. Introduction</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t>1.1 Purpose of this Document</w:t>
      </w:r>
    </w:p>
    <w:p w:rsidR="00AB2835" w:rsidRPr="002723BC" w:rsidRDefault="00AB2835" w:rsidP="00AB2835">
      <w:pPr>
        <w:pStyle w:val="NormalWeb"/>
        <w:rPr>
          <w:rFonts w:asciiTheme="minorHAnsi" w:hAnsiTheme="minorHAnsi" w:cstheme="minorHAnsi"/>
        </w:rPr>
      </w:pPr>
      <w:r w:rsidRPr="002723BC">
        <w:rPr>
          <w:rFonts w:asciiTheme="minorHAnsi" w:hAnsiTheme="minorHAnsi" w:cstheme="minorHAnsi"/>
        </w:rPr>
        <w:t xml:space="preserve">This Business Requirements Document (BRD) details the requirements for the "Insurance Sales Journey Tracking System." It aims to address critical business challenges such as high complaint volume, </w:t>
      </w:r>
      <w:proofErr w:type="spellStart"/>
      <w:r w:rsidRPr="002723BC">
        <w:rPr>
          <w:rFonts w:asciiTheme="minorHAnsi" w:hAnsiTheme="minorHAnsi" w:cstheme="minorHAnsi"/>
        </w:rPr>
        <w:t>misselling</w:t>
      </w:r>
      <w:proofErr w:type="spellEnd"/>
      <w:r w:rsidRPr="002723BC">
        <w:rPr>
          <w:rFonts w:asciiTheme="minorHAnsi" w:hAnsiTheme="minorHAnsi" w:cstheme="minorHAnsi"/>
        </w:rPr>
        <w:t xml:space="preserve"> risks, and limited management oversight in the current insurance sales process. This document will serve as a foundational guide for the design, development, and testing of the new system, ensuring alignment with business objectives.</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t>1.2 Scope of the System</w:t>
      </w:r>
    </w:p>
    <w:p w:rsidR="00AB2835" w:rsidRPr="002723BC" w:rsidRDefault="00AB2835" w:rsidP="00AB2835">
      <w:pPr>
        <w:pStyle w:val="NormalWeb"/>
        <w:rPr>
          <w:rFonts w:asciiTheme="minorHAnsi" w:hAnsiTheme="minorHAnsi" w:cstheme="minorHAnsi"/>
        </w:rPr>
      </w:pPr>
      <w:r w:rsidRPr="002723BC">
        <w:rPr>
          <w:rFonts w:asciiTheme="minorHAnsi" w:hAnsiTheme="minorHAnsi" w:cstheme="minorHAnsi"/>
        </w:rPr>
        <w:t xml:space="preserve">The system will encompass the entire insurance sales journey, from the initial client login/inquiry stage through to the completion of the </w:t>
      </w:r>
      <w:proofErr w:type="spellStart"/>
      <w:r w:rsidRPr="002723BC">
        <w:rPr>
          <w:rFonts w:asciiTheme="minorHAnsi" w:hAnsiTheme="minorHAnsi" w:cstheme="minorHAnsi"/>
        </w:rPr>
        <w:t>freelook</w:t>
      </w:r>
      <w:proofErr w:type="spellEnd"/>
      <w:r w:rsidRPr="002723BC">
        <w:rPr>
          <w:rFonts w:asciiTheme="minorHAnsi" w:hAnsiTheme="minorHAnsi" w:cstheme="minorHAnsi"/>
        </w:rPr>
        <w:t xml:space="preserve"> period. It will focus on tracking interactions, validating product suitability, detecting potential </w:t>
      </w:r>
      <w:proofErr w:type="spellStart"/>
      <w:r w:rsidRPr="002723BC">
        <w:rPr>
          <w:rFonts w:asciiTheme="minorHAnsi" w:hAnsiTheme="minorHAnsi" w:cstheme="minorHAnsi"/>
        </w:rPr>
        <w:t>misselling</w:t>
      </w:r>
      <w:proofErr w:type="spellEnd"/>
      <w:r w:rsidRPr="002723BC">
        <w:rPr>
          <w:rFonts w:asciiTheme="minorHAnsi" w:hAnsiTheme="minorHAnsi" w:cstheme="minorHAnsi"/>
        </w:rPr>
        <w:t>, providing management oversight, and maintaining a comprehensive audit trail.</w:t>
      </w:r>
    </w:p>
    <w:p w:rsidR="00AB2835" w:rsidRPr="002723BC" w:rsidRDefault="00AB2835" w:rsidP="00AB2835">
      <w:pPr>
        <w:pStyle w:val="NormalWeb"/>
        <w:rPr>
          <w:rFonts w:asciiTheme="minorHAnsi" w:hAnsiTheme="minorHAnsi" w:cstheme="minorHAnsi"/>
          <w:b/>
          <w:bCs/>
        </w:rPr>
      </w:pPr>
    </w:p>
    <w:p w:rsidR="00AB2835" w:rsidRPr="002723BC" w:rsidRDefault="00AB2835" w:rsidP="00AB2835">
      <w:pPr>
        <w:pStyle w:val="NormalWeb"/>
        <w:rPr>
          <w:rFonts w:asciiTheme="minorHAnsi" w:hAnsiTheme="minorHAnsi" w:cstheme="minorHAnsi"/>
        </w:rPr>
      </w:pPr>
      <w:r w:rsidRPr="002723BC">
        <w:rPr>
          <w:rFonts w:asciiTheme="minorHAnsi" w:hAnsiTheme="minorHAnsi" w:cstheme="minorHAnsi"/>
          <w:b/>
          <w:bCs/>
        </w:rPr>
        <w:t>In-Scope:</w:t>
      </w:r>
    </w:p>
    <w:p w:rsidR="00AB2835" w:rsidRPr="002723BC" w:rsidRDefault="00AB2835" w:rsidP="00AB2835">
      <w:pPr>
        <w:pStyle w:val="NormalWeb"/>
        <w:numPr>
          <w:ilvl w:val="0"/>
          <w:numId w:val="6"/>
        </w:numPr>
        <w:rPr>
          <w:rFonts w:asciiTheme="minorHAnsi" w:hAnsiTheme="minorHAnsi" w:cstheme="minorHAnsi"/>
        </w:rPr>
      </w:pPr>
      <w:r w:rsidRPr="002723BC">
        <w:rPr>
          <w:rFonts w:asciiTheme="minorHAnsi" w:hAnsiTheme="minorHAnsi" w:cstheme="minorHAnsi"/>
        </w:rPr>
        <w:t xml:space="preserve">Tracking of every stage of the insurance sales journey (from lead to </w:t>
      </w:r>
      <w:proofErr w:type="spellStart"/>
      <w:r w:rsidRPr="002723BC">
        <w:rPr>
          <w:rFonts w:asciiTheme="minorHAnsi" w:hAnsiTheme="minorHAnsi" w:cstheme="minorHAnsi"/>
        </w:rPr>
        <w:t>freelook</w:t>
      </w:r>
      <w:proofErr w:type="spellEnd"/>
      <w:r w:rsidRPr="002723BC">
        <w:rPr>
          <w:rFonts w:asciiTheme="minorHAnsi" w:hAnsiTheme="minorHAnsi" w:cstheme="minorHAnsi"/>
        </w:rPr>
        <w:t xml:space="preserve"> completion).</w:t>
      </w:r>
    </w:p>
    <w:p w:rsidR="00AB2835" w:rsidRPr="002723BC" w:rsidRDefault="00AB2835" w:rsidP="00AB2835">
      <w:pPr>
        <w:pStyle w:val="NormalWeb"/>
        <w:numPr>
          <w:ilvl w:val="0"/>
          <w:numId w:val="6"/>
        </w:numPr>
        <w:rPr>
          <w:rFonts w:asciiTheme="minorHAnsi" w:hAnsiTheme="minorHAnsi" w:cstheme="minorHAnsi"/>
        </w:rPr>
      </w:pPr>
      <w:r w:rsidRPr="002723BC">
        <w:rPr>
          <w:rFonts w:asciiTheme="minorHAnsi" w:hAnsiTheme="minorHAnsi" w:cstheme="minorHAnsi"/>
        </w:rPr>
        <w:t>Automated process recording.</w:t>
      </w:r>
    </w:p>
    <w:p w:rsidR="00AB2835" w:rsidRPr="002723BC" w:rsidRDefault="00AB2835" w:rsidP="00AB2835">
      <w:pPr>
        <w:pStyle w:val="NormalWeb"/>
        <w:numPr>
          <w:ilvl w:val="0"/>
          <w:numId w:val="6"/>
        </w:numPr>
        <w:rPr>
          <w:rFonts w:asciiTheme="minorHAnsi" w:hAnsiTheme="minorHAnsi" w:cstheme="minorHAnsi"/>
        </w:rPr>
      </w:pPr>
      <w:r w:rsidRPr="002723BC">
        <w:rPr>
          <w:rFonts w:asciiTheme="minorHAnsi" w:hAnsiTheme="minorHAnsi" w:cstheme="minorHAnsi"/>
        </w:rPr>
        <w:t>Validation checks for suitability, duplicates, and compliance.</w:t>
      </w:r>
    </w:p>
    <w:p w:rsidR="00AB2835" w:rsidRPr="002723BC" w:rsidRDefault="00AB2835" w:rsidP="00AB2835">
      <w:pPr>
        <w:pStyle w:val="NormalWeb"/>
        <w:numPr>
          <w:ilvl w:val="0"/>
          <w:numId w:val="6"/>
        </w:numPr>
        <w:rPr>
          <w:rFonts w:asciiTheme="minorHAnsi" w:hAnsiTheme="minorHAnsi" w:cstheme="minorHAnsi"/>
        </w:rPr>
      </w:pPr>
      <w:r w:rsidRPr="002723BC">
        <w:rPr>
          <w:rFonts w:asciiTheme="minorHAnsi" w:hAnsiTheme="minorHAnsi" w:cstheme="minorHAnsi"/>
        </w:rPr>
        <w:t>Real-time management dashboards.</w:t>
      </w:r>
    </w:p>
    <w:p w:rsidR="00AB2835" w:rsidRPr="002723BC" w:rsidRDefault="00AB2835" w:rsidP="00AB2835">
      <w:pPr>
        <w:pStyle w:val="NormalWeb"/>
        <w:numPr>
          <w:ilvl w:val="0"/>
          <w:numId w:val="6"/>
        </w:numPr>
        <w:rPr>
          <w:rFonts w:asciiTheme="minorHAnsi" w:hAnsiTheme="minorHAnsi" w:cstheme="minorHAnsi"/>
        </w:rPr>
      </w:pPr>
      <w:r w:rsidRPr="002723BC">
        <w:rPr>
          <w:rFonts w:asciiTheme="minorHAnsi" w:hAnsiTheme="minorHAnsi" w:cstheme="minorHAnsi"/>
        </w:rPr>
        <w:t>Comprehensive audit trail for client interactions and policies.</w:t>
      </w:r>
    </w:p>
    <w:p w:rsidR="00AB2835" w:rsidRPr="002723BC" w:rsidRDefault="00AB2835" w:rsidP="00AB2835">
      <w:pPr>
        <w:pStyle w:val="NormalWeb"/>
        <w:numPr>
          <w:ilvl w:val="0"/>
          <w:numId w:val="6"/>
        </w:numPr>
        <w:rPr>
          <w:rFonts w:asciiTheme="minorHAnsi" w:hAnsiTheme="minorHAnsi" w:cstheme="minorHAnsi"/>
        </w:rPr>
      </w:pPr>
      <w:r w:rsidRPr="002723BC">
        <w:rPr>
          <w:rFonts w:asciiTheme="minorHAnsi" w:hAnsiTheme="minorHAnsi" w:cstheme="minorHAnsi"/>
        </w:rPr>
        <w:t xml:space="preserve">Automated flagging of potential </w:t>
      </w:r>
      <w:proofErr w:type="spellStart"/>
      <w:r w:rsidRPr="002723BC">
        <w:rPr>
          <w:rFonts w:asciiTheme="minorHAnsi" w:hAnsiTheme="minorHAnsi" w:cstheme="minorHAnsi"/>
        </w:rPr>
        <w:t>misselling</w:t>
      </w:r>
      <w:proofErr w:type="spellEnd"/>
      <w:r w:rsidRPr="002723BC">
        <w:rPr>
          <w:rFonts w:asciiTheme="minorHAnsi" w:hAnsiTheme="minorHAnsi" w:cstheme="minorHAnsi"/>
        </w:rPr>
        <w:t>.</w:t>
      </w:r>
    </w:p>
    <w:p w:rsidR="00AB2835" w:rsidRPr="002723BC" w:rsidRDefault="00AB2835" w:rsidP="00AB2835">
      <w:pPr>
        <w:pStyle w:val="NormalWeb"/>
        <w:numPr>
          <w:ilvl w:val="0"/>
          <w:numId w:val="6"/>
        </w:numPr>
        <w:rPr>
          <w:rFonts w:asciiTheme="minorHAnsi" w:hAnsiTheme="minorHAnsi" w:cstheme="minorHAnsi"/>
        </w:rPr>
      </w:pPr>
      <w:r w:rsidRPr="002723BC">
        <w:rPr>
          <w:rFonts w:asciiTheme="minorHAnsi" w:hAnsiTheme="minorHAnsi" w:cstheme="minorHAnsi"/>
        </w:rPr>
        <w:lastRenderedPageBreak/>
        <w:t>Tracking of insurance products sold per client.</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t>1.3 Target Audience</w:t>
      </w:r>
    </w:p>
    <w:p w:rsidR="00AB2835" w:rsidRPr="002723BC" w:rsidRDefault="00AB2835" w:rsidP="00AB2835">
      <w:pPr>
        <w:pStyle w:val="NormalWeb"/>
        <w:rPr>
          <w:rFonts w:asciiTheme="minorHAnsi" w:hAnsiTheme="minorHAnsi" w:cstheme="minorHAnsi"/>
        </w:rPr>
      </w:pPr>
      <w:r w:rsidRPr="002723BC">
        <w:rPr>
          <w:rFonts w:asciiTheme="minorHAnsi" w:hAnsiTheme="minorHAnsi" w:cstheme="minorHAnsi"/>
        </w:rPr>
        <w:t>This document is intended for:</w:t>
      </w:r>
    </w:p>
    <w:p w:rsidR="00AB2835" w:rsidRPr="002723BC" w:rsidRDefault="00AB2835" w:rsidP="00AB2835">
      <w:pPr>
        <w:pStyle w:val="NormalWeb"/>
        <w:numPr>
          <w:ilvl w:val="0"/>
          <w:numId w:val="7"/>
        </w:numPr>
        <w:rPr>
          <w:rFonts w:asciiTheme="minorHAnsi" w:hAnsiTheme="minorHAnsi" w:cstheme="minorHAnsi"/>
        </w:rPr>
      </w:pPr>
      <w:r w:rsidRPr="002723BC">
        <w:rPr>
          <w:rFonts w:asciiTheme="minorHAnsi" w:hAnsiTheme="minorHAnsi" w:cstheme="minorHAnsi"/>
        </w:rPr>
        <w:t>Project Sponsors and Stakeholders</w:t>
      </w:r>
    </w:p>
    <w:p w:rsidR="00AB2835" w:rsidRPr="002723BC" w:rsidRDefault="00AB2835" w:rsidP="00AB2835">
      <w:pPr>
        <w:pStyle w:val="NormalWeb"/>
        <w:numPr>
          <w:ilvl w:val="0"/>
          <w:numId w:val="7"/>
        </w:numPr>
        <w:rPr>
          <w:rFonts w:asciiTheme="minorHAnsi" w:hAnsiTheme="minorHAnsi" w:cstheme="minorHAnsi"/>
        </w:rPr>
      </w:pPr>
      <w:r w:rsidRPr="002723BC">
        <w:rPr>
          <w:rFonts w:asciiTheme="minorHAnsi" w:hAnsiTheme="minorHAnsi" w:cstheme="minorHAnsi"/>
        </w:rPr>
        <w:t>Business Analysts</w:t>
      </w:r>
    </w:p>
    <w:p w:rsidR="00AB2835" w:rsidRPr="002723BC" w:rsidRDefault="00AB2835" w:rsidP="00AB2835">
      <w:pPr>
        <w:pStyle w:val="NormalWeb"/>
        <w:numPr>
          <w:ilvl w:val="0"/>
          <w:numId w:val="7"/>
        </w:numPr>
        <w:rPr>
          <w:rFonts w:asciiTheme="minorHAnsi" w:hAnsiTheme="minorHAnsi" w:cstheme="minorHAnsi"/>
        </w:rPr>
      </w:pPr>
      <w:r w:rsidRPr="002723BC">
        <w:rPr>
          <w:rFonts w:asciiTheme="minorHAnsi" w:hAnsiTheme="minorHAnsi" w:cstheme="minorHAnsi"/>
        </w:rPr>
        <w:t>System Architects and Developers</w:t>
      </w:r>
    </w:p>
    <w:p w:rsidR="00AB2835" w:rsidRPr="002723BC" w:rsidRDefault="00AB2835" w:rsidP="00AB2835">
      <w:pPr>
        <w:pStyle w:val="NormalWeb"/>
        <w:numPr>
          <w:ilvl w:val="0"/>
          <w:numId w:val="7"/>
        </w:numPr>
        <w:rPr>
          <w:rFonts w:asciiTheme="minorHAnsi" w:hAnsiTheme="minorHAnsi" w:cstheme="minorHAnsi"/>
        </w:rPr>
      </w:pPr>
      <w:r w:rsidRPr="002723BC">
        <w:rPr>
          <w:rFonts w:asciiTheme="minorHAnsi" w:hAnsiTheme="minorHAnsi" w:cstheme="minorHAnsi"/>
        </w:rPr>
        <w:t>Quality Assurance / Testers</w:t>
      </w:r>
    </w:p>
    <w:p w:rsidR="00176D96" w:rsidRPr="002723BC" w:rsidRDefault="00176D96" w:rsidP="00AB2835">
      <w:pPr>
        <w:pStyle w:val="NormalWeb"/>
        <w:numPr>
          <w:ilvl w:val="0"/>
          <w:numId w:val="7"/>
        </w:numPr>
        <w:rPr>
          <w:rFonts w:asciiTheme="minorHAnsi" w:hAnsiTheme="minorHAnsi" w:cstheme="minorHAnsi"/>
        </w:rPr>
      </w:pPr>
    </w:p>
    <w:p w:rsidR="00A35FE6" w:rsidRPr="002723BC" w:rsidRDefault="00A35FE6" w:rsidP="00AB2835">
      <w:pPr>
        <w:pStyle w:val="NormalWeb"/>
        <w:numPr>
          <w:ilvl w:val="0"/>
          <w:numId w:val="7"/>
        </w:numPr>
        <w:rPr>
          <w:rFonts w:asciiTheme="minorHAnsi" w:hAnsiTheme="minorHAnsi" w:cstheme="minorHAnsi"/>
        </w:rPr>
      </w:pPr>
    </w:p>
    <w:p w:rsidR="00AB2835" w:rsidRPr="002723BC" w:rsidRDefault="00AB2835" w:rsidP="00AB2835">
      <w:pPr>
        <w:pStyle w:val="NormalWeb"/>
        <w:numPr>
          <w:ilvl w:val="0"/>
          <w:numId w:val="7"/>
        </w:numPr>
        <w:rPr>
          <w:rFonts w:asciiTheme="minorHAnsi" w:hAnsiTheme="minorHAnsi" w:cstheme="minorHAnsi"/>
        </w:rPr>
      </w:pPr>
      <w:r w:rsidRPr="002723BC">
        <w:rPr>
          <w:rFonts w:asciiTheme="minorHAnsi" w:hAnsiTheme="minorHAnsi" w:cstheme="minorHAnsi"/>
        </w:rPr>
        <w:t>Sales Management and Teams</w:t>
      </w:r>
    </w:p>
    <w:p w:rsidR="00AB2835" w:rsidRPr="002723BC" w:rsidRDefault="00AB2835" w:rsidP="00AB2835">
      <w:pPr>
        <w:pStyle w:val="NormalWeb"/>
        <w:numPr>
          <w:ilvl w:val="0"/>
          <w:numId w:val="7"/>
        </w:numPr>
        <w:rPr>
          <w:rFonts w:asciiTheme="minorHAnsi" w:hAnsiTheme="minorHAnsi" w:cstheme="minorHAnsi"/>
        </w:rPr>
      </w:pPr>
      <w:r w:rsidRPr="002723BC">
        <w:rPr>
          <w:rFonts w:asciiTheme="minorHAnsi" w:hAnsiTheme="minorHAnsi" w:cstheme="minorHAnsi"/>
        </w:rPr>
        <w:t>Compliance and Legal Departments</w:t>
      </w:r>
    </w:p>
    <w:p w:rsidR="00AB2835" w:rsidRPr="002723BC" w:rsidRDefault="00AB2835" w:rsidP="000B2647">
      <w:pPr>
        <w:rPr>
          <w:rFonts w:cstheme="minorHAnsi"/>
        </w:rPr>
      </w:pPr>
    </w:p>
    <w:p w:rsidR="00AB2835" w:rsidRPr="002723BC" w:rsidRDefault="00A0288D" w:rsidP="00AB2835">
      <w:pPr>
        <w:rPr>
          <w:rFonts w:cstheme="minorHAnsi"/>
        </w:rPr>
      </w:pPr>
      <w:r>
        <w:rPr>
          <w:rFonts w:cstheme="minorHAnsi"/>
        </w:rPr>
        <w:pict>
          <v:rect id="_x0000_i1026" style="width:0;height:1.5pt" o:hralign="center" o:hrstd="t" o:hr="t" fillcolor="#a0a0a0" stroked="f"/>
        </w:pict>
      </w:r>
    </w:p>
    <w:p w:rsidR="00AB2835" w:rsidRPr="002723BC" w:rsidRDefault="00AB2835" w:rsidP="00AB2835">
      <w:pPr>
        <w:pStyle w:val="Heading3"/>
        <w:rPr>
          <w:rFonts w:asciiTheme="minorHAnsi" w:hAnsiTheme="minorHAnsi" w:cstheme="minorHAnsi"/>
        </w:rPr>
      </w:pPr>
      <w:r w:rsidRPr="002723BC">
        <w:rPr>
          <w:rFonts w:asciiTheme="minorHAnsi" w:hAnsiTheme="minorHAnsi" w:cstheme="minorHAnsi"/>
        </w:rPr>
        <w:t>2. Business Objectives</w:t>
      </w:r>
    </w:p>
    <w:p w:rsidR="00AB2835" w:rsidRPr="002723BC" w:rsidRDefault="00AB2835" w:rsidP="00AB2835">
      <w:pPr>
        <w:pStyle w:val="NormalWeb"/>
        <w:rPr>
          <w:rFonts w:asciiTheme="minorHAnsi" w:hAnsiTheme="minorHAnsi" w:cstheme="minorHAnsi"/>
        </w:rPr>
      </w:pPr>
      <w:r w:rsidRPr="002723BC">
        <w:rPr>
          <w:rFonts w:asciiTheme="minorHAnsi" w:hAnsiTheme="minorHAnsi" w:cstheme="minorHAnsi"/>
        </w:rPr>
        <w:t>This section reiterates the overarching goals the system aims to achieve, as identified in the business case.</w:t>
      </w:r>
    </w:p>
    <w:p w:rsidR="00AB2835" w:rsidRPr="002723BC" w:rsidRDefault="00AB2835" w:rsidP="00AB2835">
      <w:pPr>
        <w:pStyle w:val="NormalWeb"/>
        <w:numPr>
          <w:ilvl w:val="0"/>
          <w:numId w:val="11"/>
        </w:numPr>
        <w:rPr>
          <w:rFonts w:asciiTheme="minorHAnsi" w:hAnsiTheme="minorHAnsi" w:cstheme="minorHAnsi"/>
        </w:rPr>
      </w:pPr>
      <w:r w:rsidRPr="002723BC">
        <w:rPr>
          <w:rFonts w:asciiTheme="minorHAnsi" w:hAnsiTheme="minorHAnsi" w:cstheme="minorHAnsi"/>
          <w:b/>
          <w:bCs/>
        </w:rPr>
        <w:t xml:space="preserve">Flag Potential </w:t>
      </w:r>
      <w:proofErr w:type="spellStart"/>
      <w:r w:rsidRPr="002723BC">
        <w:rPr>
          <w:rFonts w:asciiTheme="minorHAnsi" w:hAnsiTheme="minorHAnsi" w:cstheme="minorHAnsi"/>
          <w:b/>
          <w:bCs/>
        </w:rPr>
        <w:t>Misselling</w:t>
      </w:r>
      <w:proofErr w:type="spellEnd"/>
      <w:r w:rsidRPr="002723BC">
        <w:rPr>
          <w:rFonts w:asciiTheme="minorHAnsi" w:hAnsiTheme="minorHAnsi" w:cstheme="minorHAnsi"/>
          <w:b/>
          <w:bCs/>
        </w:rPr>
        <w:t>:</w:t>
      </w:r>
      <w:r w:rsidRPr="002723BC">
        <w:rPr>
          <w:rFonts w:asciiTheme="minorHAnsi" w:hAnsiTheme="minorHAnsi" w:cstheme="minorHAnsi"/>
        </w:rPr>
        <w:t xml:space="preserve"> Develop automated detection systems to identify and flag instances of potential </w:t>
      </w:r>
      <w:proofErr w:type="spellStart"/>
      <w:r w:rsidRPr="002723BC">
        <w:rPr>
          <w:rFonts w:asciiTheme="minorHAnsi" w:hAnsiTheme="minorHAnsi" w:cstheme="minorHAnsi"/>
        </w:rPr>
        <w:t>misselling</w:t>
      </w:r>
      <w:proofErr w:type="spellEnd"/>
      <w:r w:rsidRPr="002723BC">
        <w:rPr>
          <w:rFonts w:asciiTheme="minorHAnsi" w:hAnsiTheme="minorHAnsi" w:cstheme="minorHAnsi"/>
        </w:rPr>
        <w:t>.</w:t>
      </w:r>
    </w:p>
    <w:p w:rsidR="00AB2835" w:rsidRPr="002723BC" w:rsidRDefault="00AB2835" w:rsidP="00AB2835">
      <w:pPr>
        <w:pStyle w:val="NormalWeb"/>
        <w:numPr>
          <w:ilvl w:val="0"/>
          <w:numId w:val="11"/>
        </w:numPr>
        <w:rPr>
          <w:rFonts w:asciiTheme="minorHAnsi" w:hAnsiTheme="minorHAnsi" w:cstheme="minorHAnsi"/>
        </w:rPr>
      </w:pPr>
      <w:r w:rsidRPr="002723BC">
        <w:rPr>
          <w:rFonts w:asciiTheme="minorHAnsi" w:hAnsiTheme="minorHAnsi" w:cstheme="minorHAnsi"/>
          <w:b/>
          <w:bCs/>
        </w:rPr>
        <w:t>Management Insights:</w:t>
      </w:r>
      <w:r w:rsidRPr="002723BC">
        <w:rPr>
          <w:rFonts w:asciiTheme="minorHAnsi" w:hAnsiTheme="minorHAnsi" w:cstheme="minorHAnsi"/>
        </w:rPr>
        <w:t xml:space="preserve"> Provide actionable analytics from the login stage to the </w:t>
      </w:r>
      <w:proofErr w:type="spellStart"/>
      <w:r w:rsidRPr="002723BC">
        <w:rPr>
          <w:rFonts w:asciiTheme="minorHAnsi" w:hAnsiTheme="minorHAnsi" w:cstheme="minorHAnsi"/>
        </w:rPr>
        <w:t>freelook</w:t>
      </w:r>
      <w:proofErr w:type="spellEnd"/>
      <w:r w:rsidRPr="002723BC">
        <w:rPr>
          <w:rFonts w:asciiTheme="minorHAnsi" w:hAnsiTheme="minorHAnsi" w:cstheme="minorHAnsi"/>
        </w:rPr>
        <w:t xml:space="preserve"> period, enabling data-driven decision-making.</w:t>
      </w:r>
    </w:p>
    <w:p w:rsidR="00AB2835" w:rsidRPr="002723BC" w:rsidRDefault="00AB2835" w:rsidP="00AB2835">
      <w:pPr>
        <w:pStyle w:val="NormalWeb"/>
        <w:numPr>
          <w:ilvl w:val="0"/>
          <w:numId w:val="11"/>
        </w:numPr>
        <w:rPr>
          <w:rFonts w:asciiTheme="minorHAnsi" w:hAnsiTheme="minorHAnsi" w:cstheme="minorHAnsi"/>
        </w:rPr>
      </w:pPr>
      <w:r w:rsidRPr="002723BC">
        <w:rPr>
          <w:rFonts w:asciiTheme="minorHAnsi" w:hAnsiTheme="minorHAnsi" w:cstheme="minorHAnsi"/>
          <w:b/>
          <w:bCs/>
        </w:rPr>
        <w:t>Compliance Assurance:</w:t>
      </w:r>
      <w:r w:rsidRPr="002723BC">
        <w:rPr>
          <w:rFonts w:asciiTheme="minorHAnsi" w:hAnsiTheme="minorHAnsi" w:cstheme="minorHAnsi"/>
        </w:rPr>
        <w:t xml:space="preserve"> Establish a full audit trail and ensuring transparency across the entire sales process to meet regulatory requirements.</w:t>
      </w:r>
    </w:p>
    <w:p w:rsidR="00AB2835" w:rsidRPr="002723BC" w:rsidRDefault="00AB2835" w:rsidP="00AB2835">
      <w:pPr>
        <w:pStyle w:val="NormalWeb"/>
        <w:numPr>
          <w:ilvl w:val="0"/>
          <w:numId w:val="11"/>
        </w:numPr>
        <w:rPr>
          <w:rFonts w:asciiTheme="minorHAnsi" w:hAnsiTheme="minorHAnsi" w:cstheme="minorHAnsi"/>
        </w:rPr>
      </w:pPr>
      <w:r w:rsidRPr="002723BC">
        <w:rPr>
          <w:rFonts w:asciiTheme="minorHAnsi" w:hAnsiTheme="minorHAnsi" w:cstheme="minorHAnsi"/>
          <w:b/>
          <w:bCs/>
        </w:rPr>
        <w:t>Ensure Suitable Products Sold to Clients:</w:t>
      </w:r>
      <w:r w:rsidRPr="002723BC">
        <w:rPr>
          <w:rFonts w:asciiTheme="minorHAnsi" w:hAnsiTheme="minorHAnsi" w:cstheme="minorHAnsi"/>
        </w:rPr>
        <w:t xml:space="preserve"> Implement mechanisms to verify product suitability based on client needs and profiles.</w:t>
      </w:r>
    </w:p>
    <w:p w:rsidR="00AB2835" w:rsidRPr="002723BC" w:rsidRDefault="00AB2835" w:rsidP="00AB2835">
      <w:pPr>
        <w:pStyle w:val="NormalWeb"/>
        <w:numPr>
          <w:ilvl w:val="0"/>
          <w:numId w:val="11"/>
        </w:numPr>
        <w:rPr>
          <w:rFonts w:asciiTheme="minorHAnsi" w:hAnsiTheme="minorHAnsi" w:cstheme="minorHAnsi"/>
        </w:rPr>
      </w:pPr>
      <w:r w:rsidRPr="002723BC">
        <w:rPr>
          <w:rFonts w:asciiTheme="minorHAnsi" w:hAnsiTheme="minorHAnsi" w:cstheme="minorHAnsi"/>
          <w:b/>
          <w:bCs/>
        </w:rPr>
        <w:t xml:space="preserve">Detect and Prevent </w:t>
      </w:r>
      <w:proofErr w:type="spellStart"/>
      <w:r w:rsidRPr="002723BC">
        <w:rPr>
          <w:rFonts w:asciiTheme="minorHAnsi" w:hAnsiTheme="minorHAnsi" w:cstheme="minorHAnsi"/>
          <w:b/>
          <w:bCs/>
        </w:rPr>
        <w:t>Misselling</w:t>
      </w:r>
      <w:proofErr w:type="spellEnd"/>
      <w:r w:rsidRPr="002723BC">
        <w:rPr>
          <w:rFonts w:asciiTheme="minorHAnsi" w:hAnsiTheme="minorHAnsi" w:cstheme="minorHAnsi"/>
          <w:b/>
          <w:bCs/>
        </w:rPr>
        <w:t xml:space="preserve"> and Fraud:</w:t>
      </w:r>
      <w:r w:rsidRPr="002723BC">
        <w:rPr>
          <w:rFonts w:asciiTheme="minorHAnsi" w:hAnsiTheme="minorHAnsi" w:cstheme="minorHAnsi"/>
        </w:rPr>
        <w:t xml:space="preserve"> Develop automated rules and checks to identify and prevent instances of </w:t>
      </w:r>
      <w:proofErr w:type="spellStart"/>
      <w:r w:rsidRPr="002723BC">
        <w:rPr>
          <w:rFonts w:asciiTheme="minorHAnsi" w:hAnsiTheme="minorHAnsi" w:cstheme="minorHAnsi"/>
        </w:rPr>
        <w:t>misselling</w:t>
      </w:r>
      <w:proofErr w:type="spellEnd"/>
      <w:r w:rsidRPr="002723BC">
        <w:rPr>
          <w:rFonts w:asciiTheme="minorHAnsi" w:hAnsiTheme="minorHAnsi" w:cstheme="minorHAnsi"/>
        </w:rPr>
        <w:t xml:space="preserve"> and fraudulent activities.</w:t>
      </w:r>
    </w:p>
    <w:p w:rsidR="00AB2835" w:rsidRPr="002723BC" w:rsidRDefault="00AB2835" w:rsidP="00AB2835">
      <w:pPr>
        <w:pStyle w:val="NormalWeb"/>
        <w:numPr>
          <w:ilvl w:val="0"/>
          <w:numId w:val="11"/>
        </w:numPr>
        <w:rPr>
          <w:rFonts w:asciiTheme="minorHAnsi" w:hAnsiTheme="minorHAnsi" w:cstheme="minorHAnsi"/>
        </w:rPr>
      </w:pPr>
      <w:r w:rsidRPr="002723BC">
        <w:rPr>
          <w:rFonts w:asciiTheme="minorHAnsi" w:hAnsiTheme="minorHAnsi" w:cstheme="minorHAnsi"/>
          <w:b/>
          <w:bCs/>
        </w:rPr>
        <w:t>Provide Real-time Management Dashboards:</w:t>
      </w:r>
      <w:r w:rsidRPr="002723BC">
        <w:rPr>
          <w:rFonts w:asciiTheme="minorHAnsi" w:hAnsiTheme="minorHAnsi" w:cstheme="minorHAnsi"/>
        </w:rPr>
        <w:t xml:space="preserve"> Deliver interactive dashboards offering real-time analytics on sales, cancellations, and flagged cases.</w:t>
      </w:r>
    </w:p>
    <w:p w:rsidR="00AB2835" w:rsidRPr="002723BC" w:rsidRDefault="00AB2835" w:rsidP="00AB2835">
      <w:pPr>
        <w:pStyle w:val="NormalWeb"/>
        <w:numPr>
          <w:ilvl w:val="0"/>
          <w:numId w:val="11"/>
        </w:numPr>
        <w:rPr>
          <w:rFonts w:asciiTheme="minorHAnsi" w:hAnsiTheme="minorHAnsi" w:cstheme="minorHAnsi"/>
        </w:rPr>
      </w:pPr>
      <w:r w:rsidRPr="002723BC">
        <w:rPr>
          <w:rFonts w:asciiTheme="minorHAnsi" w:hAnsiTheme="minorHAnsi" w:cstheme="minorHAnsi"/>
          <w:b/>
          <w:bCs/>
        </w:rPr>
        <w:t>Track Insurance Products per Client:</w:t>
      </w:r>
      <w:r w:rsidRPr="002723BC">
        <w:rPr>
          <w:rFonts w:asciiTheme="minorHAnsi" w:hAnsiTheme="minorHAnsi" w:cstheme="minorHAnsi"/>
        </w:rPr>
        <w:t xml:space="preserve"> Establish a system to maintain a clear record of all insurance products sold to each client.</w:t>
      </w:r>
    </w:p>
    <w:p w:rsidR="00AB2835" w:rsidRPr="002723BC" w:rsidRDefault="00AB2835" w:rsidP="00AB2835">
      <w:pPr>
        <w:pStyle w:val="NormalWeb"/>
        <w:numPr>
          <w:ilvl w:val="0"/>
          <w:numId w:val="11"/>
        </w:numPr>
        <w:rPr>
          <w:rFonts w:asciiTheme="minorHAnsi" w:hAnsiTheme="minorHAnsi" w:cstheme="minorHAnsi"/>
        </w:rPr>
      </w:pPr>
      <w:r w:rsidRPr="002723BC">
        <w:rPr>
          <w:rFonts w:asciiTheme="minorHAnsi" w:hAnsiTheme="minorHAnsi" w:cstheme="minorHAnsi"/>
          <w:b/>
          <w:bCs/>
        </w:rPr>
        <w:t>Improve Customer Experience and Reduce Cancellations:</w:t>
      </w:r>
      <w:r w:rsidRPr="002723BC">
        <w:rPr>
          <w:rFonts w:asciiTheme="minorHAnsi" w:hAnsiTheme="minorHAnsi" w:cstheme="minorHAnsi"/>
        </w:rPr>
        <w:t xml:space="preserve"> Enhance transparency and accuracy in the sales process, leading to greater customer satisfaction and reduced policy cancellations.</w:t>
      </w:r>
    </w:p>
    <w:p w:rsidR="00AB2835" w:rsidRPr="002723BC" w:rsidRDefault="00A0288D" w:rsidP="00AB2835">
      <w:pPr>
        <w:rPr>
          <w:rFonts w:cstheme="minorHAnsi"/>
        </w:rPr>
      </w:pPr>
      <w:r>
        <w:rPr>
          <w:rFonts w:cstheme="minorHAnsi"/>
        </w:rPr>
        <w:pict>
          <v:rect id="_x0000_i1027" style="width:0;height:1.5pt" o:hralign="center" o:hrstd="t" o:hr="t" fillcolor="#a0a0a0" stroked="f"/>
        </w:pict>
      </w:r>
    </w:p>
    <w:p w:rsidR="00AB2835" w:rsidRPr="002723BC" w:rsidRDefault="00AB2835" w:rsidP="00AB2835">
      <w:pPr>
        <w:pStyle w:val="Heading3"/>
        <w:rPr>
          <w:rFonts w:asciiTheme="minorHAnsi" w:hAnsiTheme="minorHAnsi" w:cstheme="minorHAnsi"/>
        </w:rPr>
      </w:pPr>
      <w:r w:rsidRPr="002723BC">
        <w:rPr>
          <w:rFonts w:asciiTheme="minorHAnsi" w:hAnsiTheme="minorHAnsi" w:cstheme="minorHAnsi"/>
        </w:rPr>
        <w:t>3. Current State Analysis (Problem Statement)</w:t>
      </w:r>
    </w:p>
    <w:p w:rsidR="00AB2835" w:rsidRPr="002723BC" w:rsidRDefault="00AB2835" w:rsidP="00AB2835">
      <w:pPr>
        <w:pStyle w:val="NormalWeb"/>
        <w:rPr>
          <w:rFonts w:asciiTheme="minorHAnsi" w:hAnsiTheme="minorHAnsi" w:cstheme="minorHAnsi"/>
        </w:rPr>
      </w:pPr>
      <w:r w:rsidRPr="002723BC">
        <w:rPr>
          <w:rFonts w:asciiTheme="minorHAnsi" w:hAnsiTheme="minorHAnsi" w:cstheme="minorHAnsi"/>
        </w:rPr>
        <w:t>This section details the existing challenges that necessitate the new system.</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lastRenderedPageBreak/>
        <w:t>3.1 High Complaint Volume</w:t>
      </w:r>
    </w:p>
    <w:p w:rsidR="00AB2835" w:rsidRPr="002723BC" w:rsidRDefault="00AB2835" w:rsidP="00AB2835">
      <w:pPr>
        <w:pStyle w:val="NormalWeb"/>
        <w:numPr>
          <w:ilvl w:val="0"/>
          <w:numId w:val="12"/>
        </w:numPr>
        <w:rPr>
          <w:rFonts w:asciiTheme="minorHAnsi" w:hAnsiTheme="minorHAnsi" w:cstheme="minorHAnsi"/>
        </w:rPr>
      </w:pPr>
      <w:r w:rsidRPr="002723BC">
        <w:rPr>
          <w:rFonts w:asciiTheme="minorHAnsi" w:hAnsiTheme="minorHAnsi" w:cstheme="minorHAnsi"/>
          <w:b/>
          <w:bCs/>
        </w:rPr>
        <w:t>Current Situation:</w:t>
      </w:r>
      <w:r w:rsidRPr="002723BC">
        <w:rPr>
          <w:rFonts w:asciiTheme="minorHAnsi" w:hAnsiTheme="minorHAnsi" w:cstheme="minorHAnsi"/>
        </w:rPr>
        <w:t xml:space="preserve"> Clients are filing increasing complaints. Policy cancellations are on the rise.</w:t>
      </w:r>
    </w:p>
    <w:p w:rsidR="00AB2835" w:rsidRPr="002723BC" w:rsidRDefault="00AB2835" w:rsidP="00AB2835">
      <w:pPr>
        <w:pStyle w:val="NormalWeb"/>
        <w:numPr>
          <w:ilvl w:val="0"/>
          <w:numId w:val="12"/>
        </w:numPr>
        <w:rPr>
          <w:rFonts w:asciiTheme="minorHAnsi" w:hAnsiTheme="minorHAnsi" w:cstheme="minorHAnsi"/>
        </w:rPr>
      </w:pPr>
      <w:r w:rsidRPr="002723BC">
        <w:rPr>
          <w:rFonts w:asciiTheme="minorHAnsi" w:hAnsiTheme="minorHAnsi" w:cstheme="minorHAnsi"/>
          <w:b/>
          <w:bCs/>
        </w:rPr>
        <w:t>Impact:</w:t>
      </w:r>
      <w:r w:rsidRPr="002723BC">
        <w:rPr>
          <w:rFonts w:asciiTheme="minorHAnsi" w:hAnsiTheme="minorHAnsi" w:cstheme="minorHAnsi"/>
        </w:rPr>
        <w:t xml:space="preserve"> Loss of customer trust, potential reputational damage, increased operational costs due to complaint handling (e.g., staff time for investigations, processing refunds).</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t xml:space="preserve">3.2 </w:t>
      </w:r>
      <w:proofErr w:type="spellStart"/>
      <w:r w:rsidRPr="002723BC">
        <w:rPr>
          <w:rFonts w:asciiTheme="minorHAnsi" w:hAnsiTheme="minorHAnsi" w:cstheme="minorHAnsi"/>
        </w:rPr>
        <w:t>Misselling</w:t>
      </w:r>
      <w:proofErr w:type="spellEnd"/>
      <w:r w:rsidRPr="002723BC">
        <w:rPr>
          <w:rFonts w:asciiTheme="minorHAnsi" w:hAnsiTheme="minorHAnsi" w:cstheme="minorHAnsi"/>
        </w:rPr>
        <w:t xml:space="preserve"> Risk</w:t>
      </w:r>
    </w:p>
    <w:p w:rsidR="00AB2835" w:rsidRPr="002723BC" w:rsidRDefault="00AB2835" w:rsidP="00AB2835">
      <w:pPr>
        <w:pStyle w:val="NormalWeb"/>
        <w:numPr>
          <w:ilvl w:val="0"/>
          <w:numId w:val="13"/>
        </w:numPr>
        <w:rPr>
          <w:rFonts w:asciiTheme="minorHAnsi" w:hAnsiTheme="minorHAnsi" w:cstheme="minorHAnsi"/>
        </w:rPr>
      </w:pPr>
      <w:r w:rsidRPr="002723BC">
        <w:rPr>
          <w:rFonts w:asciiTheme="minorHAnsi" w:hAnsiTheme="minorHAnsi" w:cstheme="minorHAnsi"/>
          <w:b/>
          <w:bCs/>
        </w:rPr>
        <w:t>Current Situation:</w:t>
      </w:r>
      <w:r w:rsidRPr="002723BC">
        <w:rPr>
          <w:rFonts w:asciiTheme="minorHAnsi" w:hAnsiTheme="minorHAnsi" w:cstheme="minorHAnsi"/>
        </w:rPr>
        <w:t xml:space="preserve"> Multiple policies are sold to the same client without clear justification. Unsuitable products are frequently sold, leading to client dissatisfaction.</w:t>
      </w:r>
    </w:p>
    <w:p w:rsidR="00AB2835" w:rsidRPr="002723BC" w:rsidRDefault="00AB2835" w:rsidP="00AB2835">
      <w:pPr>
        <w:pStyle w:val="NormalWeb"/>
        <w:numPr>
          <w:ilvl w:val="0"/>
          <w:numId w:val="13"/>
        </w:numPr>
        <w:rPr>
          <w:rFonts w:asciiTheme="minorHAnsi" w:hAnsiTheme="minorHAnsi" w:cstheme="minorHAnsi"/>
        </w:rPr>
      </w:pPr>
      <w:r w:rsidRPr="002723BC">
        <w:rPr>
          <w:rFonts w:asciiTheme="minorHAnsi" w:hAnsiTheme="minorHAnsi" w:cstheme="minorHAnsi"/>
          <w:b/>
          <w:bCs/>
        </w:rPr>
        <w:t>Impact:</w:t>
      </w:r>
      <w:r w:rsidRPr="002723BC">
        <w:rPr>
          <w:rFonts w:asciiTheme="minorHAnsi" w:hAnsiTheme="minorHAnsi" w:cstheme="minorHAnsi"/>
        </w:rPr>
        <w:t xml:space="preserve"> Financial losses from policy cancellations and refunds, risk of regulatory penalties (e.g., fines from IRDAI), erosion of customer trust.</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t>3.3 Limited Oversight</w:t>
      </w:r>
    </w:p>
    <w:p w:rsidR="00AB2835" w:rsidRPr="002723BC" w:rsidRDefault="00AB2835" w:rsidP="00AB2835">
      <w:pPr>
        <w:pStyle w:val="NormalWeb"/>
        <w:numPr>
          <w:ilvl w:val="0"/>
          <w:numId w:val="14"/>
        </w:numPr>
        <w:rPr>
          <w:rFonts w:asciiTheme="minorHAnsi" w:hAnsiTheme="minorHAnsi" w:cstheme="minorHAnsi"/>
        </w:rPr>
      </w:pPr>
      <w:r w:rsidRPr="002723BC">
        <w:rPr>
          <w:rFonts w:asciiTheme="minorHAnsi" w:hAnsiTheme="minorHAnsi" w:cstheme="minorHAnsi"/>
          <w:b/>
          <w:bCs/>
        </w:rPr>
        <w:t>Current Situation:</w:t>
      </w:r>
      <w:r w:rsidRPr="002723BC">
        <w:rPr>
          <w:rFonts w:asciiTheme="minorHAnsi" w:hAnsiTheme="minorHAnsi" w:cstheme="minorHAnsi"/>
        </w:rPr>
        <w:t xml:space="preserve"> Sales management lacks real-time visibility into the sales process. Difficulty in proactively identifying and addressing issues.</w:t>
      </w:r>
    </w:p>
    <w:p w:rsidR="00AB2835" w:rsidRPr="002723BC" w:rsidRDefault="00AB2835" w:rsidP="00AB2835">
      <w:pPr>
        <w:pStyle w:val="NormalWeb"/>
        <w:numPr>
          <w:ilvl w:val="0"/>
          <w:numId w:val="14"/>
        </w:numPr>
        <w:rPr>
          <w:rFonts w:asciiTheme="minorHAnsi" w:hAnsiTheme="minorHAnsi" w:cstheme="minorHAnsi"/>
        </w:rPr>
      </w:pPr>
      <w:r w:rsidRPr="002723BC">
        <w:rPr>
          <w:rFonts w:asciiTheme="minorHAnsi" w:hAnsiTheme="minorHAnsi" w:cstheme="minorHAnsi"/>
          <w:b/>
          <w:bCs/>
        </w:rPr>
        <w:t>Impact:</w:t>
      </w:r>
      <w:r w:rsidRPr="002723BC">
        <w:rPr>
          <w:rFonts w:asciiTheme="minorHAnsi" w:hAnsiTheme="minorHAnsi" w:cstheme="minorHAnsi"/>
        </w:rPr>
        <w:t xml:space="preserve"> Delayed issue resolution, inability to identify negative trends (e.g., specific agents or products causing issues), increased exposure to operational and regulatory risks.</w:t>
      </w:r>
    </w:p>
    <w:p w:rsidR="00AB2835" w:rsidRPr="002723BC" w:rsidRDefault="00A0288D" w:rsidP="00AB2835">
      <w:pPr>
        <w:rPr>
          <w:rFonts w:cstheme="minorHAnsi"/>
        </w:rPr>
      </w:pPr>
      <w:r>
        <w:rPr>
          <w:rFonts w:cstheme="minorHAnsi"/>
        </w:rPr>
        <w:pict>
          <v:rect id="_x0000_i1028" style="width:0;height:1.5pt" o:hralign="center" o:hrstd="t" o:hr="t" fillcolor="#a0a0a0" stroked="f"/>
        </w:pict>
      </w:r>
    </w:p>
    <w:p w:rsidR="00AB2835" w:rsidRPr="002723BC" w:rsidRDefault="00AB2835" w:rsidP="00AB2835">
      <w:pPr>
        <w:pStyle w:val="Heading3"/>
        <w:rPr>
          <w:rFonts w:asciiTheme="minorHAnsi" w:hAnsiTheme="minorHAnsi" w:cstheme="minorHAnsi"/>
        </w:rPr>
      </w:pPr>
      <w:r w:rsidRPr="002723BC">
        <w:rPr>
          <w:rFonts w:asciiTheme="minorHAnsi" w:hAnsiTheme="minorHAnsi" w:cstheme="minorHAnsi"/>
        </w:rPr>
        <w:t>4. Proposed Solution Overview</w:t>
      </w:r>
    </w:p>
    <w:p w:rsidR="00AB2835" w:rsidRPr="002723BC" w:rsidRDefault="00AB2835" w:rsidP="00AB2835">
      <w:pPr>
        <w:pStyle w:val="NormalWeb"/>
        <w:rPr>
          <w:rFonts w:asciiTheme="minorHAnsi" w:hAnsiTheme="minorHAnsi" w:cstheme="minorHAnsi"/>
        </w:rPr>
      </w:pPr>
      <w:r w:rsidRPr="002723BC">
        <w:rPr>
          <w:rFonts w:asciiTheme="minorHAnsi" w:hAnsiTheme="minorHAnsi" w:cstheme="minorHAnsi"/>
        </w:rPr>
        <w:t>This section briefly describes the high-level solution as outlined in the business case.</w:t>
      </w:r>
    </w:p>
    <w:p w:rsidR="00AB2835" w:rsidRPr="002723BC" w:rsidRDefault="00AB2835" w:rsidP="00AB2835">
      <w:pPr>
        <w:pStyle w:val="NormalWeb"/>
        <w:rPr>
          <w:rFonts w:asciiTheme="minorHAnsi" w:hAnsiTheme="minorHAnsi" w:cstheme="minorHAnsi"/>
        </w:rPr>
      </w:pPr>
      <w:r w:rsidRPr="002723BC">
        <w:rPr>
          <w:rFonts w:asciiTheme="minorHAnsi" w:hAnsiTheme="minorHAnsi" w:cstheme="minorHAnsi"/>
        </w:rPr>
        <w:t>The proposed solution is a comprehensive system built on four key pillars:</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t>4.1 Process Automation</w:t>
      </w:r>
    </w:p>
    <w:p w:rsidR="00AB2835" w:rsidRPr="002723BC" w:rsidRDefault="00AB2835" w:rsidP="00AB2835">
      <w:pPr>
        <w:pStyle w:val="NormalWeb"/>
        <w:numPr>
          <w:ilvl w:val="0"/>
          <w:numId w:val="15"/>
        </w:numPr>
        <w:rPr>
          <w:rFonts w:asciiTheme="minorHAnsi" w:hAnsiTheme="minorHAnsi" w:cstheme="minorHAnsi"/>
        </w:rPr>
      </w:pPr>
      <w:r w:rsidRPr="002723BC">
        <w:rPr>
          <w:rFonts w:asciiTheme="minorHAnsi" w:hAnsiTheme="minorHAnsi" w:cstheme="minorHAnsi"/>
          <w:b/>
          <w:bCs/>
        </w:rPr>
        <w:t>Description:</w:t>
      </w:r>
      <w:r w:rsidRPr="002723BC">
        <w:rPr>
          <w:rFonts w:asciiTheme="minorHAnsi" w:hAnsiTheme="minorHAnsi" w:cstheme="minorHAnsi"/>
        </w:rPr>
        <w:t xml:space="preserve"> Digital workflow recording every step from client login/initial interaction to </w:t>
      </w:r>
      <w:proofErr w:type="spellStart"/>
      <w:r w:rsidRPr="002723BC">
        <w:rPr>
          <w:rFonts w:asciiTheme="minorHAnsi" w:hAnsiTheme="minorHAnsi" w:cstheme="minorHAnsi"/>
        </w:rPr>
        <w:t>freelook</w:t>
      </w:r>
      <w:proofErr w:type="spellEnd"/>
      <w:r w:rsidRPr="002723BC">
        <w:rPr>
          <w:rFonts w:asciiTheme="minorHAnsi" w:hAnsiTheme="minorHAnsi" w:cstheme="minorHAnsi"/>
        </w:rPr>
        <w:t xml:space="preserve"> completion.</w:t>
      </w:r>
    </w:p>
    <w:p w:rsidR="00AB2835" w:rsidRPr="002723BC" w:rsidRDefault="00AB2835" w:rsidP="00AB2835">
      <w:pPr>
        <w:pStyle w:val="NormalWeb"/>
        <w:numPr>
          <w:ilvl w:val="0"/>
          <w:numId w:val="15"/>
        </w:numPr>
        <w:rPr>
          <w:rFonts w:asciiTheme="minorHAnsi" w:hAnsiTheme="minorHAnsi" w:cstheme="minorHAnsi"/>
        </w:rPr>
      </w:pPr>
      <w:r w:rsidRPr="002723BC">
        <w:rPr>
          <w:rFonts w:asciiTheme="minorHAnsi" w:hAnsiTheme="minorHAnsi" w:cstheme="minorHAnsi"/>
          <w:b/>
          <w:bCs/>
        </w:rPr>
        <w:t>Key Functionality:</w:t>
      </w:r>
      <w:r w:rsidRPr="002723BC">
        <w:rPr>
          <w:rFonts w:asciiTheme="minorHAnsi" w:hAnsiTheme="minorHAnsi" w:cstheme="minorHAnsi"/>
        </w:rPr>
        <w:t xml:space="preserve"> Automated capture of sales journey milestones, agent actions, client interactions.</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t>4.2 Validation Checks</w:t>
      </w:r>
    </w:p>
    <w:p w:rsidR="00AB2835" w:rsidRPr="002723BC" w:rsidRDefault="00AB2835" w:rsidP="00AB2835">
      <w:pPr>
        <w:pStyle w:val="NormalWeb"/>
        <w:numPr>
          <w:ilvl w:val="0"/>
          <w:numId w:val="16"/>
        </w:numPr>
        <w:rPr>
          <w:rFonts w:asciiTheme="minorHAnsi" w:hAnsiTheme="minorHAnsi" w:cstheme="minorHAnsi"/>
        </w:rPr>
      </w:pPr>
      <w:r w:rsidRPr="002723BC">
        <w:rPr>
          <w:rFonts w:asciiTheme="minorHAnsi" w:hAnsiTheme="minorHAnsi" w:cstheme="minorHAnsi"/>
          <w:b/>
          <w:bCs/>
        </w:rPr>
        <w:t>Description:</w:t>
      </w:r>
      <w:r w:rsidRPr="002723BC">
        <w:rPr>
          <w:rFonts w:asciiTheme="minorHAnsi" w:hAnsiTheme="minorHAnsi" w:cstheme="minorHAnsi"/>
        </w:rPr>
        <w:t xml:space="preserve"> Automated checks to ensure product suitability, identify duplicate sales, and confirm compliance adherence.</w:t>
      </w:r>
    </w:p>
    <w:p w:rsidR="00AB2835" w:rsidRPr="002723BC" w:rsidRDefault="00AB2835" w:rsidP="00AB2835">
      <w:pPr>
        <w:pStyle w:val="NormalWeb"/>
        <w:numPr>
          <w:ilvl w:val="0"/>
          <w:numId w:val="16"/>
        </w:numPr>
        <w:rPr>
          <w:rFonts w:asciiTheme="minorHAnsi" w:hAnsiTheme="minorHAnsi" w:cstheme="minorHAnsi"/>
        </w:rPr>
      </w:pPr>
      <w:r w:rsidRPr="002723BC">
        <w:rPr>
          <w:rFonts w:asciiTheme="minorHAnsi" w:hAnsiTheme="minorHAnsi" w:cstheme="minorHAnsi"/>
          <w:b/>
          <w:bCs/>
        </w:rPr>
        <w:t>Key Functionality:</w:t>
      </w:r>
      <w:r w:rsidRPr="002723BC">
        <w:rPr>
          <w:rFonts w:asciiTheme="minorHAnsi" w:hAnsiTheme="minorHAnsi" w:cstheme="minorHAnsi"/>
        </w:rPr>
        <w:t xml:space="preserve"> Rule-based validation engine, cross-referencing client profiles with product features, flagging alerts.</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lastRenderedPageBreak/>
        <w:t>4.3 Management Dashboard</w:t>
      </w:r>
    </w:p>
    <w:p w:rsidR="00AB2835" w:rsidRPr="002723BC" w:rsidRDefault="00AB2835" w:rsidP="00AB2835">
      <w:pPr>
        <w:pStyle w:val="NormalWeb"/>
        <w:numPr>
          <w:ilvl w:val="0"/>
          <w:numId w:val="17"/>
        </w:numPr>
        <w:rPr>
          <w:rFonts w:asciiTheme="minorHAnsi" w:hAnsiTheme="minorHAnsi" w:cstheme="minorHAnsi"/>
        </w:rPr>
      </w:pPr>
      <w:r w:rsidRPr="002723BC">
        <w:rPr>
          <w:rFonts w:asciiTheme="minorHAnsi" w:hAnsiTheme="minorHAnsi" w:cstheme="minorHAnsi"/>
          <w:b/>
          <w:bCs/>
        </w:rPr>
        <w:t>Description:</w:t>
      </w:r>
      <w:r w:rsidRPr="002723BC">
        <w:rPr>
          <w:rFonts w:asciiTheme="minorHAnsi" w:hAnsiTheme="minorHAnsi" w:cstheme="minorHAnsi"/>
        </w:rPr>
        <w:t xml:space="preserve"> Real-time, interactive dashboards providing analytics on sales performance, cancellation rates, and flagged cases.</w:t>
      </w:r>
    </w:p>
    <w:p w:rsidR="00AB2835" w:rsidRPr="002723BC" w:rsidRDefault="00AB2835" w:rsidP="00AB2835">
      <w:pPr>
        <w:pStyle w:val="NormalWeb"/>
        <w:numPr>
          <w:ilvl w:val="0"/>
          <w:numId w:val="17"/>
        </w:numPr>
        <w:rPr>
          <w:rFonts w:asciiTheme="minorHAnsi" w:hAnsiTheme="minorHAnsi" w:cstheme="minorHAnsi"/>
        </w:rPr>
      </w:pPr>
      <w:r w:rsidRPr="002723BC">
        <w:rPr>
          <w:rFonts w:asciiTheme="minorHAnsi" w:hAnsiTheme="minorHAnsi" w:cstheme="minorHAnsi"/>
          <w:b/>
          <w:bCs/>
        </w:rPr>
        <w:t>Key Functionality:</w:t>
      </w:r>
      <w:r w:rsidRPr="002723BC">
        <w:rPr>
          <w:rFonts w:asciiTheme="minorHAnsi" w:hAnsiTheme="minorHAnsi" w:cstheme="minorHAnsi"/>
        </w:rPr>
        <w:t xml:space="preserve"> Customizable views, drill-down capabilities, performance indicators.</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t>4.4 Audit Trail</w:t>
      </w:r>
    </w:p>
    <w:p w:rsidR="00AB2835" w:rsidRPr="002723BC" w:rsidRDefault="00AB2835" w:rsidP="00AB2835">
      <w:pPr>
        <w:pStyle w:val="NormalWeb"/>
        <w:numPr>
          <w:ilvl w:val="0"/>
          <w:numId w:val="18"/>
        </w:numPr>
        <w:rPr>
          <w:rFonts w:asciiTheme="minorHAnsi" w:hAnsiTheme="minorHAnsi" w:cstheme="minorHAnsi"/>
        </w:rPr>
      </w:pPr>
      <w:r w:rsidRPr="002723BC">
        <w:rPr>
          <w:rFonts w:asciiTheme="minorHAnsi" w:hAnsiTheme="minorHAnsi" w:cstheme="minorHAnsi"/>
          <w:b/>
          <w:bCs/>
        </w:rPr>
        <w:t>Description:</w:t>
      </w:r>
      <w:r w:rsidRPr="002723BC">
        <w:rPr>
          <w:rFonts w:asciiTheme="minorHAnsi" w:hAnsiTheme="minorHAnsi" w:cstheme="minorHAnsi"/>
        </w:rPr>
        <w:t xml:space="preserve"> Comprehensive logs capturing every client interaction, policy issued, and system action related to the sales journey.</w:t>
      </w:r>
    </w:p>
    <w:p w:rsidR="00AB2835" w:rsidRPr="002723BC" w:rsidRDefault="00AB2835" w:rsidP="00AB2835">
      <w:pPr>
        <w:pStyle w:val="NormalWeb"/>
        <w:numPr>
          <w:ilvl w:val="0"/>
          <w:numId w:val="18"/>
        </w:numPr>
        <w:rPr>
          <w:rFonts w:asciiTheme="minorHAnsi" w:hAnsiTheme="minorHAnsi" w:cstheme="minorHAnsi"/>
        </w:rPr>
      </w:pPr>
      <w:r w:rsidRPr="002723BC">
        <w:rPr>
          <w:rFonts w:asciiTheme="minorHAnsi" w:hAnsiTheme="minorHAnsi" w:cstheme="minorHAnsi"/>
          <w:b/>
          <w:bCs/>
        </w:rPr>
        <w:t>Key Functionality:</w:t>
      </w:r>
      <w:r w:rsidRPr="002723BC">
        <w:rPr>
          <w:rFonts w:asciiTheme="minorHAnsi" w:hAnsiTheme="minorHAnsi" w:cstheme="minorHAnsi"/>
        </w:rPr>
        <w:t xml:space="preserve"> Immutable record keeping, timestamping, user activity logging, data integrity.</w:t>
      </w:r>
    </w:p>
    <w:p w:rsidR="00AB2835" w:rsidRPr="002723BC" w:rsidRDefault="00A0288D" w:rsidP="00AB2835">
      <w:pPr>
        <w:rPr>
          <w:rFonts w:cstheme="minorHAnsi"/>
        </w:rPr>
      </w:pPr>
      <w:r>
        <w:rPr>
          <w:rFonts w:cstheme="minorHAnsi"/>
        </w:rPr>
        <w:pict>
          <v:rect id="_x0000_i1029" style="width:0;height:1.5pt" o:hralign="center" o:hrstd="t" o:hr="t" fillcolor="#a0a0a0" stroked="f"/>
        </w:pict>
      </w:r>
    </w:p>
    <w:p w:rsidR="00AB2835" w:rsidRPr="002723BC" w:rsidRDefault="00AB2835" w:rsidP="00AB2835">
      <w:pPr>
        <w:pStyle w:val="Heading3"/>
        <w:rPr>
          <w:rFonts w:asciiTheme="minorHAnsi" w:hAnsiTheme="minorHAnsi" w:cstheme="minorHAnsi"/>
        </w:rPr>
      </w:pPr>
      <w:r w:rsidRPr="002723BC">
        <w:rPr>
          <w:rFonts w:asciiTheme="minorHAnsi" w:hAnsiTheme="minorHAnsi" w:cstheme="minorHAnsi"/>
        </w:rPr>
        <w:t>5. Stakeholders</w:t>
      </w:r>
    </w:p>
    <w:p w:rsidR="00AB2835" w:rsidRPr="002723BC" w:rsidRDefault="00AB2835" w:rsidP="00AB2835">
      <w:pPr>
        <w:pStyle w:val="NormalWeb"/>
        <w:rPr>
          <w:rFonts w:asciiTheme="minorHAnsi" w:hAnsiTheme="minorHAnsi" w:cstheme="minorHAnsi"/>
        </w:rPr>
      </w:pPr>
      <w:r w:rsidRPr="002723BC">
        <w:rPr>
          <w:rFonts w:asciiTheme="minorHAnsi" w:hAnsiTheme="minorHAnsi" w:cstheme="minorHAnsi"/>
        </w:rPr>
        <w:t>This section identifies key groups and roles who will be impacted by or involved in the project.</w:t>
      </w:r>
    </w:p>
    <w:p w:rsidR="00AB2835" w:rsidRPr="002723BC" w:rsidRDefault="00AB2835" w:rsidP="00AB2835">
      <w:pPr>
        <w:pStyle w:val="NormalWeb"/>
        <w:numPr>
          <w:ilvl w:val="0"/>
          <w:numId w:val="19"/>
        </w:numPr>
        <w:rPr>
          <w:rFonts w:asciiTheme="minorHAnsi" w:hAnsiTheme="minorHAnsi" w:cstheme="minorHAnsi"/>
        </w:rPr>
      </w:pPr>
      <w:r w:rsidRPr="002723BC">
        <w:rPr>
          <w:rFonts w:asciiTheme="minorHAnsi" w:hAnsiTheme="minorHAnsi" w:cstheme="minorHAnsi"/>
          <w:b/>
          <w:bCs/>
        </w:rPr>
        <w:t>Executive Management:</w:t>
      </w:r>
      <w:r w:rsidRPr="002723BC">
        <w:rPr>
          <w:rFonts w:asciiTheme="minorHAnsi" w:hAnsiTheme="minorHAnsi" w:cstheme="minorHAnsi"/>
        </w:rPr>
        <w:t xml:space="preserve"> Decision-makers, project sponsors.</w:t>
      </w:r>
    </w:p>
    <w:p w:rsidR="00AB2835" w:rsidRPr="002723BC" w:rsidRDefault="00AB2835" w:rsidP="00AB2835">
      <w:pPr>
        <w:pStyle w:val="NormalWeb"/>
        <w:numPr>
          <w:ilvl w:val="0"/>
          <w:numId w:val="19"/>
        </w:numPr>
        <w:rPr>
          <w:rFonts w:asciiTheme="minorHAnsi" w:hAnsiTheme="minorHAnsi" w:cstheme="minorHAnsi"/>
        </w:rPr>
      </w:pPr>
      <w:r w:rsidRPr="002723BC">
        <w:rPr>
          <w:rFonts w:asciiTheme="minorHAnsi" w:hAnsiTheme="minorHAnsi" w:cstheme="minorHAnsi"/>
          <w:b/>
          <w:bCs/>
        </w:rPr>
        <w:t>Sales Management:</w:t>
      </w:r>
      <w:r w:rsidRPr="002723BC">
        <w:rPr>
          <w:rFonts w:asciiTheme="minorHAnsi" w:hAnsiTheme="minorHAnsi" w:cstheme="minorHAnsi"/>
        </w:rPr>
        <w:t xml:space="preserve"> Users of the dashboard, responsible for sales performance.</w:t>
      </w:r>
    </w:p>
    <w:p w:rsidR="00AB2835" w:rsidRPr="002723BC" w:rsidRDefault="00AB2835" w:rsidP="00AB2835">
      <w:pPr>
        <w:pStyle w:val="NormalWeb"/>
        <w:numPr>
          <w:ilvl w:val="0"/>
          <w:numId w:val="19"/>
        </w:numPr>
        <w:rPr>
          <w:rFonts w:asciiTheme="minorHAnsi" w:hAnsiTheme="minorHAnsi" w:cstheme="minorHAnsi"/>
        </w:rPr>
      </w:pPr>
      <w:r w:rsidRPr="002723BC">
        <w:rPr>
          <w:rFonts w:asciiTheme="minorHAnsi" w:hAnsiTheme="minorHAnsi" w:cstheme="minorHAnsi"/>
          <w:b/>
          <w:bCs/>
        </w:rPr>
        <w:t>Sales Agents:</w:t>
      </w:r>
      <w:r w:rsidRPr="002723BC">
        <w:rPr>
          <w:rFonts w:asciiTheme="minorHAnsi" w:hAnsiTheme="minorHAnsi" w:cstheme="minorHAnsi"/>
        </w:rPr>
        <w:t xml:space="preserve"> End-users interacting with the system for sales process recording.</w:t>
      </w:r>
    </w:p>
    <w:p w:rsidR="00AB2835" w:rsidRPr="002723BC" w:rsidRDefault="00AB2835" w:rsidP="00AB2835">
      <w:pPr>
        <w:pStyle w:val="NormalWeb"/>
        <w:numPr>
          <w:ilvl w:val="0"/>
          <w:numId w:val="19"/>
        </w:numPr>
        <w:rPr>
          <w:rFonts w:asciiTheme="minorHAnsi" w:hAnsiTheme="minorHAnsi" w:cstheme="minorHAnsi"/>
        </w:rPr>
      </w:pPr>
      <w:r w:rsidRPr="002723BC">
        <w:rPr>
          <w:rFonts w:asciiTheme="minorHAnsi" w:hAnsiTheme="minorHAnsi" w:cstheme="minorHAnsi"/>
          <w:b/>
          <w:bCs/>
        </w:rPr>
        <w:t>Compliance Department:</w:t>
      </w:r>
      <w:r w:rsidRPr="002723BC">
        <w:rPr>
          <w:rFonts w:asciiTheme="minorHAnsi" w:hAnsiTheme="minorHAnsi" w:cstheme="minorHAnsi"/>
        </w:rPr>
        <w:t xml:space="preserve"> Users for audit trail and compliance checks.</w:t>
      </w:r>
    </w:p>
    <w:p w:rsidR="00AB2835" w:rsidRPr="002723BC" w:rsidRDefault="00AB2835" w:rsidP="00AB2835">
      <w:pPr>
        <w:pStyle w:val="NormalWeb"/>
        <w:numPr>
          <w:ilvl w:val="0"/>
          <w:numId w:val="19"/>
        </w:numPr>
        <w:rPr>
          <w:rFonts w:asciiTheme="minorHAnsi" w:hAnsiTheme="minorHAnsi" w:cstheme="minorHAnsi"/>
        </w:rPr>
      </w:pPr>
      <w:r w:rsidRPr="002723BC">
        <w:rPr>
          <w:rFonts w:asciiTheme="minorHAnsi" w:hAnsiTheme="minorHAnsi" w:cstheme="minorHAnsi"/>
          <w:b/>
          <w:bCs/>
        </w:rPr>
        <w:t>IT Department:</w:t>
      </w:r>
      <w:r w:rsidRPr="002723BC">
        <w:rPr>
          <w:rFonts w:asciiTheme="minorHAnsi" w:hAnsiTheme="minorHAnsi" w:cstheme="minorHAnsi"/>
        </w:rPr>
        <w:t xml:space="preserve"> Responsible for system development, integration, and maintenance.</w:t>
      </w:r>
    </w:p>
    <w:p w:rsidR="00AB2835" w:rsidRPr="002723BC" w:rsidRDefault="00AB2835" w:rsidP="00AB2835">
      <w:pPr>
        <w:pStyle w:val="NormalWeb"/>
        <w:numPr>
          <w:ilvl w:val="0"/>
          <w:numId w:val="19"/>
        </w:numPr>
        <w:rPr>
          <w:rFonts w:asciiTheme="minorHAnsi" w:hAnsiTheme="minorHAnsi" w:cstheme="minorHAnsi"/>
        </w:rPr>
      </w:pPr>
      <w:r w:rsidRPr="002723BC">
        <w:rPr>
          <w:rFonts w:asciiTheme="minorHAnsi" w:hAnsiTheme="minorHAnsi" w:cstheme="minorHAnsi"/>
          <w:b/>
          <w:bCs/>
        </w:rPr>
        <w:t>Customer Service/Complaints Department:</w:t>
      </w:r>
      <w:r w:rsidRPr="002723BC">
        <w:rPr>
          <w:rFonts w:asciiTheme="minorHAnsi" w:hAnsiTheme="minorHAnsi" w:cstheme="minorHAnsi"/>
        </w:rPr>
        <w:t xml:space="preserve"> Will benefit from reduced complaints and improved data for issue resolution.</w:t>
      </w:r>
    </w:p>
    <w:p w:rsidR="00AB2835" w:rsidRPr="002723BC" w:rsidRDefault="00AB2835" w:rsidP="00AB2835">
      <w:pPr>
        <w:pStyle w:val="NormalWeb"/>
        <w:numPr>
          <w:ilvl w:val="0"/>
          <w:numId w:val="19"/>
        </w:numPr>
        <w:rPr>
          <w:rFonts w:asciiTheme="minorHAnsi" w:hAnsiTheme="minorHAnsi" w:cstheme="minorHAnsi"/>
        </w:rPr>
      </w:pPr>
      <w:r w:rsidRPr="002723BC">
        <w:rPr>
          <w:rStyle w:val="citation-147"/>
          <w:rFonts w:asciiTheme="minorHAnsi" w:hAnsiTheme="minorHAnsi" w:cstheme="minorHAnsi"/>
          <w:b/>
          <w:bCs/>
        </w:rPr>
        <w:t>Legal Department:</w:t>
      </w:r>
      <w:r w:rsidRPr="002723BC">
        <w:rPr>
          <w:rStyle w:val="citation-147"/>
          <w:rFonts w:asciiTheme="minorHAnsi" w:hAnsiTheme="minorHAnsi" w:cstheme="minorHAnsi"/>
        </w:rPr>
        <w:t xml:space="preserve"> May use audit trail for dispute resolution.</w:t>
      </w:r>
    </w:p>
    <w:p w:rsidR="00AB2835" w:rsidRPr="002723BC" w:rsidRDefault="00A0288D" w:rsidP="00AB2835">
      <w:pPr>
        <w:rPr>
          <w:rFonts w:cstheme="minorHAnsi"/>
        </w:rPr>
      </w:pPr>
      <w:r>
        <w:rPr>
          <w:rFonts w:cstheme="minorHAnsi"/>
        </w:rPr>
        <w:pict>
          <v:rect id="_x0000_i1030" style="width:0;height:1.5pt" o:hralign="center" o:hrstd="t" o:hr="t" fillcolor="#a0a0a0" stroked="f"/>
        </w:pict>
      </w:r>
    </w:p>
    <w:p w:rsidR="00AB2835" w:rsidRPr="002723BC" w:rsidRDefault="00AB2835" w:rsidP="00AB2835">
      <w:pPr>
        <w:pStyle w:val="Heading3"/>
        <w:rPr>
          <w:rFonts w:asciiTheme="minorHAnsi" w:hAnsiTheme="minorHAnsi" w:cstheme="minorHAnsi"/>
        </w:rPr>
      </w:pPr>
      <w:r w:rsidRPr="002723BC">
        <w:rPr>
          <w:rFonts w:asciiTheme="minorHAnsi" w:hAnsiTheme="minorHAnsi" w:cstheme="minorHAnsi"/>
        </w:rPr>
        <w:t>6. Functional Requirements (FRs)</w:t>
      </w:r>
    </w:p>
    <w:p w:rsidR="00AB2835" w:rsidRPr="002723BC" w:rsidRDefault="00AB2835" w:rsidP="00AB2835">
      <w:pPr>
        <w:pStyle w:val="NormalWeb"/>
        <w:rPr>
          <w:rFonts w:asciiTheme="minorHAnsi" w:hAnsiTheme="minorHAnsi" w:cstheme="minorHAnsi"/>
        </w:rPr>
      </w:pPr>
      <w:r w:rsidRPr="002723BC">
        <w:rPr>
          <w:rFonts w:asciiTheme="minorHAnsi" w:hAnsiTheme="minorHAnsi" w:cstheme="minorHAnsi"/>
        </w:rPr>
        <w:t>This section details the specific functionalities the system must perform. Use "shall" statements.</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t>6.1 Process Automation Requirements</w:t>
      </w:r>
    </w:p>
    <w:p w:rsidR="00AB2835" w:rsidRPr="002723BC" w:rsidRDefault="00AB2835" w:rsidP="00AB2835">
      <w:pPr>
        <w:pStyle w:val="NormalWeb"/>
        <w:numPr>
          <w:ilvl w:val="0"/>
          <w:numId w:val="20"/>
        </w:numPr>
        <w:rPr>
          <w:rFonts w:asciiTheme="minorHAnsi" w:hAnsiTheme="minorHAnsi" w:cstheme="minorHAnsi"/>
        </w:rPr>
      </w:pPr>
      <w:r w:rsidRPr="002723BC">
        <w:rPr>
          <w:rFonts w:asciiTheme="minorHAnsi" w:hAnsiTheme="minorHAnsi" w:cstheme="minorHAnsi"/>
          <w:b/>
          <w:bCs/>
        </w:rPr>
        <w:t>FR-PA-001:</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record the start time of a client's insurance sales journey (e.g., first login, lead creation).</w:t>
      </w:r>
    </w:p>
    <w:p w:rsidR="00AB2835" w:rsidRPr="002723BC" w:rsidRDefault="00AB2835" w:rsidP="00AB2835">
      <w:pPr>
        <w:pStyle w:val="NormalWeb"/>
        <w:numPr>
          <w:ilvl w:val="0"/>
          <w:numId w:val="20"/>
        </w:numPr>
        <w:rPr>
          <w:rFonts w:asciiTheme="minorHAnsi" w:hAnsiTheme="minorHAnsi" w:cstheme="minorHAnsi"/>
        </w:rPr>
      </w:pPr>
      <w:r w:rsidRPr="002723BC">
        <w:rPr>
          <w:rFonts w:asciiTheme="minorHAnsi" w:hAnsiTheme="minorHAnsi" w:cstheme="minorHAnsi"/>
          <w:b/>
          <w:bCs/>
        </w:rPr>
        <w:t>FR-PA-002:</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record each significant stage of the sales process (e.g., needs analysis, product presentation, proposal submission, policy issuance, </w:t>
      </w:r>
      <w:proofErr w:type="spellStart"/>
      <w:r w:rsidRPr="002723BC">
        <w:rPr>
          <w:rFonts w:asciiTheme="minorHAnsi" w:hAnsiTheme="minorHAnsi" w:cstheme="minorHAnsi"/>
        </w:rPr>
        <w:t>freelook</w:t>
      </w:r>
      <w:proofErr w:type="spellEnd"/>
      <w:r w:rsidRPr="002723BC">
        <w:rPr>
          <w:rFonts w:asciiTheme="minorHAnsi" w:hAnsiTheme="minorHAnsi" w:cstheme="minorHAnsi"/>
        </w:rPr>
        <w:t xml:space="preserve"> start, </w:t>
      </w:r>
      <w:proofErr w:type="spellStart"/>
      <w:r w:rsidRPr="002723BC">
        <w:rPr>
          <w:rFonts w:asciiTheme="minorHAnsi" w:hAnsiTheme="minorHAnsi" w:cstheme="minorHAnsi"/>
        </w:rPr>
        <w:t>freelook</w:t>
      </w:r>
      <w:proofErr w:type="spellEnd"/>
      <w:r w:rsidRPr="002723BC">
        <w:rPr>
          <w:rFonts w:asciiTheme="minorHAnsi" w:hAnsiTheme="minorHAnsi" w:cstheme="minorHAnsi"/>
        </w:rPr>
        <w:t xml:space="preserve"> end).</w:t>
      </w:r>
    </w:p>
    <w:p w:rsidR="00AB2835" w:rsidRPr="002723BC" w:rsidRDefault="00AB2835" w:rsidP="00AB2835">
      <w:pPr>
        <w:pStyle w:val="NormalWeb"/>
        <w:numPr>
          <w:ilvl w:val="0"/>
          <w:numId w:val="20"/>
        </w:numPr>
        <w:rPr>
          <w:rFonts w:asciiTheme="minorHAnsi" w:hAnsiTheme="minorHAnsi" w:cstheme="minorHAnsi"/>
        </w:rPr>
      </w:pPr>
      <w:r w:rsidRPr="002723BC">
        <w:rPr>
          <w:rFonts w:asciiTheme="minorHAnsi" w:hAnsiTheme="minorHAnsi" w:cstheme="minorHAnsi"/>
          <w:b/>
          <w:bCs/>
        </w:rPr>
        <w:t>FR-PA-003:</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automatically capture the timestamp and user (agent) associated with each recorded sales stage.</w:t>
      </w:r>
    </w:p>
    <w:p w:rsidR="00AB2835" w:rsidRPr="002723BC" w:rsidRDefault="00AB2835" w:rsidP="00AB2835">
      <w:pPr>
        <w:pStyle w:val="NormalWeb"/>
        <w:numPr>
          <w:ilvl w:val="0"/>
          <w:numId w:val="20"/>
        </w:numPr>
        <w:rPr>
          <w:rFonts w:asciiTheme="minorHAnsi" w:hAnsiTheme="minorHAnsi" w:cstheme="minorHAnsi"/>
        </w:rPr>
      </w:pPr>
      <w:r w:rsidRPr="002723BC">
        <w:rPr>
          <w:rFonts w:asciiTheme="minorHAnsi" w:hAnsiTheme="minorHAnsi" w:cstheme="minorHAnsi"/>
          <w:b/>
          <w:bCs/>
        </w:rPr>
        <w:lastRenderedPageBreak/>
        <w:t>FR-PA-004:</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integrate with [Specify existing systems, e.g., CRM, Policy Administration System] to pull relevant client and policy data.</w:t>
      </w:r>
    </w:p>
    <w:p w:rsidR="00AB2835" w:rsidRPr="002723BC" w:rsidRDefault="00AB2835" w:rsidP="00AB2835">
      <w:pPr>
        <w:pStyle w:val="NormalWeb"/>
        <w:numPr>
          <w:ilvl w:val="0"/>
          <w:numId w:val="20"/>
        </w:numPr>
        <w:rPr>
          <w:rFonts w:asciiTheme="minorHAnsi" w:hAnsiTheme="minorHAnsi" w:cstheme="minorHAnsi"/>
        </w:rPr>
      </w:pPr>
      <w:r w:rsidRPr="002723BC">
        <w:rPr>
          <w:rFonts w:asciiTheme="minorHAnsi" w:hAnsiTheme="minorHAnsi" w:cstheme="minorHAnsi"/>
          <w:b/>
          <w:bCs/>
        </w:rPr>
        <w:t>FR-PA-005:</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support [online/offline/mobile] data entry for sales activities.</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t>6.2 Validation Check Requirements</w:t>
      </w:r>
    </w:p>
    <w:p w:rsidR="00AB2835" w:rsidRPr="002723BC" w:rsidRDefault="00AB2835" w:rsidP="00AB2835">
      <w:pPr>
        <w:pStyle w:val="NormalWeb"/>
        <w:numPr>
          <w:ilvl w:val="0"/>
          <w:numId w:val="21"/>
        </w:numPr>
        <w:rPr>
          <w:rFonts w:asciiTheme="minorHAnsi" w:hAnsiTheme="minorHAnsi" w:cstheme="minorHAnsi"/>
        </w:rPr>
      </w:pPr>
      <w:r w:rsidRPr="002723BC">
        <w:rPr>
          <w:rFonts w:asciiTheme="minorHAnsi" w:hAnsiTheme="minorHAnsi" w:cstheme="minorHAnsi"/>
          <w:b/>
          <w:bCs/>
        </w:rPr>
        <w:t>FR-VC-001:</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validate product suitability based on predefined client profile attributes (e.g., age, income, existing policies, financial goals, risk appetite).</w:t>
      </w:r>
    </w:p>
    <w:p w:rsidR="00AB2835" w:rsidRPr="002723BC" w:rsidRDefault="00AB2835" w:rsidP="00AB2835">
      <w:pPr>
        <w:pStyle w:val="NormalWeb"/>
        <w:numPr>
          <w:ilvl w:val="0"/>
          <w:numId w:val="21"/>
        </w:numPr>
        <w:rPr>
          <w:rFonts w:asciiTheme="minorHAnsi" w:hAnsiTheme="minorHAnsi" w:cstheme="minorHAnsi"/>
        </w:rPr>
      </w:pPr>
      <w:r w:rsidRPr="002723BC">
        <w:rPr>
          <w:rFonts w:asciiTheme="minorHAnsi" w:hAnsiTheme="minorHAnsi" w:cstheme="minorHAnsi"/>
          <w:b/>
          <w:bCs/>
        </w:rPr>
        <w:t>FR-VC-002:</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automatically flag attempts to sell multiple policies to the same client within a specified period [Define Period, e.g., 6 months] without a clear justification.</w:t>
      </w:r>
    </w:p>
    <w:p w:rsidR="00AB2835" w:rsidRPr="002723BC" w:rsidRDefault="00AB2835" w:rsidP="00AB2835">
      <w:pPr>
        <w:pStyle w:val="NormalWeb"/>
        <w:numPr>
          <w:ilvl w:val="0"/>
          <w:numId w:val="21"/>
        </w:numPr>
        <w:rPr>
          <w:rFonts w:asciiTheme="minorHAnsi" w:hAnsiTheme="minorHAnsi" w:cstheme="minorHAnsi"/>
        </w:rPr>
      </w:pPr>
      <w:r w:rsidRPr="002723BC">
        <w:rPr>
          <w:rFonts w:asciiTheme="minorHAnsi" w:hAnsiTheme="minorHAnsi" w:cstheme="minorHAnsi"/>
          <w:b/>
          <w:bCs/>
        </w:rPr>
        <w:t>FR-VC-003:</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require a mandatory justification and supervisor approval for any flagged duplicate sales.</w:t>
      </w:r>
    </w:p>
    <w:p w:rsidR="00AB2835" w:rsidRPr="002723BC" w:rsidRDefault="00AB2835" w:rsidP="00AB2835">
      <w:pPr>
        <w:pStyle w:val="NormalWeb"/>
        <w:numPr>
          <w:ilvl w:val="0"/>
          <w:numId w:val="21"/>
        </w:numPr>
        <w:rPr>
          <w:rFonts w:asciiTheme="minorHAnsi" w:hAnsiTheme="minorHAnsi" w:cstheme="minorHAnsi"/>
        </w:rPr>
      </w:pPr>
      <w:r w:rsidRPr="002723BC">
        <w:rPr>
          <w:rFonts w:asciiTheme="minorHAnsi" w:hAnsiTheme="minorHAnsi" w:cstheme="minorHAnsi"/>
          <w:b/>
          <w:bCs/>
        </w:rPr>
        <w:t>FR-VC-004:</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enforce compliance with regulatory requirements (e.g., IRDAI guidelines) through automated checks during the sales process (e.g., ensuring disclosure forms are completed).</w:t>
      </w:r>
    </w:p>
    <w:p w:rsidR="00AB2835" w:rsidRPr="002723BC" w:rsidRDefault="00AB2835" w:rsidP="00AB2835">
      <w:pPr>
        <w:pStyle w:val="NormalWeb"/>
        <w:numPr>
          <w:ilvl w:val="0"/>
          <w:numId w:val="21"/>
        </w:numPr>
        <w:rPr>
          <w:rFonts w:asciiTheme="minorHAnsi" w:hAnsiTheme="minorHAnsi" w:cstheme="minorHAnsi"/>
        </w:rPr>
      </w:pPr>
      <w:r w:rsidRPr="002723BC">
        <w:rPr>
          <w:rFonts w:asciiTheme="minorHAnsi" w:hAnsiTheme="minorHAnsi" w:cstheme="minorHAnsi"/>
          <w:b/>
          <w:bCs/>
        </w:rPr>
        <w:t>FR-VC-005:</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identify and flag potential fraudulent activities based on predefined rules (e.g., unusual patterns of sales, high cancellation rates for a specific agent).</w:t>
      </w:r>
    </w:p>
    <w:p w:rsidR="00AB2835" w:rsidRPr="002723BC" w:rsidRDefault="00AB2835" w:rsidP="00AB2835">
      <w:pPr>
        <w:pStyle w:val="NormalWeb"/>
        <w:numPr>
          <w:ilvl w:val="0"/>
          <w:numId w:val="21"/>
        </w:numPr>
        <w:rPr>
          <w:rFonts w:asciiTheme="minorHAnsi" w:hAnsiTheme="minorHAnsi" w:cstheme="minorHAnsi"/>
        </w:rPr>
      </w:pPr>
      <w:r w:rsidRPr="002723BC">
        <w:rPr>
          <w:rFonts w:asciiTheme="minorHAnsi" w:hAnsiTheme="minorHAnsi" w:cstheme="minorHAnsi"/>
          <w:b/>
          <w:bCs/>
        </w:rPr>
        <w:t>FR-VC-006:</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provide real-time alerts to the agent and their supervisor upon detection of a suitability mismatch, duplicate sale, or potential fraud.</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t>6.3 Management Dashboard Requirements</w:t>
      </w:r>
    </w:p>
    <w:p w:rsidR="00AB2835" w:rsidRPr="002723BC" w:rsidRDefault="00AB2835" w:rsidP="00AB2835">
      <w:pPr>
        <w:pStyle w:val="NormalWeb"/>
        <w:numPr>
          <w:ilvl w:val="0"/>
          <w:numId w:val="22"/>
        </w:numPr>
        <w:rPr>
          <w:rFonts w:asciiTheme="minorHAnsi" w:hAnsiTheme="minorHAnsi" w:cstheme="minorHAnsi"/>
        </w:rPr>
      </w:pPr>
      <w:r w:rsidRPr="002723BC">
        <w:rPr>
          <w:rFonts w:asciiTheme="minorHAnsi" w:hAnsiTheme="minorHAnsi" w:cstheme="minorHAnsi"/>
          <w:b/>
          <w:bCs/>
        </w:rPr>
        <w:t>FR-MD-001:</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provide a real-time management dashboard accessible to authorized users (e.g., sales managers, executives).</w:t>
      </w:r>
    </w:p>
    <w:p w:rsidR="00AB2835" w:rsidRPr="002723BC" w:rsidRDefault="00AB2835" w:rsidP="00AB2835">
      <w:pPr>
        <w:pStyle w:val="NormalWeb"/>
        <w:numPr>
          <w:ilvl w:val="0"/>
          <w:numId w:val="22"/>
        </w:numPr>
        <w:rPr>
          <w:rFonts w:asciiTheme="minorHAnsi" w:hAnsiTheme="minorHAnsi" w:cstheme="minorHAnsi"/>
        </w:rPr>
      </w:pPr>
      <w:r w:rsidRPr="002723BC">
        <w:rPr>
          <w:rFonts w:asciiTheme="minorHAnsi" w:hAnsiTheme="minorHAnsi" w:cstheme="minorHAnsi"/>
          <w:b/>
          <w:bCs/>
        </w:rPr>
        <w:t>FR-MD-002:</w:t>
      </w:r>
      <w:r w:rsidRPr="002723BC">
        <w:rPr>
          <w:rFonts w:asciiTheme="minorHAnsi" w:hAnsiTheme="minorHAnsi" w:cstheme="minorHAnsi"/>
        </w:rPr>
        <w:t xml:space="preserve"> The dashboard </w:t>
      </w:r>
      <w:r w:rsidRPr="002723BC">
        <w:rPr>
          <w:rFonts w:asciiTheme="minorHAnsi" w:hAnsiTheme="minorHAnsi" w:cstheme="minorHAnsi"/>
          <w:b/>
          <w:bCs/>
        </w:rPr>
        <w:t>shall</w:t>
      </w:r>
      <w:r w:rsidRPr="002723BC">
        <w:rPr>
          <w:rFonts w:asciiTheme="minorHAnsi" w:hAnsiTheme="minorHAnsi" w:cstheme="minorHAnsi"/>
        </w:rPr>
        <w:t xml:space="preserve"> display key performance indicators (KPIs) including:</w:t>
      </w:r>
    </w:p>
    <w:p w:rsidR="00AB2835" w:rsidRPr="002723BC" w:rsidRDefault="00AB2835" w:rsidP="00AB2835">
      <w:pPr>
        <w:pStyle w:val="NormalWeb"/>
        <w:numPr>
          <w:ilvl w:val="1"/>
          <w:numId w:val="22"/>
        </w:numPr>
        <w:rPr>
          <w:rFonts w:asciiTheme="minorHAnsi" w:hAnsiTheme="minorHAnsi" w:cstheme="minorHAnsi"/>
        </w:rPr>
      </w:pPr>
      <w:r w:rsidRPr="002723BC">
        <w:rPr>
          <w:rFonts w:asciiTheme="minorHAnsi" w:hAnsiTheme="minorHAnsi" w:cstheme="minorHAnsi"/>
        </w:rPr>
        <w:t>Total policies sold (daily, weekly, monthly, quarterly).</w:t>
      </w:r>
    </w:p>
    <w:p w:rsidR="00AB2835" w:rsidRPr="002723BC" w:rsidRDefault="00AB2835" w:rsidP="00AB2835">
      <w:pPr>
        <w:pStyle w:val="NormalWeb"/>
        <w:numPr>
          <w:ilvl w:val="1"/>
          <w:numId w:val="22"/>
        </w:numPr>
        <w:rPr>
          <w:rFonts w:asciiTheme="minorHAnsi" w:hAnsiTheme="minorHAnsi" w:cstheme="minorHAnsi"/>
        </w:rPr>
      </w:pPr>
      <w:r w:rsidRPr="002723BC">
        <w:rPr>
          <w:rFonts w:asciiTheme="minorHAnsi" w:hAnsiTheme="minorHAnsi" w:cstheme="minorHAnsi"/>
        </w:rPr>
        <w:t>Number of complaints (new, in progress, closed).</w:t>
      </w:r>
    </w:p>
    <w:p w:rsidR="00AB2835" w:rsidRPr="002723BC" w:rsidRDefault="00AB2835" w:rsidP="00AB2835">
      <w:pPr>
        <w:pStyle w:val="NormalWeb"/>
        <w:numPr>
          <w:ilvl w:val="1"/>
          <w:numId w:val="22"/>
        </w:numPr>
        <w:rPr>
          <w:rFonts w:asciiTheme="minorHAnsi" w:hAnsiTheme="minorHAnsi" w:cstheme="minorHAnsi"/>
        </w:rPr>
      </w:pPr>
      <w:r w:rsidRPr="002723BC">
        <w:rPr>
          <w:rFonts w:asciiTheme="minorHAnsi" w:hAnsiTheme="minorHAnsi" w:cstheme="minorHAnsi"/>
        </w:rPr>
        <w:t>Policy cancellation rates (overall, by product, by agent).</w:t>
      </w:r>
    </w:p>
    <w:p w:rsidR="00AB2835" w:rsidRPr="002723BC" w:rsidRDefault="00AB2835" w:rsidP="00AB2835">
      <w:pPr>
        <w:pStyle w:val="NormalWeb"/>
        <w:numPr>
          <w:ilvl w:val="1"/>
          <w:numId w:val="22"/>
        </w:numPr>
        <w:rPr>
          <w:rFonts w:asciiTheme="minorHAnsi" w:hAnsiTheme="minorHAnsi" w:cstheme="minorHAnsi"/>
        </w:rPr>
      </w:pPr>
      <w:r w:rsidRPr="002723BC">
        <w:rPr>
          <w:rFonts w:asciiTheme="minorHAnsi" w:hAnsiTheme="minorHAnsi" w:cstheme="minorHAnsi"/>
        </w:rPr>
        <w:t xml:space="preserve">Number of flagged </w:t>
      </w:r>
      <w:proofErr w:type="spellStart"/>
      <w:r w:rsidRPr="002723BC">
        <w:rPr>
          <w:rFonts w:asciiTheme="minorHAnsi" w:hAnsiTheme="minorHAnsi" w:cstheme="minorHAnsi"/>
        </w:rPr>
        <w:t>misselling</w:t>
      </w:r>
      <w:proofErr w:type="spellEnd"/>
      <w:r w:rsidRPr="002723BC">
        <w:rPr>
          <w:rFonts w:asciiTheme="minorHAnsi" w:hAnsiTheme="minorHAnsi" w:cstheme="minorHAnsi"/>
        </w:rPr>
        <w:t xml:space="preserve"> cases.</w:t>
      </w:r>
    </w:p>
    <w:p w:rsidR="00AB2835" w:rsidRPr="002723BC" w:rsidRDefault="00AB2835" w:rsidP="00AB2835">
      <w:pPr>
        <w:pStyle w:val="NormalWeb"/>
        <w:numPr>
          <w:ilvl w:val="1"/>
          <w:numId w:val="22"/>
        </w:numPr>
        <w:rPr>
          <w:rFonts w:asciiTheme="minorHAnsi" w:hAnsiTheme="minorHAnsi" w:cstheme="minorHAnsi"/>
        </w:rPr>
      </w:pPr>
      <w:r w:rsidRPr="002723BC">
        <w:rPr>
          <w:rFonts w:asciiTheme="minorHAnsi" w:hAnsiTheme="minorHAnsi" w:cstheme="minorHAnsi"/>
        </w:rPr>
        <w:t>Sales journey stage breakdown (e.g., how many policies are in "proposal submitted" stage).</w:t>
      </w:r>
    </w:p>
    <w:p w:rsidR="00AB2835" w:rsidRPr="002723BC" w:rsidRDefault="00AB2835" w:rsidP="00AB2835">
      <w:pPr>
        <w:pStyle w:val="NormalWeb"/>
        <w:numPr>
          <w:ilvl w:val="0"/>
          <w:numId w:val="22"/>
        </w:numPr>
        <w:rPr>
          <w:rFonts w:asciiTheme="minorHAnsi" w:hAnsiTheme="minorHAnsi" w:cstheme="minorHAnsi"/>
        </w:rPr>
      </w:pPr>
      <w:r w:rsidRPr="002723BC">
        <w:rPr>
          <w:rFonts w:asciiTheme="minorHAnsi" w:hAnsiTheme="minorHAnsi" w:cstheme="minorHAnsi"/>
          <w:b/>
          <w:bCs/>
        </w:rPr>
        <w:t>FR-MD-003:</w:t>
      </w:r>
      <w:r w:rsidRPr="002723BC">
        <w:rPr>
          <w:rFonts w:asciiTheme="minorHAnsi" w:hAnsiTheme="minorHAnsi" w:cstheme="minorHAnsi"/>
        </w:rPr>
        <w:t xml:space="preserve"> The dashboard </w:t>
      </w:r>
      <w:r w:rsidRPr="002723BC">
        <w:rPr>
          <w:rFonts w:asciiTheme="minorHAnsi" w:hAnsiTheme="minorHAnsi" w:cstheme="minorHAnsi"/>
          <w:b/>
          <w:bCs/>
        </w:rPr>
        <w:t>shall</w:t>
      </w:r>
      <w:r w:rsidRPr="002723BC">
        <w:rPr>
          <w:rFonts w:asciiTheme="minorHAnsi" w:hAnsiTheme="minorHAnsi" w:cstheme="minorHAnsi"/>
        </w:rPr>
        <w:t xml:space="preserve"> allow filtering of data by:</w:t>
      </w:r>
    </w:p>
    <w:p w:rsidR="00AB2835" w:rsidRPr="002723BC" w:rsidRDefault="00AB2835" w:rsidP="00AB2835">
      <w:pPr>
        <w:pStyle w:val="NormalWeb"/>
        <w:numPr>
          <w:ilvl w:val="1"/>
          <w:numId w:val="22"/>
        </w:numPr>
        <w:rPr>
          <w:rFonts w:asciiTheme="minorHAnsi" w:hAnsiTheme="minorHAnsi" w:cstheme="minorHAnsi"/>
        </w:rPr>
      </w:pPr>
      <w:r w:rsidRPr="002723BC">
        <w:rPr>
          <w:rFonts w:asciiTheme="minorHAnsi" w:hAnsiTheme="minorHAnsi" w:cstheme="minorHAnsi"/>
        </w:rPr>
        <w:t>Time period (e.g., day, week, month, custom range).</w:t>
      </w:r>
    </w:p>
    <w:p w:rsidR="00AB2835" w:rsidRPr="002723BC" w:rsidRDefault="00AB2835" w:rsidP="00AB2835">
      <w:pPr>
        <w:pStyle w:val="NormalWeb"/>
        <w:numPr>
          <w:ilvl w:val="1"/>
          <w:numId w:val="22"/>
        </w:numPr>
        <w:rPr>
          <w:rFonts w:asciiTheme="minorHAnsi" w:hAnsiTheme="minorHAnsi" w:cstheme="minorHAnsi"/>
        </w:rPr>
      </w:pPr>
      <w:r w:rsidRPr="002723BC">
        <w:rPr>
          <w:rFonts w:asciiTheme="minorHAnsi" w:hAnsiTheme="minorHAnsi" w:cstheme="minorHAnsi"/>
        </w:rPr>
        <w:t>Sales agent.</w:t>
      </w:r>
    </w:p>
    <w:p w:rsidR="00AB2835" w:rsidRPr="002723BC" w:rsidRDefault="00AB2835" w:rsidP="00AB2835">
      <w:pPr>
        <w:pStyle w:val="NormalWeb"/>
        <w:numPr>
          <w:ilvl w:val="1"/>
          <w:numId w:val="22"/>
        </w:numPr>
        <w:rPr>
          <w:rFonts w:asciiTheme="minorHAnsi" w:hAnsiTheme="minorHAnsi" w:cstheme="minorHAnsi"/>
        </w:rPr>
      </w:pPr>
      <w:r w:rsidRPr="002723BC">
        <w:rPr>
          <w:rFonts w:asciiTheme="minorHAnsi" w:hAnsiTheme="minorHAnsi" w:cstheme="minorHAnsi"/>
        </w:rPr>
        <w:t>Product type.</w:t>
      </w:r>
    </w:p>
    <w:p w:rsidR="00AB2835" w:rsidRPr="002723BC" w:rsidRDefault="00AB2835" w:rsidP="00AB2835">
      <w:pPr>
        <w:pStyle w:val="NormalWeb"/>
        <w:numPr>
          <w:ilvl w:val="1"/>
          <w:numId w:val="22"/>
        </w:numPr>
        <w:rPr>
          <w:rFonts w:asciiTheme="minorHAnsi" w:hAnsiTheme="minorHAnsi" w:cstheme="minorHAnsi"/>
        </w:rPr>
      </w:pPr>
      <w:r w:rsidRPr="002723BC">
        <w:rPr>
          <w:rFonts w:asciiTheme="minorHAnsi" w:hAnsiTheme="minorHAnsi" w:cstheme="minorHAnsi"/>
        </w:rPr>
        <w:t>Geographical region/branch.</w:t>
      </w:r>
    </w:p>
    <w:p w:rsidR="00AB2835" w:rsidRPr="002723BC" w:rsidRDefault="00AB2835" w:rsidP="00AB2835">
      <w:pPr>
        <w:pStyle w:val="NormalWeb"/>
        <w:numPr>
          <w:ilvl w:val="0"/>
          <w:numId w:val="22"/>
        </w:numPr>
        <w:rPr>
          <w:rFonts w:asciiTheme="minorHAnsi" w:hAnsiTheme="minorHAnsi" w:cstheme="minorHAnsi"/>
        </w:rPr>
      </w:pPr>
      <w:r w:rsidRPr="002723BC">
        <w:rPr>
          <w:rFonts w:asciiTheme="minorHAnsi" w:hAnsiTheme="minorHAnsi" w:cstheme="minorHAnsi"/>
          <w:b/>
          <w:bCs/>
        </w:rPr>
        <w:t>FR-MD-004:</w:t>
      </w:r>
      <w:r w:rsidRPr="002723BC">
        <w:rPr>
          <w:rFonts w:asciiTheme="minorHAnsi" w:hAnsiTheme="minorHAnsi" w:cstheme="minorHAnsi"/>
        </w:rPr>
        <w:t xml:space="preserve"> The dashboard </w:t>
      </w:r>
      <w:r w:rsidRPr="002723BC">
        <w:rPr>
          <w:rFonts w:asciiTheme="minorHAnsi" w:hAnsiTheme="minorHAnsi" w:cstheme="minorHAnsi"/>
          <w:b/>
          <w:bCs/>
        </w:rPr>
        <w:t>shall</w:t>
      </w:r>
      <w:r w:rsidRPr="002723BC">
        <w:rPr>
          <w:rFonts w:asciiTheme="minorHAnsi" w:hAnsiTheme="minorHAnsi" w:cstheme="minorHAnsi"/>
        </w:rPr>
        <w:t xml:space="preserve"> provide drill-down capabilities to view details of specific flagged cases, policies, or agents.</w:t>
      </w:r>
    </w:p>
    <w:p w:rsidR="00AB2835" w:rsidRPr="002723BC" w:rsidRDefault="00AB2835" w:rsidP="00AB2835">
      <w:pPr>
        <w:pStyle w:val="NormalWeb"/>
        <w:numPr>
          <w:ilvl w:val="0"/>
          <w:numId w:val="22"/>
        </w:numPr>
        <w:rPr>
          <w:rFonts w:asciiTheme="minorHAnsi" w:hAnsiTheme="minorHAnsi" w:cstheme="minorHAnsi"/>
        </w:rPr>
      </w:pPr>
      <w:r w:rsidRPr="002723BC">
        <w:rPr>
          <w:rFonts w:asciiTheme="minorHAnsi" w:hAnsiTheme="minorHAnsi" w:cstheme="minorHAnsi"/>
          <w:b/>
          <w:bCs/>
        </w:rPr>
        <w:t>FR-MD-005:</w:t>
      </w:r>
      <w:r w:rsidRPr="002723BC">
        <w:rPr>
          <w:rFonts w:asciiTheme="minorHAnsi" w:hAnsiTheme="minorHAnsi" w:cstheme="minorHAnsi"/>
        </w:rPr>
        <w:t xml:space="preserve"> The dashboard </w:t>
      </w:r>
      <w:r w:rsidRPr="002723BC">
        <w:rPr>
          <w:rFonts w:asciiTheme="minorHAnsi" w:hAnsiTheme="minorHAnsi" w:cstheme="minorHAnsi"/>
          <w:b/>
          <w:bCs/>
        </w:rPr>
        <w:t>shall</w:t>
      </w:r>
      <w:r w:rsidRPr="002723BC">
        <w:rPr>
          <w:rFonts w:asciiTheme="minorHAnsi" w:hAnsiTheme="minorHAnsi" w:cstheme="minorHAnsi"/>
        </w:rPr>
        <w:t xml:space="preserve"> support export of data in common formats (e.g., CSV, Excel, PDF).</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lastRenderedPageBreak/>
        <w:t>6.4 Audit Trail Requirements</w:t>
      </w:r>
    </w:p>
    <w:p w:rsidR="00AB2835" w:rsidRPr="002723BC" w:rsidRDefault="00AB2835" w:rsidP="00AB2835">
      <w:pPr>
        <w:pStyle w:val="NormalWeb"/>
        <w:numPr>
          <w:ilvl w:val="0"/>
          <w:numId w:val="23"/>
        </w:numPr>
        <w:rPr>
          <w:rFonts w:asciiTheme="minorHAnsi" w:hAnsiTheme="minorHAnsi" w:cstheme="minorHAnsi"/>
        </w:rPr>
      </w:pPr>
      <w:r w:rsidRPr="002723BC">
        <w:rPr>
          <w:rFonts w:asciiTheme="minorHAnsi" w:hAnsiTheme="minorHAnsi" w:cstheme="minorHAnsi"/>
          <w:b/>
          <w:bCs/>
        </w:rPr>
        <w:t>FR-AT-001:</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automatically log every interaction with a client related to the sales journey, including date, time, user, and action performed (e.g., call made, email sent, document uploaded).</w:t>
      </w:r>
    </w:p>
    <w:p w:rsidR="00AB2835" w:rsidRPr="002723BC" w:rsidRDefault="00AB2835" w:rsidP="00AB2835">
      <w:pPr>
        <w:pStyle w:val="NormalWeb"/>
        <w:numPr>
          <w:ilvl w:val="0"/>
          <w:numId w:val="23"/>
        </w:numPr>
        <w:rPr>
          <w:rFonts w:asciiTheme="minorHAnsi" w:hAnsiTheme="minorHAnsi" w:cstheme="minorHAnsi"/>
        </w:rPr>
      </w:pPr>
      <w:r w:rsidRPr="002723BC">
        <w:rPr>
          <w:rFonts w:asciiTheme="minorHAnsi" w:hAnsiTheme="minorHAnsi" w:cstheme="minorHAnsi"/>
          <w:b/>
          <w:bCs/>
        </w:rPr>
        <w:t>FR-AT-002:</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maintain a complete and immutable record of all policies issued, including policy details, client information, and associated sales journey data.</w:t>
      </w:r>
    </w:p>
    <w:p w:rsidR="00AB2835" w:rsidRPr="002723BC" w:rsidRDefault="00AB2835" w:rsidP="00AB2835">
      <w:pPr>
        <w:pStyle w:val="NormalWeb"/>
        <w:numPr>
          <w:ilvl w:val="0"/>
          <w:numId w:val="23"/>
        </w:numPr>
        <w:rPr>
          <w:rFonts w:asciiTheme="minorHAnsi" w:hAnsiTheme="minorHAnsi" w:cstheme="minorHAnsi"/>
        </w:rPr>
      </w:pPr>
      <w:r w:rsidRPr="002723BC">
        <w:rPr>
          <w:rFonts w:asciiTheme="minorHAnsi" w:hAnsiTheme="minorHAnsi" w:cstheme="minorHAnsi"/>
          <w:b/>
          <w:bCs/>
        </w:rPr>
        <w:t>FR-AT-003:</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log all system-generated alerts and actions (e.g., suitability flags, approval requests).</w:t>
      </w:r>
    </w:p>
    <w:p w:rsidR="00AB2835" w:rsidRPr="002723BC" w:rsidRDefault="00AB2835" w:rsidP="00AB2835">
      <w:pPr>
        <w:pStyle w:val="NormalWeb"/>
        <w:numPr>
          <w:ilvl w:val="0"/>
          <w:numId w:val="23"/>
        </w:numPr>
        <w:rPr>
          <w:rFonts w:asciiTheme="minorHAnsi" w:hAnsiTheme="minorHAnsi" w:cstheme="minorHAnsi"/>
        </w:rPr>
      </w:pPr>
      <w:r w:rsidRPr="002723BC">
        <w:rPr>
          <w:rFonts w:asciiTheme="minorHAnsi" w:hAnsiTheme="minorHAnsi" w:cstheme="minorHAnsi"/>
          <w:b/>
          <w:bCs/>
        </w:rPr>
        <w:t>FR-AT-004:</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ensure data integrity and prevent unauthorized modification of audit log entries.</w:t>
      </w:r>
    </w:p>
    <w:p w:rsidR="00AB2835" w:rsidRPr="002723BC" w:rsidRDefault="00AB2835" w:rsidP="00AB2835">
      <w:pPr>
        <w:pStyle w:val="NormalWeb"/>
        <w:numPr>
          <w:ilvl w:val="0"/>
          <w:numId w:val="23"/>
        </w:numPr>
        <w:rPr>
          <w:rFonts w:asciiTheme="minorHAnsi" w:hAnsiTheme="minorHAnsi" w:cstheme="minorHAnsi"/>
        </w:rPr>
      </w:pPr>
      <w:r w:rsidRPr="002723BC">
        <w:rPr>
          <w:rFonts w:asciiTheme="minorHAnsi" w:hAnsiTheme="minorHAnsi" w:cstheme="minorHAnsi"/>
          <w:b/>
          <w:bCs/>
        </w:rPr>
        <w:t>FR-AT-005:</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allow authorized users to search and retrieve audit trail information based on client ID, policy number, agent ID, or date range.</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t>6.5 Client and Product Tracking Requirements</w:t>
      </w:r>
    </w:p>
    <w:p w:rsidR="00AB2835" w:rsidRPr="002723BC" w:rsidRDefault="00AB2835" w:rsidP="00AB2835">
      <w:pPr>
        <w:pStyle w:val="NormalWeb"/>
        <w:numPr>
          <w:ilvl w:val="0"/>
          <w:numId w:val="24"/>
        </w:numPr>
        <w:rPr>
          <w:rFonts w:asciiTheme="minorHAnsi" w:hAnsiTheme="minorHAnsi" w:cstheme="minorHAnsi"/>
        </w:rPr>
      </w:pPr>
      <w:r w:rsidRPr="002723BC">
        <w:rPr>
          <w:rFonts w:asciiTheme="minorHAnsi" w:hAnsiTheme="minorHAnsi" w:cstheme="minorHAnsi"/>
          <w:b/>
          <w:bCs/>
        </w:rPr>
        <w:t>FR-CPT-001:</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maintain a unique client profile containing basic demographic and contact information.</w:t>
      </w:r>
    </w:p>
    <w:p w:rsidR="00AB2835" w:rsidRPr="002723BC" w:rsidRDefault="00AB2835" w:rsidP="00AB2835">
      <w:pPr>
        <w:pStyle w:val="NormalWeb"/>
        <w:numPr>
          <w:ilvl w:val="0"/>
          <w:numId w:val="24"/>
        </w:numPr>
        <w:rPr>
          <w:rFonts w:asciiTheme="minorHAnsi" w:hAnsiTheme="minorHAnsi" w:cstheme="minorHAnsi"/>
        </w:rPr>
      </w:pPr>
      <w:r w:rsidRPr="002723BC">
        <w:rPr>
          <w:rFonts w:asciiTheme="minorHAnsi" w:hAnsiTheme="minorHAnsi" w:cstheme="minorHAnsi"/>
          <w:b/>
          <w:bCs/>
        </w:rPr>
        <w:t>FR-CPT-002:</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record and display all insurance products previously sold to a specific client.</w:t>
      </w:r>
    </w:p>
    <w:p w:rsidR="00AB2835" w:rsidRPr="002723BC" w:rsidRDefault="00AB2835" w:rsidP="00AB2835">
      <w:pPr>
        <w:pStyle w:val="NormalWeb"/>
        <w:numPr>
          <w:ilvl w:val="0"/>
          <w:numId w:val="24"/>
        </w:numPr>
        <w:rPr>
          <w:rFonts w:asciiTheme="minorHAnsi" w:hAnsiTheme="minorHAnsi" w:cstheme="minorHAnsi"/>
        </w:rPr>
      </w:pPr>
      <w:r w:rsidRPr="002723BC">
        <w:rPr>
          <w:rFonts w:asciiTheme="minorHAnsi" w:hAnsiTheme="minorHAnsi" w:cstheme="minorHAnsi"/>
          <w:b/>
          <w:bCs/>
        </w:rPr>
        <w:t>FR-CPT-003:</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link each policy to the client's unique profile.</w:t>
      </w:r>
    </w:p>
    <w:p w:rsidR="00AB2835" w:rsidRPr="002723BC" w:rsidRDefault="00AB2835" w:rsidP="00AB2835">
      <w:pPr>
        <w:pStyle w:val="NormalWeb"/>
        <w:numPr>
          <w:ilvl w:val="0"/>
          <w:numId w:val="24"/>
        </w:numPr>
        <w:rPr>
          <w:rFonts w:asciiTheme="minorHAnsi" w:hAnsiTheme="minorHAnsi" w:cstheme="minorHAnsi"/>
        </w:rPr>
      </w:pPr>
      <w:r w:rsidRPr="002723BC">
        <w:rPr>
          <w:rFonts w:asciiTheme="minorHAnsi" w:hAnsiTheme="minorHAnsi" w:cstheme="minorHAnsi"/>
          <w:b/>
          <w:bCs/>
        </w:rPr>
        <w:t>FR-CPT-004:</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capture the rationale or justification for selling multiple policies to a single client.</w:t>
      </w:r>
    </w:p>
    <w:p w:rsidR="00AB2835" w:rsidRPr="002723BC" w:rsidRDefault="00A0288D" w:rsidP="00AB2835">
      <w:pPr>
        <w:rPr>
          <w:rFonts w:cstheme="minorHAnsi"/>
        </w:rPr>
      </w:pPr>
      <w:r>
        <w:rPr>
          <w:rFonts w:cstheme="minorHAnsi"/>
        </w:rPr>
        <w:pict>
          <v:rect id="_x0000_i1031" style="width:0;height:1.5pt" o:hralign="center" o:hrstd="t" o:hr="t" fillcolor="#a0a0a0" stroked="f"/>
        </w:pict>
      </w:r>
    </w:p>
    <w:p w:rsidR="00AB2835" w:rsidRPr="002723BC" w:rsidRDefault="00AB2835" w:rsidP="00AB2835">
      <w:pPr>
        <w:pStyle w:val="Heading3"/>
        <w:rPr>
          <w:rFonts w:asciiTheme="minorHAnsi" w:hAnsiTheme="minorHAnsi" w:cstheme="minorHAnsi"/>
        </w:rPr>
      </w:pPr>
      <w:r w:rsidRPr="002723BC">
        <w:rPr>
          <w:rFonts w:asciiTheme="minorHAnsi" w:hAnsiTheme="minorHAnsi" w:cstheme="minorHAnsi"/>
        </w:rPr>
        <w:t>7. Non-Functional Requirements (NFRs)</w:t>
      </w:r>
    </w:p>
    <w:p w:rsidR="00AB2835" w:rsidRPr="002723BC" w:rsidRDefault="00AB2835" w:rsidP="00AB2835">
      <w:pPr>
        <w:pStyle w:val="NormalWeb"/>
        <w:rPr>
          <w:rFonts w:asciiTheme="minorHAnsi" w:hAnsiTheme="minorHAnsi" w:cstheme="minorHAnsi"/>
        </w:rPr>
      </w:pPr>
      <w:r w:rsidRPr="002723BC">
        <w:rPr>
          <w:rFonts w:asciiTheme="minorHAnsi" w:hAnsiTheme="minorHAnsi" w:cstheme="minorHAnsi"/>
        </w:rPr>
        <w:t xml:space="preserve">This section specifies criteria that can be used to judge the operation of a system, rather than specific </w:t>
      </w:r>
      <w:proofErr w:type="spellStart"/>
      <w:r w:rsidRPr="002723BC">
        <w:rPr>
          <w:rFonts w:asciiTheme="minorHAnsi" w:hAnsiTheme="minorHAnsi" w:cstheme="minorHAnsi"/>
        </w:rPr>
        <w:t>behaviors</w:t>
      </w:r>
      <w:proofErr w:type="spellEnd"/>
      <w:r w:rsidRPr="002723BC">
        <w:rPr>
          <w:rFonts w:asciiTheme="minorHAnsi" w:hAnsiTheme="minorHAnsi" w:cstheme="minorHAnsi"/>
        </w:rPr>
        <w:t>.</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t>7.1 Performance</w:t>
      </w:r>
    </w:p>
    <w:p w:rsidR="00AB2835" w:rsidRPr="002723BC" w:rsidRDefault="00AB2835" w:rsidP="00AB2835">
      <w:pPr>
        <w:pStyle w:val="NormalWeb"/>
        <w:numPr>
          <w:ilvl w:val="0"/>
          <w:numId w:val="25"/>
        </w:numPr>
        <w:rPr>
          <w:rFonts w:asciiTheme="minorHAnsi" w:hAnsiTheme="minorHAnsi" w:cstheme="minorHAnsi"/>
        </w:rPr>
      </w:pPr>
      <w:r w:rsidRPr="002723BC">
        <w:rPr>
          <w:rFonts w:asciiTheme="minorHAnsi" w:hAnsiTheme="minorHAnsi" w:cstheme="minorHAnsi"/>
          <w:b/>
          <w:bCs/>
        </w:rPr>
        <w:t>NFR-PER-001:</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process [number, e.g., 500] sales journey updates per minute during peak hours.</w:t>
      </w:r>
    </w:p>
    <w:p w:rsidR="00AB2835" w:rsidRPr="002723BC" w:rsidRDefault="00AB2835" w:rsidP="00AB2835">
      <w:pPr>
        <w:pStyle w:val="NormalWeb"/>
        <w:numPr>
          <w:ilvl w:val="0"/>
          <w:numId w:val="25"/>
        </w:numPr>
        <w:rPr>
          <w:rFonts w:asciiTheme="minorHAnsi" w:hAnsiTheme="minorHAnsi" w:cstheme="minorHAnsi"/>
        </w:rPr>
      </w:pPr>
      <w:r w:rsidRPr="002723BC">
        <w:rPr>
          <w:rFonts w:asciiTheme="minorHAnsi" w:hAnsiTheme="minorHAnsi" w:cstheme="minorHAnsi"/>
          <w:b/>
          <w:bCs/>
        </w:rPr>
        <w:t>NFR-PER-002:</w:t>
      </w:r>
      <w:r w:rsidRPr="002723BC">
        <w:rPr>
          <w:rFonts w:asciiTheme="minorHAnsi" w:hAnsiTheme="minorHAnsi" w:cstheme="minorHAnsi"/>
        </w:rPr>
        <w:t xml:space="preserve"> Dashboard reports </w:t>
      </w:r>
      <w:r w:rsidRPr="002723BC">
        <w:rPr>
          <w:rFonts w:asciiTheme="minorHAnsi" w:hAnsiTheme="minorHAnsi" w:cstheme="minorHAnsi"/>
          <w:b/>
          <w:bCs/>
        </w:rPr>
        <w:t>shall</w:t>
      </w:r>
      <w:r w:rsidRPr="002723BC">
        <w:rPr>
          <w:rFonts w:asciiTheme="minorHAnsi" w:hAnsiTheme="minorHAnsi" w:cstheme="minorHAnsi"/>
        </w:rPr>
        <w:t xml:space="preserve"> load within [e.g., 5] seconds.</w:t>
      </w:r>
    </w:p>
    <w:p w:rsidR="00AB2835" w:rsidRPr="002723BC" w:rsidRDefault="00AB2835" w:rsidP="00AB2835">
      <w:pPr>
        <w:pStyle w:val="NormalWeb"/>
        <w:numPr>
          <w:ilvl w:val="0"/>
          <w:numId w:val="25"/>
        </w:numPr>
        <w:rPr>
          <w:rFonts w:asciiTheme="minorHAnsi" w:hAnsiTheme="minorHAnsi" w:cstheme="minorHAnsi"/>
        </w:rPr>
      </w:pPr>
      <w:r w:rsidRPr="002723BC">
        <w:rPr>
          <w:rFonts w:asciiTheme="minorHAnsi" w:hAnsiTheme="minorHAnsi" w:cstheme="minorHAnsi"/>
          <w:b/>
          <w:bCs/>
        </w:rPr>
        <w:t>NFR-PER-003:</w:t>
      </w:r>
      <w:r w:rsidRPr="002723BC">
        <w:rPr>
          <w:rFonts w:asciiTheme="minorHAnsi" w:hAnsiTheme="minorHAnsi" w:cstheme="minorHAnsi"/>
        </w:rPr>
        <w:t xml:space="preserve"> Validation checks </w:t>
      </w:r>
      <w:r w:rsidRPr="002723BC">
        <w:rPr>
          <w:rFonts w:asciiTheme="minorHAnsi" w:hAnsiTheme="minorHAnsi" w:cstheme="minorHAnsi"/>
          <w:b/>
          <w:bCs/>
        </w:rPr>
        <w:t>shall</w:t>
      </w:r>
      <w:r w:rsidRPr="002723BC">
        <w:rPr>
          <w:rFonts w:asciiTheme="minorHAnsi" w:hAnsiTheme="minorHAnsi" w:cstheme="minorHAnsi"/>
        </w:rPr>
        <w:t xml:space="preserve"> complete within [e.g., 2] seconds to avoid delaying the sales process.</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t>7.2 Security</w:t>
      </w:r>
    </w:p>
    <w:p w:rsidR="00AB2835" w:rsidRPr="002723BC" w:rsidRDefault="00AB2835" w:rsidP="00AB2835">
      <w:pPr>
        <w:pStyle w:val="NormalWeb"/>
        <w:numPr>
          <w:ilvl w:val="0"/>
          <w:numId w:val="26"/>
        </w:numPr>
        <w:rPr>
          <w:rFonts w:asciiTheme="minorHAnsi" w:hAnsiTheme="minorHAnsi" w:cstheme="minorHAnsi"/>
        </w:rPr>
      </w:pPr>
      <w:r w:rsidRPr="002723BC">
        <w:rPr>
          <w:rFonts w:asciiTheme="minorHAnsi" w:hAnsiTheme="minorHAnsi" w:cstheme="minorHAnsi"/>
          <w:b/>
          <w:bCs/>
        </w:rPr>
        <w:t>NFR-SEC-001:</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comply with [relevant data privacy regulations, e.g., GDPR, local Indian data protection laws].</w:t>
      </w:r>
    </w:p>
    <w:p w:rsidR="00AB2835" w:rsidRPr="002723BC" w:rsidRDefault="00AB2835" w:rsidP="00AB2835">
      <w:pPr>
        <w:pStyle w:val="NormalWeb"/>
        <w:numPr>
          <w:ilvl w:val="0"/>
          <w:numId w:val="26"/>
        </w:numPr>
        <w:rPr>
          <w:rFonts w:asciiTheme="minorHAnsi" w:hAnsiTheme="minorHAnsi" w:cstheme="minorHAnsi"/>
        </w:rPr>
      </w:pPr>
      <w:r w:rsidRPr="002723BC">
        <w:rPr>
          <w:rFonts w:asciiTheme="minorHAnsi" w:hAnsiTheme="minorHAnsi" w:cstheme="minorHAnsi"/>
          <w:b/>
          <w:bCs/>
        </w:rPr>
        <w:t>NFR-SEC-002:</w:t>
      </w:r>
      <w:r w:rsidRPr="002723BC">
        <w:rPr>
          <w:rFonts w:asciiTheme="minorHAnsi" w:hAnsiTheme="minorHAnsi" w:cstheme="minorHAnsi"/>
        </w:rPr>
        <w:t xml:space="preserve"> All sensitive client data </w:t>
      </w:r>
      <w:r w:rsidRPr="002723BC">
        <w:rPr>
          <w:rFonts w:asciiTheme="minorHAnsi" w:hAnsiTheme="minorHAnsi" w:cstheme="minorHAnsi"/>
          <w:b/>
          <w:bCs/>
        </w:rPr>
        <w:t>shall</w:t>
      </w:r>
      <w:r w:rsidRPr="002723BC">
        <w:rPr>
          <w:rFonts w:asciiTheme="minorHAnsi" w:hAnsiTheme="minorHAnsi" w:cstheme="minorHAnsi"/>
        </w:rPr>
        <w:t xml:space="preserve"> be encrypted at rest and in transit.</w:t>
      </w:r>
    </w:p>
    <w:p w:rsidR="00AB2835" w:rsidRPr="002723BC" w:rsidRDefault="00AB2835" w:rsidP="00AB2835">
      <w:pPr>
        <w:pStyle w:val="NormalWeb"/>
        <w:numPr>
          <w:ilvl w:val="0"/>
          <w:numId w:val="26"/>
        </w:numPr>
        <w:rPr>
          <w:rFonts w:asciiTheme="minorHAnsi" w:hAnsiTheme="minorHAnsi" w:cstheme="minorHAnsi"/>
        </w:rPr>
      </w:pPr>
      <w:r w:rsidRPr="002723BC">
        <w:rPr>
          <w:rFonts w:asciiTheme="minorHAnsi" w:hAnsiTheme="minorHAnsi" w:cstheme="minorHAnsi"/>
          <w:b/>
          <w:bCs/>
        </w:rPr>
        <w:t>NFR-SEC-003:</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enforce role-based access control (RBAC), ensuring users can only access data and functionalities relevant to their roles.</w:t>
      </w:r>
    </w:p>
    <w:p w:rsidR="00AB2835" w:rsidRPr="002723BC" w:rsidRDefault="00AB2835" w:rsidP="00AB2835">
      <w:pPr>
        <w:pStyle w:val="NormalWeb"/>
        <w:numPr>
          <w:ilvl w:val="0"/>
          <w:numId w:val="26"/>
        </w:numPr>
        <w:rPr>
          <w:rFonts w:asciiTheme="minorHAnsi" w:hAnsiTheme="minorHAnsi" w:cstheme="minorHAnsi"/>
        </w:rPr>
      </w:pPr>
      <w:r w:rsidRPr="002723BC">
        <w:rPr>
          <w:rFonts w:asciiTheme="minorHAnsi" w:hAnsiTheme="minorHAnsi" w:cstheme="minorHAnsi"/>
          <w:b/>
          <w:bCs/>
        </w:rPr>
        <w:lastRenderedPageBreak/>
        <w:t>NFR-SEC-004:</w:t>
      </w:r>
      <w:r w:rsidRPr="002723BC">
        <w:rPr>
          <w:rFonts w:asciiTheme="minorHAnsi" w:hAnsiTheme="minorHAnsi" w:cstheme="minorHAnsi"/>
        </w:rPr>
        <w:t xml:space="preserve"> All user authentications </w:t>
      </w:r>
      <w:r w:rsidRPr="002723BC">
        <w:rPr>
          <w:rFonts w:asciiTheme="minorHAnsi" w:hAnsiTheme="minorHAnsi" w:cstheme="minorHAnsi"/>
          <w:b/>
          <w:bCs/>
        </w:rPr>
        <w:t>shall</w:t>
      </w:r>
      <w:r w:rsidRPr="002723BC">
        <w:rPr>
          <w:rFonts w:asciiTheme="minorHAnsi" w:hAnsiTheme="minorHAnsi" w:cstheme="minorHAnsi"/>
        </w:rPr>
        <w:t xml:space="preserve"> use strong password policies and multi-factor authentication (MFA).</w:t>
      </w:r>
    </w:p>
    <w:p w:rsidR="00AB2835" w:rsidRPr="002723BC" w:rsidRDefault="00AB2835" w:rsidP="00AB2835">
      <w:pPr>
        <w:pStyle w:val="NormalWeb"/>
        <w:numPr>
          <w:ilvl w:val="0"/>
          <w:numId w:val="26"/>
        </w:numPr>
        <w:rPr>
          <w:rFonts w:asciiTheme="minorHAnsi" w:hAnsiTheme="minorHAnsi" w:cstheme="minorHAnsi"/>
        </w:rPr>
      </w:pPr>
      <w:r w:rsidRPr="002723BC">
        <w:rPr>
          <w:rFonts w:asciiTheme="minorHAnsi" w:hAnsiTheme="minorHAnsi" w:cstheme="minorHAnsi"/>
          <w:b/>
          <w:bCs/>
        </w:rPr>
        <w:t>NFR-SEC-005:</w:t>
      </w:r>
      <w:r w:rsidRPr="002723BC">
        <w:rPr>
          <w:rFonts w:asciiTheme="minorHAnsi" w:hAnsiTheme="minorHAnsi" w:cstheme="minorHAnsi"/>
        </w:rPr>
        <w:t xml:space="preserve"> The audit trail </w:t>
      </w:r>
      <w:r w:rsidRPr="002723BC">
        <w:rPr>
          <w:rFonts w:asciiTheme="minorHAnsi" w:hAnsiTheme="minorHAnsi" w:cstheme="minorHAnsi"/>
          <w:b/>
          <w:bCs/>
        </w:rPr>
        <w:t>shall</w:t>
      </w:r>
      <w:r w:rsidRPr="002723BC">
        <w:rPr>
          <w:rFonts w:asciiTheme="minorHAnsi" w:hAnsiTheme="minorHAnsi" w:cstheme="minorHAnsi"/>
        </w:rPr>
        <w:t xml:space="preserve"> be tamper-proof.</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t>7.3 Usability</w:t>
      </w:r>
    </w:p>
    <w:p w:rsidR="00AB2835" w:rsidRPr="002723BC" w:rsidRDefault="00AB2835" w:rsidP="00AB2835">
      <w:pPr>
        <w:pStyle w:val="NormalWeb"/>
        <w:numPr>
          <w:ilvl w:val="0"/>
          <w:numId w:val="27"/>
        </w:numPr>
        <w:rPr>
          <w:rFonts w:asciiTheme="minorHAnsi" w:hAnsiTheme="minorHAnsi" w:cstheme="minorHAnsi"/>
        </w:rPr>
      </w:pPr>
      <w:r w:rsidRPr="002723BC">
        <w:rPr>
          <w:rFonts w:asciiTheme="minorHAnsi" w:hAnsiTheme="minorHAnsi" w:cstheme="minorHAnsi"/>
          <w:b/>
          <w:bCs/>
        </w:rPr>
        <w:t>NFR-US-001:</w:t>
      </w:r>
      <w:r w:rsidRPr="002723BC">
        <w:rPr>
          <w:rFonts w:asciiTheme="minorHAnsi" w:hAnsiTheme="minorHAnsi" w:cstheme="minorHAnsi"/>
        </w:rPr>
        <w:t xml:space="preserve"> The user interface (UI) </w:t>
      </w:r>
      <w:r w:rsidRPr="002723BC">
        <w:rPr>
          <w:rFonts w:asciiTheme="minorHAnsi" w:hAnsiTheme="minorHAnsi" w:cstheme="minorHAnsi"/>
          <w:b/>
          <w:bCs/>
        </w:rPr>
        <w:t>shall</w:t>
      </w:r>
      <w:r w:rsidRPr="002723BC">
        <w:rPr>
          <w:rFonts w:asciiTheme="minorHAnsi" w:hAnsiTheme="minorHAnsi" w:cstheme="minorHAnsi"/>
        </w:rPr>
        <w:t xml:space="preserve"> be intuitive and user-friendly, requiring minimal training for sales agents.</w:t>
      </w:r>
    </w:p>
    <w:p w:rsidR="00AB2835" w:rsidRPr="002723BC" w:rsidRDefault="00AB2835" w:rsidP="00AB2835">
      <w:pPr>
        <w:pStyle w:val="NormalWeb"/>
        <w:numPr>
          <w:ilvl w:val="0"/>
          <w:numId w:val="27"/>
        </w:numPr>
        <w:rPr>
          <w:rFonts w:asciiTheme="minorHAnsi" w:hAnsiTheme="minorHAnsi" w:cstheme="minorHAnsi"/>
        </w:rPr>
      </w:pPr>
      <w:r w:rsidRPr="002723BC">
        <w:rPr>
          <w:rFonts w:asciiTheme="minorHAnsi" w:hAnsiTheme="minorHAnsi" w:cstheme="minorHAnsi"/>
          <w:b/>
          <w:bCs/>
        </w:rPr>
        <w:t>NFR-US-002:</w:t>
      </w:r>
      <w:r w:rsidRPr="002723BC">
        <w:rPr>
          <w:rFonts w:asciiTheme="minorHAnsi" w:hAnsiTheme="minorHAnsi" w:cstheme="minorHAnsi"/>
        </w:rPr>
        <w:t xml:space="preserve"> Error messages </w:t>
      </w:r>
      <w:r w:rsidRPr="002723BC">
        <w:rPr>
          <w:rFonts w:asciiTheme="minorHAnsi" w:hAnsiTheme="minorHAnsi" w:cstheme="minorHAnsi"/>
          <w:b/>
          <w:bCs/>
        </w:rPr>
        <w:t>shall</w:t>
      </w:r>
      <w:r w:rsidRPr="002723BC">
        <w:rPr>
          <w:rFonts w:asciiTheme="minorHAnsi" w:hAnsiTheme="minorHAnsi" w:cstheme="minorHAnsi"/>
        </w:rPr>
        <w:t xml:space="preserve"> be clear, concise, and provide actionable guidance.</w:t>
      </w:r>
    </w:p>
    <w:p w:rsidR="00AB2835" w:rsidRPr="002723BC" w:rsidRDefault="00AB2835" w:rsidP="00AB2835">
      <w:pPr>
        <w:pStyle w:val="NormalWeb"/>
        <w:numPr>
          <w:ilvl w:val="0"/>
          <w:numId w:val="27"/>
        </w:numPr>
        <w:rPr>
          <w:rFonts w:asciiTheme="minorHAnsi" w:hAnsiTheme="minorHAnsi" w:cstheme="minorHAnsi"/>
        </w:rPr>
      </w:pPr>
      <w:r w:rsidRPr="002723BC">
        <w:rPr>
          <w:rFonts w:asciiTheme="minorHAnsi" w:hAnsiTheme="minorHAnsi" w:cstheme="minorHAnsi"/>
          <w:b/>
          <w:bCs/>
        </w:rPr>
        <w:t>NFR-US-003:</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provide online help documentation and tutorials.</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t>7.4 Reliability/Availability</w:t>
      </w:r>
    </w:p>
    <w:p w:rsidR="00AB2835" w:rsidRPr="002723BC" w:rsidRDefault="00AB2835" w:rsidP="00AB2835">
      <w:pPr>
        <w:pStyle w:val="NormalWeb"/>
        <w:numPr>
          <w:ilvl w:val="0"/>
          <w:numId w:val="28"/>
        </w:numPr>
        <w:rPr>
          <w:rFonts w:asciiTheme="minorHAnsi" w:hAnsiTheme="minorHAnsi" w:cstheme="minorHAnsi"/>
        </w:rPr>
      </w:pPr>
      <w:r w:rsidRPr="002723BC">
        <w:rPr>
          <w:rFonts w:asciiTheme="minorHAnsi" w:hAnsiTheme="minorHAnsi" w:cstheme="minorHAnsi"/>
          <w:b/>
          <w:bCs/>
        </w:rPr>
        <w:t>NFR-REL-001:</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be available [e.g., 99.9%] of the time during business hours [e.g., 8 AM - 8 PM IST, Monday-Saturday].</w:t>
      </w:r>
    </w:p>
    <w:p w:rsidR="00AB2835" w:rsidRPr="002723BC" w:rsidRDefault="00AB2835" w:rsidP="00AB2835">
      <w:pPr>
        <w:pStyle w:val="NormalWeb"/>
        <w:numPr>
          <w:ilvl w:val="0"/>
          <w:numId w:val="28"/>
        </w:numPr>
        <w:rPr>
          <w:rFonts w:asciiTheme="minorHAnsi" w:hAnsiTheme="minorHAnsi" w:cstheme="minorHAnsi"/>
        </w:rPr>
      </w:pPr>
      <w:r w:rsidRPr="002723BC">
        <w:rPr>
          <w:rFonts w:asciiTheme="minorHAnsi" w:hAnsiTheme="minorHAnsi" w:cstheme="minorHAnsi"/>
          <w:b/>
          <w:bCs/>
        </w:rPr>
        <w:t>NFR-REL-002:</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have a disaster recovery plan with a Recovery Time Objective (RTO) of [e.g., 4] hours and a Recovery Point Objective (RPO) of [e.g., 1] hour.</w:t>
      </w:r>
    </w:p>
    <w:p w:rsidR="00AB2835" w:rsidRPr="002723BC" w:rsidRDefault="00AB2835" w:rsidP="00AB2835">
      <w:pPr>
        <w:pStyle w:val="NormalWeb"/>
        <w:numPr>
          <w:ilvl w:val="0"/>
          <w:numId w:val="28"/>
        </w:numPr>
        <w:rPr>
          <w:rFonts w:asciiTheme="minorHAnsi" w:hAnsiTheme="minorHAnsi" w:cstheme="minorHAnsi"/>
        </w:rPr>
      </w:pPr>
      <w:r w:rsidRPr="002723BC">
        <w:rPr>
          <w:rFonts w:asciiTheme="minorHAnsi" w:hAnsiTheme="minorHAnsi" w:cstheme="minorHAnsi"/>
          <w:b/>
          <w:bCs/>
        </w:rPr>
        <w:t>NFR-REL-003:</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implement regular data backups.</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t>7.5 Scalability</w:t>
      </w:r>
    </w:p>
    <w:p w:rsidR="00AB2835" w:rsidRPr="002723BC" w:rsidRDefault="00AB2835" w:rsidP="00AB2835">
      <w:pPr>
        <w:pStyle w:val="NormalWeb"/>
        <w:numPr>
          <w:ilvl w:val="0"/>
          <w:numId w:val="29"/>
        </w:numPr>
        <w:rPr>
          <w:rFonts w:asciiTheme="minorHAnsi" w:hAnsiTheme="minorHAnsi" w:cstheme="minorHAnsi"/>
        </w:rPr>
      </w:pPr>
      <w:r w:rsidRPr="002723BC">
        <w:rPr>
          <w:rFonts w:asciiTheme="minorHAnsi" w:hAnsiTheme="minorHAnsi" w:cstheme="minorHAnsi"/>
          <w:b/>
          <w:bCs/>
        </w:rPr>
        <w:t>NFR-SCA-001:</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be able to accommodate a [e.g., 50%] increase in data volume and user count over the next [e.g., 3] years without significant performance degradation.</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t>7.6 Maintainability</w:t>
      </w:r>
    </w:p>
    <w:p w:rsidR="00AB2835" w:rsidRPr="002723BC" w:rsidRDefault="00AB2835" w:rsidP="00AB2835">
      <w:pPr>
        <w:pStyle w:val="NormalWeb"/>
        <w:numPr>
          <w:ilvl w:val="0"/>
          <w:numId w:val="30"/>
        </w:numPr>
        <w:rPr>
          <w:rFonts w:asciiTheme="minorHAnsi" w:hAnsiTheme="minorHAnsi" w:cstheme="minorHAnsi"/>
        </w:rPr>
      </w:pPr>
      <w:r w:rsidRPr="002723BC">
        <w:rPr>
          <w:rFonts w:asciiTheme="minorHAnsi" w:hAnsiTheme="minorHAnsi" w:cstheme="minorHAnsi"/>
          <w:b/>
          <w:bCs/>
        </w:rPr>
        <w:t>NFR-MNT-001:</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be designed with modular components to facilitate future enhancements and maintenance.</w:t>
      </w:r>
    </w:p>
    <w:p w:rsidR="00AB2835" w:rsidRPr="002723BC" w:rsidRDefault="00AB2835" w:rsidP="00AB2835">
      <w:pPr>
        <w:pStyle w:val="NormalWeb"/>
        <w:numPr>
          <w:ilvl w:val="0"/>
          <w:numId w:val="30"/>
        </w:numPr>
        <w:rPr>
          <w:rFonts w:asciiTheme="minorHAnsi" w:hAnsiTheme="minorHAnsi" w:cstheme="minorHAnsi"/>
        </w:rPr>
      </w:pPr>
      <w:r w:rsidRPr="002723BC">
        <w:rPr>
          <w:rFonts w:asciiTheme="minorHAnsi" w:hAnsiTheme="minorHAnsi" w:cstheme="minorHAnsi"/>
          <w:b/>
          <w:bCs/>
        </w:rPr>
        <w:t>NFR-MNT-002:</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log technical errors and provide sufficient information for debugging.</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t>7.7 Integration</w:t>
      </w:r>
    </w:p>
    <w:p w:rsidR="00AB2835" w:rsidRPr="002723BC" w:rsidRDefault="00AB2835" w:rsidP="00AB2835">
      <w:pPr>
        <w:pStyle w:val="NormalWeb"/>
        <w:numPr>
          <w:ilvl w:val="0"/>
          <w:numId w:val="31"/>
        </w:numPr>
        <w:rPr>
          <w:rFonts w:asciiTheme="minorHAnsi" w:hAnsiTheme="minorHAnsi" w:cstheme="minorHAnsi"/>
        </w:rPr>
      </w:pPr>
      <w:r w:rsidRPr="002723BC">
        <w:rPr>
          <w:rFonts w:asciiTheme="minorHAnsi" w:hAnsiTheme="minorHAnsi" w:cstheme="minorHAnsi"/>
          <w:b/>
          <w:bCs/>
        </w:rPr>
        <w:t>NFR-INT-001:</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integrate seamlessly with the existing [e.g., CRM system, Policy Administration System, Claims System] using [specify method, e.g., REST APIs, message queues].</w:t>
      </w:r>
    </w:p>
    <w:p w:rsidR="00AB2835" w:rsidRPr="002723BC" w:rsidRDefault="00AB2835" w:rsidP="00AB2835">
      <w:pPr>
        <w:pStyle w:val="NormalWeb"/>
        <w:numPr>
          <w:ilvl w:val="0"/>
          <w:numId w:val="31"/>
        </w:numPr>
        <w:rPr>
          <w:rFonts w:asciiTheme="minorHAnsi" w:hAnsiTheme="minorHAnsi" w:cstheme="minorHAnsi"/>
        </w:rPr>
      </w:pPr>
      <w:r w:rsidRPr="002723BC">
        <w:rPr>
          <w:rFonts w:asciiTheme="minorHAnsi" w:hAnsiTheme="minorHAnsi" w:cstheme="minorHAnsi"/>
          <w:b/>
          <w:bCs/>
        </w:rPr>
        <w:t>NFR-INT-002:</w:t>
      </w:r>
      <w:r w:rsidRPr="002723BC">
        <w:rPr>
          <w:rFonts w:asciiTheme="minorHAnsi" w:hAnsiTheme="minorHAnsi" w:cstheme="minorHAnsi"/>
        </w:rPr>
        <w:t xml:space="preserve"> Data synchronization between integrated systems </w:t>
      </w:r>
      <w:r w:rsidRPr="002723BC">
        <w:rPr>
          <w:rFonts w:asciiTheme="minorHAnsi" w:hAnsiTheme="minorHAnsi" w:cstheme="minorHAnsi"/>
          <w:b/>
          <w:bCs/>
        </w:rPr>
        <w:t>shall</w:t>
      </w:r>
      <w:r w:rsidRPr="002723BC">
        <w:rPr>
          <w:rFonts w:asciiTheme="minorHAnsi" w:hAnsiTheme="minorHAnsi" w:cstheme="minorHAnsi"/>
        </w:rPr>
        <w:t xml:space="preserve"> occur in [e.g., real-time/near real-time/batch daily].</w:t>
      </w:r>
    </w:p>
    <w:p w:rsidR="00AB2835" w:rsidRPr="002723BC" w:rsidRDefault="00A0288D" w:rsidP="00AB2835">
      <w:pPr>
        <w:rPr>
          <w:rFonts w:cstheme="minorHAnsi"/>
        </w:rPr>
      </w:pPr>
      <w:r>
        <w:rPr>
          <w:rFonts w:cstheme="minorHAnsi"/>
        </w:rPr>
        <w:pict>
          <v:rect id="_x0000_i1032" style="width:0;height:1.5pt" o:hralign="center" o:hrstd="t" o:hr="t" fillcolor="#a0a0a0" stroked="f"/>
        </w:pict>
      </w:r>
    </w:p>
    <w:p w:rsidR="00AB2835" w:rsidRPr="002723BC" w:rsidRDefault="00AB2835" w:rsidP="00AB2835">
      <w:pPr>
        <w:pStyle w:val="Heading3"/>
        <w:rPr>
          <w:rFonts w:asciiTheme="minorHAnsi" w:hAnsiTheme="minorHAnsi" w:cstheme="minorHAnsi"/>
        </w:rPr>
      </w:pPr>
      <w:r w:rsidRPr="002723BC">
        <w:rPr>
          <w:rFonts w:asciiTheme="minorHAnsi" w:hAnsiTheme="minorHAnsi" w:cstheme="minorHAnsi"/>
        </w:rPr>
        <w:t>8. Data Requirements</w:t>
      </w:r>
    </w:p>
    <w:p w:rsidR="00AB2835" w:rsidRPr="002723BC" w:rsidRDefault="00AB2835" w:rsidP="00AB2835">
      <w:pPr>
        <w:pStyle w:val="NormalWeb"/>
        <w:rPr>
          <w:rFonts w:asciiTheme="minorHAnsi" w:hAnsiTheme="minorHAnsi" w:cstheme="minorHAnsi"/>
        </w:rPr>
      </w:pPr>
      <w:r w:rsidRPr="002723BC">
        <w:rPr>
          <w:rFonts w:asciiTheme="minorHAnsi" w:hAnsiTheme="minorHAnsi" w:cstheme="minorHAnsi"/>
        </w:rPr>
        <w:t>This section describes the key data entities and their attributes required by the system. (A detailed data model would be in a separate design document).</w:t>
      </w:r>
    </w:p>
    <w:p w:rsidR="00AB2835" w:rsidRPr="002723BC" w:rsidRDefault="00AB2835" w:rsidP="00AB2835">
      <w:pPr>
        <w:pStyle w:val="NormalWeb"/>
        <w:numPr>
          <w:ilvl w:val="0"/>
          <w:numId w:val="32"/>
        </w:numPr>
        <w:rPr>
          <w:rFonts w:asciiTheme="minorHAnsi" w:hAnsiTheme="minorHAnsi" w:cstheme="minorHAnsi"/>
        </w:rPr>
      </w:pPr>
      <w:r w:rsidRPr="002723BC">
        <w:rPr>
          <w:rFonts w:asciiTheme="minorHAnsi" w:hAnsiTheme="minorHAnsi" w:cstheme="minorHAnsi"/>
          <w:b/>
          <w:bCs/>
        </w:rPr>
        <w:lastRenderedPageBreak/>
        <w:t>Client Data:</w:t>
      </w:r>
      <w:r w:rsidRPr="002723BC">
        <w:rPr>
          <w:rFonts w:asciiTheme="minorHAnsi" w:hAnsiTheme="minorHAnsi" w:cstheme="minorHAnsi"/>
        </w:rPr>
        <w:t xml:space="preserve"> Client ID, Name, Contact Information, Date of Birth, PAN/</w:t>
      </w:r>
      <w:proofErr w:type="spellStart"/>
      <w:r w:rsidRPr="002723BC">
        <w:rPr>
          <w:rFonts w:asciiTheme="minorHAnsi" w:hAnsiTheme="minorHAnsi" w:cstheme="minorHAnsi"/>
        </w:rPr>
        <w:t>Aadhaar</w:t>
      </w:r>
      <w:proofErr w:type="spellEnd"/>
      <w:r w:rsidRPr="002723BC">
        <w:rPr>
          <w:rFonts w:asciiTheme="minorHAnsi" w:hAnsiTheme="minorHAnsi" w:cstheme="minorHAnsi"/>
        </w:rPr>
        <w:t>, Existing Policies, Risk Profile.</w:t>
      </w:r>
    </w:p>
    <w:p w:rsidR="00AB2835" w:rsidRPr="002723BC" w:rsidRDefault="00AB2835" w:rsidP="00AB2835">
      <w:pPr>
        <w:pStyle w:val="NormalWeb"/>
        <w:numPr>
          <w:ilvl w:val="0"/>
          <w:numId w:val="32"/>
        </w:numPr>
        <w:rPr>
          <w:rFonts w:asciiTheme="minorHAnsi" w:hAnsiTheme="minorHAnsi" w:cstheme="minorHAnsi"/>
        </w:rPr>
      </w:pPr>
      <w:r w:rsidRPr="002723BC">
        <w:rPr>
          <w:rFonts w:asciiTheme="minorHAnsi" w:hAnsiTheme="minorHAnsi" w:cstheme="minorHAnsi"/>
          <w:b/>
          <w:bCs/>
        </w:rPr>
        <w:t>Policy Data:</w:t>
      </w:r>
      <w:r w:rsidRPr="002723BC">
        <w:rPr>
          <w:rFonts w:asciiTheme="minorHAnsi" w:hAnsiTheme="minorHAnsi" w:cstheme="minorHAnsi"/>
        </w:rPr>
        <w:t xml:space="preserve"> Policy Number, Product Name, Sum Assured, Premium, Policy Status, Issue Date, Free Look End Date, Agent ID.</w:t>
      </w:r>
    </w:p>
    <w:p w:rsidR="00AB2835" w:rsidRPr="002723BC" w:rsidRDefault="00AB2835" w:rsidP="00AB2835">
      <w:pPr>
        <w:pStyle w:val="NormalWeb"/>
        <w:numPr>
          <w:ilvl w:val="0"/>
          <w:numId w:val="32"/>
        </w:numPr>
        <w:rPr>
          <w:rFonts w:asciiTheme="minorHAnsi" w:hAnsiTheme="minorHAnsi" w:cstheme="minorHAnsi"/>
        </w:rPr>
      </w:pPr>
      <w:r w:rsidRPr="002723BC">
        <w:rPr>
          <w:rFonts w:asciiTheme="minorHAnsi" w:hAnsiTheme="minorHAnsi" w:cstheme="minorHAnsi"/>
          <w:b/>
          <w:bCs/>
        </w:rPr>
        <w:t>Sales Journey Data:</w:t>
      </w:r>
      <w:r w:rsidRPr="002723BC">
        <w:rPr>
          <w:rFonts w:asciiTheme="minorHAnsi" w:hAnsiTheme="minorHAnsi" w:cstheme="minorHAnsi"/>
        </w:rPr>
        <w:t xml:space="preserve"> Stage Name, Start Date/Time, End Date/Time, Agent ID, System Actions, User Actions, Flagged Issues (Type, Reason), Approvals.</w:t>
      </w:r>
    </w:p>
    <w:p w:rsidR="00AB2835" w:rsidRPr="002723BC" w:rsidRDefault="00AB2835" w:rsidP="00AB2835">
      <w:pPr>
        <w:pStyle w:val="NormalWeb"/>
        <w:numPr>
          <w:ilvl w:val="0"/>
          <w:numId w:val="32"/>
        </w:numPr>
        <w:rPr>
          <w:rFonts w:asciiTheme="minorHAnsi" w:hAnsiTheme="minorHAnsi" w:cstheme="minorHAnsi"/>
        </w:rPr>
      </w:pPr>
      <w:r w:rsidRPr="002723BC">
        <w:rPr>
          <w:rFonts w:asciiTheme="minorHAnsi" w:hAnsiTheme="minorHAnsi" w:cstheme="minorHAnsi"/>
          <w:b/>
          <w:bCs/>
        </w:rPr>
        <w:t>Product Data:</w:t>
      </w:r>
      <w:r w:rsidRPr="002723BC">
        <w:rPr>
          <w:rFonts w:asciiTheme="minorHAnsi" w:hAnsiTheme="minorHAnsi" w:cstheme="minorHAnsi"/>
        </w:rPr>
        <w:t xml:space="preserve"> Product Name, Product Code, Suitability Criteria, Features.</w:t>
      </w:r>
    </w:p>
    <w:p w:rsidR="00AB2835" w:rsidRPr="002723BC" w:rsidRDefault="00AB2835" w:rsidP="00AB2835">
      <w:pPr>
        <w:pStyle w:val="NormalWeb"/>
        <w:numPr>
          <w:ilvl w:val="0"/>
          <w:numId w:val="32"/>
        </w:numPr>
        <w:rPr>
          <w:rFonts w:asciiTheme="minorHAnsi" w:hAnsiTheme="minorHAnsi" w:cstheme="minorHAnsi"/>
        </w:rPr>
      </w:pPr>
      <w:r w:rsidRPr="002723BC">
        <w:rPr>
          <w:rFonts w:asciiTheme="minorHAnsi" w:hAnsiTheme="minorHAnsi" w:cstheme="minorHAnsi"/>
          <w:b/>
          <w:bCs/>
        </w:rPr>
        <w:t>Agent Data:</w:t>
      </w:r>
      <w:r w:rsidRPr="002723BC">
        <w:rPr>
          <w:rFonts w:asciiTheme="minorHAnsi" w:hAnsiTheme="minorHAnsi" w:cstheme="minorHAnsi"/>
        </w:rPr>
        <w:t xml:space="preserve"> Agent ID, Name, Manager, Performance Metrics.</w:t>
      </w:r>
    </w:p>
    <w:p w:rsidR="00AB2835" w:rsidRPr="002723BC" w:rsidRDefault="00AB2835" w:rsidP="00AB2835">
      <w:pPr>
        <w:pStyle w:val="NormalWeb"/>
        <w:numPr>
          <w:ilvl w:val="0"/>
          <w:numId w:val="32"/>
        </w:numPr>
        <w:rPr>
          <w:rFonts w:asciiTheme="minorHAnsi" w:hAnsiTheme="minorHAnsi" w:cstheme="minorHAnsi"/>
        </w:rPr>
      </w:pPr>
      <w:r w:rsidRPr="002723BC">
        <w:rPr>
          <w:rFonts w:asciiTheme="minorHAnsi" w:hAnsiTheme="minorHAnsi" w:cstheme="minorHAnsi"/>
          <w:b/>
          <w:bCs/>
        </w:rPr>
        <w:t>Complaint Data:</w:t>
      </w:r>
      <w:r w:rsidRPr="002723BC">
        <w:rPr>
          <w:rFonts w:asciiTheme="minorHAnsi" w:hAnsiTheme="minorHAnsi" w:cstheme="minorHAnsi"/>
        </w:rPr>
        <w:t xml:space="preserve"> Complaint ID, Type, Description, Status, Resolution Date, Associated Policy/Client.</w:t>
      </w:r>
    </w:p>
    <w:p w:rsidR="00AB2835" w:rsidRPr="002723BC" w:rsidRDefault="00A0288D" w:rsidP="00AB2835">
      <w:pPr>
        <w:rPr>
          <w:rFonts w:cstheme="minorHAnsi"/>
        </w:rPr>
      </w:pPr>
      <w:r>
        <w:rPr>
          <w:rFonts w:cstheme="minorHAnsi"/>
        </w:rPr>
        <w:pict>
          <v:rect id="_x0000_i1033" style="width:0;height:1.5pt" o:hralign="center" o:hrstd="t" o:hr="t" fillcolor="#a0a0a0" stroked="f"/>
        </w:pict>
      </w:r>
    </w:p>
    <w:p w:rsidR="00AB2835" w:rsidRPr="002723BC" w:rsidRDefault="00AB2835" w:rsidP="00AB2835">
      <w:pPr>
        <w:pStyle w:val="Heading3"/>
        <w:rPr>
          <w:rFonts w:asciiTheme="minorHAnsi" w:hAnsiTheme="minorHAnsi" w:cstheme="minorHAnsi"/>
        </w:rPr>
      </w:pPr>
      <w:r w:rsidRPr="002723BC">
        <w:rPr>
          <w:rFonts w:asciiTheme="minorHAnsi" w:hAnsiTheme="minorHAnsi" w:cstheme="minorHAnsi"/>
        </w:rPr>
        <w:t>9. User Interface (UI) / User Experience (UX) Requirements</w:t>
      </w:r>
    </w:p>
    <w:p w:rsidR="00AB2835" w:rsidRPr="002723BC" w:rsidRDefault="00AB2835" w:rsidP="00AB2835">
      <w:pPr>
        <w:pStyle w:val="NormalWeb"/>
        <w:numPr>
          <w:ilvl w:val="0"/>
          <w:numId w:val="33"/>
        </w:numPr>
        <w:rPr>
          <w:rFonts w:asciiTheme="minorHAnsi" w:hAnsiTheme="minorHAnsi" w:cstheme="minorHAnsi"/>
        </w:rPr>
      </w:pPr>
      <w:r w:rsidRPr="002723BC">
        <w:rPr>
          <w:rFonts w:asciiTheme="minorHAnsi" w:hAnsiTheme="minorHAnsi" w:cstheme="minorHAnsi"/>
          <w:b/>
          <w:bCs/>
        </w:rPr>
        <w:t>UI/UX-001:</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provide a clear and intuitive dashboard for sales managers.</w:t>
      </w:r>
    </w:p>
    <w:p w:rsidR="00AB2835" w:rsidRPr="002723BC" w:rsidRDefault="00AB2835" w:rsidP="00AB2835">
      <w:pPr>
        <w:pStyle w:val="NormalWeb"/>
        <w:numPr>
          <w:ilvl w:val="0"/>
          <w:numId w:val="33"/>
        </w:numPr>
        <w:rPr>
          <w:rFonts w:asciiTheme="minorHAnsi" w:hAnsiTheme="minorHAnsi" w:cstheme="minorHAnsi"/>
        </w:rPr>
      </w:pPr>
      <w:r w:rsidRPr="002723BC">
        <w:rPr>
          <w:rFonts w:asciiTheme="minorHAnsi" w:hAnsiTheme="minorHAnsi" w:cstheme="minorHAnsi"/>
          <w:b/>
          <w:bCs/>
        </w:rPr>
        <w:t>UI/UX-002:</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offer a simplified interface for sales agents to record journey stages.</w:t>
      </w:r>
    </w:p>
    <w:p w:rsidR="00AB2835" w:rsidRPr="002723BC" w:rsidRDefault="00AB2835" w:rsidP="00AB2835">
      <w:pPr>
        <w:pStyle w:val="NormalWeb"/>
        <w:numPr>
          <w:ilvl w:val="0"/>
          <w:numId w:val="33"/>
        </w:numPr>
        <w:rPr>
          <w:rFonts w:asciiTheme="minorHAnsi" w:hAnsiTheme="minorHAnsi" w:cstheme="minorHAnsi"/>
        </w:rPr>
      </w:pPr>
      <w:r w:rsidRPr="002723BC">
        <w:rPr>
          <w:rFonts w:asciiTheme="minorHAnsi" w:hAnsiTheme="minorHAnsi" w:cstheme="minorHAnsi"/>
          <w:b/>
          <w:bCs/>
        </w:rPr>
        <w:t>UI/UX-003:</w:t>
      </w:r>
      <w:r w:rsidRPr="002723BC">
        <w:rPr>
          <w:rFonts w:asciiTheme="minorHAnsi" w:hAnsiTheme="minorHAnsi" w:cstheme="minorHAnsi"/>
        </w:rPr>
        <w:t xml:space="preserve"> All input fields </w:t>
      </w:r>
      <w:r w:rsidRPr="002723BC">
        <w:rPr>
          <w:rFonts w:asciiTheme="minorHAnsi" w:hAnsiTheme="minorHAnsi" w:cstheme="minorHAnsi"/>
          <w:b/>
          <w:bCs/>
        </w:rPr>
        <w:t>shall</w:t>
      </w:r>
      <w:r w:rsidRPr="002723BC">
        <w:rPr>
          <w:rFonts w:asciiTheme="minorHAnsi" w:hAnsiTheme="minorHAnsi" w:cstheme="minorHAnsi"/>
        </w:rPr>
        <w:t xml:space="preserve"> have appropriate validation and error messages.</w:t>
      </w:r>
    </w:p>
    <w:p w:rsidR="00AB2835" w:rsidRPr="002723BC" w:rsidRDefault="00AB2835" w:rsidP="00AB2835">
      <w:pPr>
        <w:pStyle w:val="NormalWeb"/>
        <w:numPr>
          <w:ilvl w:val="0"/>
          <w:numId w:val="33"/>
        </w:numPr>
        <w:rPr>
          <w:rFonts w:asciiTheme="minorHAnsi" w:hAnsiTheme="minorHAnsi" w:cstheme="minorHAnsi"/>
        </w:rPr>
      </w:pPr>
      <w:r w:rsidRPr="002723BC">
        <w:rPr>
          <w:rFonts w:asciiTheme="minorHAnsi" w:hAnsiTheme="minorHAnsi" w:cstheme="minorHAnsi"/>
          <w:b/>
          <w:bCs/>
        </w:rPr>
        <w:t>UI/UX-004:</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be responsive and accessible across different devices (desktop, tablet, mobile – if applicable for agents).</w:t>
      </w:r>
    </w:p>
    <w:p w:rsidR="00AB2835" w:rsidRPr="002723BC" w:rsidRDefault="00A0288D" w:rsidP="00AB2835">
      <w:pPr>
        <w:rPr>
          <w:rFonts w:cstheme="minorHAnsi"/>
        </w:rPr>
      </w:pPr>
      <w:r>
        <w:rPr>
          <w:rFonts w:cstheme="minorHAnsi"/>
        </w:rPr>
        <w:pict>
          <v:rect id="_x0000_i1034" style="width:0;height:1.5pt" o:hralign="center" o:hrstd="t" o:hr="t" fillcolor="#a0a0a0" stroked="f"/>
        </w:pict>
      </w:r>
    </w:p>
    <w:p w:rsidR="00AB2835" w:rsidRPr="002723BC" w:rsidRDefault="00AB2835" w:rsidP="00AB2835">
      <w:pPr>
        <w:pStyle w:val="Heading3"/>
        <w:rPr>
          <w:rFonts w:asciiTheme="minorHAnsi" w:hAnsiTheme="minorHAnsi" w:cstheme="minorHAnsi"/>
        </w:rPr>
      </w:pPr>
      <w:r w:rsidRPr="002723BC">
        <w:rPr>
          <w:rFonts w:asciiTheme="minorHAnsi" w:hAnsiTheme="minorHAnsi" w:cstheme="minorHAnsi"/>
        </w:rPr>
        <w:t>10. Reporting Requirements</w:t>
      </w:r>
    </w:p>
    <w:p w:rsidR="00AB2835" w:rsidRPr="002723BC" w:rsidRDefault="00AB2835" w:rsidP="00AB2835">
      <w:pPr>
        <w:pStyle w:val="NormalWeb"/>
        <w:rPr>
          <w:rFonts w:asciiTheme="minorHAnsi" w:hAnsiTheme="minorHAnsi" w:cstheme="minorHAnsi"/>
        </w:rPr>
      </w:pPr>
      <w:r w:rsidRPr="002723BC">
        <w:rPr>
          <w:rFonts w:asciiTheme="minorHAnsi" w:hAnsiTheme="minorHAnsi" w:cstheme="minorHAnsi"/>
        </w:rPr>
        <w:t>(Some overlap with Dashboard, but focuses on formal reports)</w:t>
      </w:r>
    </w:p>
    <w:p w:rsidR="00AB2835" w:rsidRPr="002723BC" w:rsidRDefault="00AB2835" w:rsidP="00AB2835">
      <w:pPr>
        <w:pStyle w:val="NormalWeb"/>
        <w:numPr>
          <w:ilvl w:val="0"/>
          <w:numId w:val="34"/>
        </w:numPr>
        <w:rPr>
          <w:rFonts w:asciiTheme="minorHAnsi" w:hAnsiTheme="minorHAnsi" w:cstheme="minorHAnsi"/>
        </w:rPr>
      </w:pPr>
      <w:r w:rsidRPr="002723BC">
        <w:rPr>
          <w:rFonts w:asciiTheme="minorHAnsi" w:hAnsiTheme="minorHAnsi" w:cstheme="minorHAnsi"/>
          <w:b/>
          <w:bCs/>
        </w:rPr>
        <w:t>REP-001:</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generate a "</w:t>
      </w:r>
      <w:proofErr w:type="spellStart"/>
      <w:r w:rsidRPr="002723BC">
        <w:rPr>
          <w:rFonts w:asciiTheme="minorHAnsi" w:hAnsiTheme="minorHAnsi" w:cstheme="minorHAnsi"/>
        </w:rPr>
        <w:t>Misselling</w:t>
      </w:r>
      <w:proofErr w:type="spellEnd"/>
      <w:r w:rsidRPr="002723BC">
        <w:rPr>
          <w:rFonts w:asciiTheme="minorHAnsi" w:hAnsiTheme="minorHAnsi" w:cstheme="minorHAnsi"/>
        </w:rPr>
        <w:t xml:space="preserve"> Incident Report" detailing all flagged cases, their resolution status, and associated agents.</w:t>
      </w:r>
    </w:p>
    <w:p w:rsidR="00AB2835" w:rsidRPr="002723BC" w:rsidRDefault="00AB2835" w:rsidP="00AB2835">
      <w:pPr>
        <w:pStyle w:val="NormalWeb"/>
        <w:numPr>
          <w:ilvl w:val="0"/>
          <w:numId w:val="34"/>
        </w:numPr>
        <w:rPr>
          <w:rFonts w:asciiTheme="minorHAnsi" w:hAnsiTheme="minorHAnsi" w:cstheme="minorHAnsi"/>
        </w:rPr>
      </w:pPr>
      <w:r w:rsidRPr="002723BC">
        <w:rPr>
          <w:rFonts w:asciiTheme="minorHAnsi" w:hAnsiTheme="minorHAnsi" w:cstheme="minorHAnsi"/>
          <w:b/>
          <w:bCs/>
        </w:rPr>
        <w:t>REP-002:</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generate a "Sales Performance Report" by agent and product type.</w:t>
      </w:r>
    </w:p>
    <w:p w:rsidR="00AB2835" w:rsidRPr="002723BC" w:rsidRDefault="00AB2835" w:rsidP="00AB2835">
      <w:pPr>
        <w:pStyle w:val="NormalWeb"/>
        <w:numPr>
          <w:ilvl w:val="0"/>
          <w:numId w:val="34"/>
        </w:numPr>
        <w:rPr>
          <w:rFonts w:asciiTheme="minorHAnsi" w:hAnsiTheme="minorHAnsi" w:cstheme="minorHAnsi"/>
        </w:rPr>
      </w:pPr>
      <w:r w:rsidRPr="002723BC">
        <w:rPr>
          <w:rFonts w:asciiTheme="minorHAnsi" w:hAnsiTheme="minorHAnsi" w:cstheme="minorHAnsi"/>
          <w:b/>
          <w:bCs/>
        </w:rPr>
        <w:t>REP-003:</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provide an "Audit Log Report" for specific client/policy numbers or date ranges.</w:t>
      </w:r>
    </w:p>
    <w:p w:rsidR="00AB2835" w:rsidRPr="002723BC" w:rsidRDefault="00AB2835" w:rsidP="00AB2835">
      <w:pPr>
        <w:pStyle w:val="NormalWeb"/>
        <w:numPr>
          <w:ilvl w:val="0"/>
          <w:numId w:val="34"/>
        </w:numPr>
        <w:rPr>
          <w:rFonts w:asciiTheme="minorHAnsi" w:hAnsiTheme="minorHAnsi" w:cstheme="minorHAnsi"/>
        </w:rPr>
      </w:pPr>
      <w:r w:rsidRPr="002723BC">
        <w:rPr>
          <w:rFonts w:asciiTheme="minorHAnsi" w:hAnsiTheme="minorHAnsi" w:cstheme="minorHAnsi"/>
          <w:b/>
          <w:bCs/>
        </w:rPr>
        <w:t>REP-004:</w:t>
      </w:r>
      <w:r w:rsidRPr="002723BC">
        <w:rPr>
          <w:rFonts w:asciiTheme="minorHAnsi" w:hAnsiTheme="minorHAnsi" w:cstheme="minorHAnsi"/>
        </w:rPr>
        <w:t xml:space="preserve"> All reports </w:t>
      </w:r>
      <w:r w:rsidRPr="002723BC">
        <w:rPr>
          <w:rFonts w:asciiTheme="minorHAnsi" w:hAnsiTheme="minorHAnsi" w:cstheme="minorHAnsi"/>
          <w:b/>
          <w:bCs/>
        </w:rPr>
        <w:t>shall</w:t>
      </w:r>
      <w:r w:rsidRPr="002723BC">
        <w:rPr>
          <w:rFonts w:asciiTheme="minorHAnsi" w:hAnsiTheme="minorHAnsi" w:cstheme="minorHAnsi"/>
        </w:rPr>
        <w:t xml:space="preserve"> be exportable in common formats (e.g., PDF, Excel).</w:t>
      </w:r>
    </w:p>
    <w:p w:rsidR="00AB2835" w:rsidRPr="002723BC" w:rsidRDefault="00A0288D" w:rsidP="00AB2835">
      <w:pPr>
        <w:rPr>
          <w:rFonts w:cstheme="minorHAnsi"/>
        </w:rPr>
      </w:pPr>
      <w:r>
        <w:rPr>
          <w:rFonts w:cstheme="minorHAnsi"/>
        </w:rPr>
        <w:pict>
          <v:rect id="_x0000_i1035" style="width:0;height:1.5pt" o:hralign="center" o:hrstd="t" o:hr="t" fillcolor="#a0a0a0" stroked="f"/>
        </w:pict>
      </w:r>
    </w:p>
    <w:p w:rsidR="00AB2835" w:rsidRPr="002723BC" w:rsidRDefault="00AB2835" w:rsidP="00AB2835">
      <w:pPr>
        <w:pStyle w:val="Heading3"/>
        <w:rPr>
          <w:rFonts w:asciiTheme="minorHAnsi" w:hAnsiTheme="minorHAnsi" w:cstheme="minorHAnsi"/>
        </w:rPr>
      </w:pPr>
      <w:r w:rsidRPr="002723BC">
        <w:rPr>
          <w:rFonts w:asciiTheme="minorHAnsi" w:hAnsiTheme="minorHAnsi" w:cstheme="minorHAnsi"/>
        </w:rPr>
        <w:t>11. Assumptions</w:t>
      </w:r>
    </w:p>
    <w:p w:rsidR="00AB2835" w:rsidRPr="002723BC" w:rsidRDefault="00AB2835" w:rsidP="00AB2835">
      <w:pPr>
        <w:pStyle w:val="NormalWeb"/>
        <w:numPr>
          <w:ilvl w:val="0"/>
          <w:numId w:val="35"/>
        </w:numPr>
        <w:rPr>
          <w:rFonts w:asciiTheme="minorHAnsi" w:hAnsiTheme="minorHAnsi" w:cstheme="minorHAnsi"/>
        </w:rPr>
      </w:pPr>
      <w:r w:rsidRPr="002723BC">
        <w:rPr>
          <w:rFonts w:asciiTheme="minorHAnsi" w:hAnsiTheme="minorHAnsi" w:cstheme="minorHAnsi"/>
          <w:b/>
          <w:bCs/>
        </w:rPr>
        <w:t>ASM-001:</w:t>
      </w:r>
      <w:r w:rsidRPr="002723BC">
        <w:rPr>
          <w:rFonts w:asciiTheme="minorHAnsi" w:hAnsiTheme="minorHAnsi" w:cstheme="minorHAnsi"/>
        </w:rPr>
        <w:t xml:space="preserve"> Existing client data is available in a format that can be integrated or migrated.</w:t>
      </w:r>
    </w:p>
    <w:p w:rsidR="00AB2835" w:rsidRPr="002723BC" w:rsidRDefault="00AB2835" w:rsidP="00AB2835">
      <w:pPr>
        <w:pStyle w:val="NormalWeb"/>
        <w:numPr>
          <w:ilvl w:val="0"/>
          <w:numId w:val="35"/>
        </w:numPr>
        <w:rPr>
          <w:rFonts w:asciiTheme="minorHAnsi" w:hAnsiTheme="minorHAnsi" w:cstheme="minorHAnsi"/>
        </w:rPr>
      </w:pPr>
      <w:r w:rsidRPr="002723BC">
        <w:rPr>
          <w:rFonts w:asciiTheme="minorHAnsi" w:hAnsiTheme="minorHAnsi" w:cstheme="minorHAnsi"/>
          <w:b/>
          <w:bCs/>
        </w:rPr>
        <w:t>ASM-002:</w:t>
      </w:r>
      <w:r w:rsidRPr="002723BC">
        <w:rPr>
          <w:rFonts w:asciiTheme="minorHAnsi" w:hAnsiTheme="minorHAnsi" w:cstheme="minorHAnsi"/>
        </w:rPr>
        <w:t xml:space="preserve"> The current sales process is sufficiently documented to inform the new system's workflow.</w:t>
      </w:r>
    </w:p>
    <w:p w:rsidR="00AB2835" w:rsidRPr="002723BC" w:rsidRDefault="00AB2835" w:rsidP="00AB2835">
      <w:pPr>
        <w:pStyle w:val="NormalWeb"/>
        <w:numPr>
          <w:ilvl w:val="0"/>
          <w:numId w:val="35"/>
        </w:numPr>
        <w:rPr>
          <w:rFonts w:asciiTheme="minorHAnsi" w:hAnsiTheme="minorHAnsi" w:cstheme="minorHAnsi"/>
        </w:rPr>
      </w:pPr>
      <w:r w:rsidRPr="002723BC">
        <w:rPr>
          <w:rFonts w:asciiTheme="minorHAnsi" w:hAnsiTheme="minorHAnsi" w:cstheme="minorHAnsi"/>
          <w:b/>
          <w:bCs/>
        </w:rPr>
        <w:t>ASM-003:</w:t>
      </w:r>
      <w:r w:rsidRPr="002723BC">
        <w:rPr>
          <w:rFonts w:asciiTheme="minorHAnsi" w:hAnsiTheme="minorHAnsi" w:cstheme="minorHAnsi"/>
        </w:rPr>
        <w:t xml:space="preserve"> Stakeholders will be available for regular feedback and clarification of requirements.</w:t>
      </w:r>
    </w:p>
    <w:p w:rsidR="00AB2835" w:rsidRPr="002723BC" w:rsidRDefault="00AB2835" w:rsidP="00AB2835">
      <w:pPr>
        <w:pStyle w:val="NormalWeb"/>
        <w:numPr>
          <w:ilvl w:val="0"/>
          <w:numId w:val="35"/>
        </w:numPr>
        <w:rPr>
          <w:rFonts w:asciiTheme="minorHAnsi" w:hAnsiTheme="minorHAnsi" w:cstheme="minorHAnsi"/>
        </w:rPr>
      </w:pPr>
      <w:r w:rsidRPr="002723BC">
        <w:rPr>
          <w:rFonts w:asciiTheme="minorHAnsi" w:hAnsiTheme="minorHAnsi" w:cstheme="minorHAnsi"/>
          <w:b/>
          <w:bCs/>
        </w:rPr>
        <w:lastRenderedPageBreak/>
        <w:t>ASM-004:</w:t>
      </w:r>
      <w:r w:rsidRPr="002723BC">
        <w:rPr>
          <w:rFonts w:asciiTheme="minorHAnsi" w:hAnsiTheme="minorHAnsi" w:cstheme="minorHAnsi"/>
        </w:rPr>
        <w:t xml:space="preserve"> Required IT infrastructure (hardware, software licenses) will be procured in a timely manner.</w:t>
      </w:r>
    </w:p>
    <w:p w:rsidR="00AB2835" w:rsidRPr="002723BC" w:rsidRDefault="00AB2835" w:rsidP="00AB2835">
      <w:pPr>
        <w:pStyle w:val="NormalWeb"/>
        <w:numPr>
          <w:ilvl w:val="0"/>
          <w:numId w:val="35"/>
        </w:numPr>
        <w:rPr>
          <w:rFonts w:asciiTheme="minorHAnsi" w:hAnsiTheme="minorHAnsi" w:cstheme="minorHAnsi"/>
        </w:rPr>
      </w:pPr>
      <w:r w:rsidRPr="002723BC">
        <w:rPr>
          <w:rFonts w:asciiTheme="minorHAnsi" w:hAnsiTheme="minorHAnsi" w:cstheme="minorHAnsi"/>
          <w:b/>
          <w:bCs/>
        </w:rPr>
        <w:t>ASM-005:</w:t>
      </w:r>
      <w:r w:rsidRPr="002723BC">
        <w:rPr>
          <w:rFonts w:asciiTheme="minorHAnsi" w:hAnsiTheme="minorHAnsi" w:cstheme="minorHAnsi"/>
        </w:rPr>
        <w:t xml:space="preserve"> Clear business rules for product suitability and </w:t>
      </w:r>
      <w:proofErr w:type="spellStart"/>
      <w:r w:rsidRPr="002723BC">
        <w:rPr>
          <w:rFonts w:asciiTheme="minorHAnsi" w:hAnsiTheme="minorHAnsi" w:cstheme="minorHAnsi"/>
        </w:rPr>
        <w:t>misselling</w:t>
      </w:r>
      <w:proofErr w:type="spellEnd"/>
      <w:r w:rsidRPr="002723BC">
        <w:rPr>
          <w:rFonts w:asciiTheme="minorHAnsi" w:hAnsiTheme="minorHAnsi" w:cstheme="minorHAnsi"/>
        </w:rPr>
        <w:t xml:space="preserve"> detection will be provided by the Compliance and Product teams.</w:t>
      </w:r>
    </w:p>
    <w:p w:rsidR="00AB2835" w:rsidRPr="002723BC" w:rsidRDefault="00A0288D" w:rsidP="00AB2835">
      <w:pPr>
        <w:rPr>
          <w:rFonts w:cstheme="minorHAnsi"/>
        </w:rPr>
      </w:pPr>
      <w:r>
        <w:rPr>
          <w:rFonts w:cstheme="minorHAnsi"/>
        </w:rPr>
        <w:pict>
          <v:rect id="_x0000_i1036" style="width:0;height:1.5pt" o:hralign="center" o:hrstd="t" o:hr="t" fillcolor="#a0a0a0" stroked="f"/>
        </w:pict>
      </w:r>
    </w:p>
    <w:p w:rsidR="00AB2835" w:rsidRPr="002723BC" w:rsidRDefault="00AB2835" w:rsidP="00AB2835">
      <w:pPr>
        <w:pStyle w:val="Heading3"/>
        <w:rPr>
          <w:rFonts w:asciiTheme="minorHAnsi" w:hAnsiTheme="minorHAnsi" w:cstheme="minorHAnsi"/>
        </w:rPr>
      </w:pPr>
      <w:r w:rsidRPr="002723BC">
        <w:rPr>
          <w:rFonts w:asciiTheme="minorHAnsi" w:hAnsiTheme="minorHAnsi" w:cstheme="minorHAnsi"/>
        </w:rPr>
        <w:t>12. Constraints</w:t>
      </w:r>
    </w:p>
    <w:p w:rsidR="00AB2835" w:rsidRPr="002723BC" w:rsidRDefault="00AB2835" w:rsidP="00AB2835">
      <w:pPr>
        <w:pStyle w:val="NormalWeb"/>
        <w:numPr>
          <w:ilvl w:val="0"/>
          <w:numId w:val="36"/>
        </w:numPr>
        <w:rPr>
          <w:rFonts w:asciiTheme="minorHAnsi" w:hAnsiTheme="minorHAnsi" w:cstheme="minorHAnsi"/>
        </w:rPr>
      </w:pPr>
      <w:r w:rsidRPr="002723BC">
        <w:rPr>
          <w:rFonts w:asciiTheme="minorHAnsi" w:hAnsiTheme="minorHAnsi" w:cstheme="minorHAnsi"/>
          <w:b/>
          <w:bCs/>
        </w:rPr>
        <w:t>CON-001:</w:t>
      </w:r>
      <w:r w:rsidRPr="002723BC">
        <w:rPr>
          <w:rFonts w:asciiTheme="minorHAnsi" w:hAnsiTheme="minorHAnsi" w:cstheme="minorHAnsi"/>
        </w:rPr>
        <w:t xml:space="preserve"> The system must comply with all relevant [e.g., IRDAI regulations, company internal policies].</w:t>
      </w:r>
    </w:p>
    <w:p w:rsidR="00AB2835" w:rsidRPr="002723BC" w:rsidRDefault="00AB2835" w:rsidP="00AB2835">
      <w:pPr>
        <w:pStyle w:val="NormalWeb"/>
        <w:numPr>
          <w:ilvl w:val="0"/>
          <w:numId w:val="36"/>
        </w:numPr>
        <w:rPr>
          <w:rFonts w:asciiTheme="minorHAnsi" w:hAnsiTheme="minorHAnsi" w:cstheme="minorHAnsi"/>
        </w:rPr>
      </w:pPr>
      <w:r w:rsidRPr="002723BC">
        <w:rPr>
          <w:rFonts w:asciiTheme="minorHAnsi" w:hAnsiTheme="minorHAnsi" w:cstheme="minorHAnsi"/>
          <w:b/>
          <w:bCs/>
        </w:rPr>
        <w:t>CON-002:</w:t>
      </w:r>
      <w:r w:rsidRPr="002723BC">
        <w:rPr>
          <w:rFonts w:asciiTheme="minorHAnsi" w:hAnsiTheme="minorHAnsi" w:cstheme="minorHAnsi"/>
        </w:rPr>
        <w:t xml:space="preserve"> The system must be developed within the allocated budget of [Specify Budget].</w:t>
      </w:r>
    </w:p>
    <w:p w:rsidR="00AB2835" w:rsidRPr="002723BC" w:rsidRDefault="00AB2835" w:rsidP="00AB2835">
      <w:pPr>
        <w:pStyle w:val="NormalWeb"/>
        <w:numPr>
          <w:ilvl w:val="0"/>
          <w:numId w:val="36"/>
        </w:numPr>
        <w:rPr>
          <w:rFonts w:asciiTheme="minorHAnsi" w:hAnsiTheme="minorHAnsi" w:cstheme="minorHAnsi"/>
        </w:rPr>
      </w:pPr>
      <w:r w:rsidRPr="002723BC">
        <w:rPr>
          <w:rFonts w:asciiTheme="minorHAnsi" w:hAnsiTheme="minorHAnsi" w:cstheme="minorHAnsi"/>
          <w:b/>
          <w:bCs/>
        </w:rPr>
        <w:t>CON-003:</w:t>
      </w:r>
      <w:r w:rsidRPr="002723BC">
        <w:rPr>
          <w:rFonts w:asciiTheme="minorHAnsi" w:hAnsiTheme="minorHAnsi" w:cstheme="minorHAnsi"/>
        </w:rPr>
        <w:t xml:space="preserve"> The system must be implemented and rolled out by [Specify Date].</w:t>
      </w:r>
    </w:p>
    <w:p w:rsidR="00AB2835" w:rsidRPr="002723BC" w:rsidRDefault="00AB2835" w:rsidP="00AB2835">
      <w:pPr>
        <w:pStyle w:val="NormalWeb"/>
        <w:numPr>
          <w:ilvl w:val="0"/>
          <w:numId w:val="36"/>
        </w:numPr>
        <w:rPr>
          <w:rFonts w:asciiTheme="minorHAnsi" w:hAnsiTheme="minorHAnsi" w:cstheme="minorHAnsi"/>
        </w:rPr>
      </w:pPr>
      <w:r w:rsidRPr="002723BC">
        <w:rPr>
          <w:rFonts w:asciiTheme="minorHAnsi" w:hAnsiTheme="minorHAnsi" w:cstheme="minorHAnsi"/>
          <w:b/>
          <w:bCs/>
        </w:rPr>
        <w:t>CON-004:</w:t>
      </w:r>
      <w:r w:rsidRPr="002723BC">
        <w:rPr>
          <w:rFonts w:asciiTheme="minorHAnsi" w:hAnsiTheme="minorHAnsi" w:cstheme="minorHAnsi"/>
        </w:rPr>
        <w:t xml:space="preserve"> Integration with legacy systems must be achieved without major disruptions to current operations.</w:t>
      </w:r>
    </w:p>
    <w:p w:rsidR="00AB2835" w:rsidRPr="002723BC" w:rsidRDefault="00A0288D" w:rsidP="00AB2835">
      <w:pPr>
        <w:rPr>
          <w:rFonts w:cstheme="minorHAnsi"/>
        </w:rPr>
      </w:pPr>
      <w:r>
        <w:rPr>
          <w:rFonts w:cstheme="minorHAnsi"/>
        </w:rPr>
        <w:pict>
          <v:rect id="_x0000_i1037" style="width:0;height:1.5pt" o:hralign="center" o:hrstd="t" o:hr="t" fillcolor="#a0a0a0" stroked="f"/>
        </w:pict>
      </w:r>
    </w:p>
    <w:p w:rsidR="00AB2835" w:rsidRPr="002723BC" w:rsidRDefault="00AB2835" w:rsidP="00AB2835">
      <w:pPr>
        <w:pStyle w:val="Heading3"/>
        <w:rPr>
          <w:rFonts w:asciiTheme="minorHAnsi" w:hAnsiTheme="minorHAnsi" w:cstheme="minorHAnsi"/>
        </w:rPr>
      </w:pPr>
      <w:r w:rsidRPr="002723BC">
        <w:rPr>
          <w:rFonts w:asciiTheme="minorHAnsi" w:hAnsiTheme="minorHAnsi" w:cstheme="minorHAnsi"/>
        </w:rPr>
        <w:t>13. Glossary</w:t>
      </w:r>
    </w:p>
    <w:p w:rsidR="00AB2835" w:rsidRPr="002723BC" w:rsidRDefault="00AB2835" w:rsidP="00AB2835">
      <w:pPr>
        <w:pStyle w:val="NormalWeb"/>
        <w:numPr>
          <w:ilvl w:val="0"/>
          <w:numId w:val="37"/>
        </w:numPr>
        <w:rPr>
          <w:rFonts w:asciiTheme="minorHAnsi" w:hAnsiTheme="minorHAnsi" w:cstheme="minorHAnsi"/>
        </w:rPr>
      </w:pPr>
      <w:r w:rsidRPr="002723BC">
        <w:rPr>
          <w:rFonts w:asciiTheme="minorHAnsi" w:hAnsiTheme="minorHAnsi" w:cstheme="minorHAnsi"/>
          <w:b/>
          <w:bCs/>
        </w:rPr>
        <w:t>BRD:</w:t>
      </w:r>
      <w:r w:rsidRPr="002723BC">
        <w:rPr>
          <w:rFonts w:asciiTheme="minorHAnsi" w:hAnsiTheme="minorHAnsi" w:cstheme="minorHAnsi"/>
        </w:rPr>
        <w:t xml:space="preserve"> Business Requirements Document</w:t>
      </w:r>
    </w:p>
    <w:p w:rsidR="00AB2835" w:rsidRPr="002723BC" w:rsidRDefault="00AB2835" w:rsidP="00AB2835">
      <w:pPr>
        <w:pStyle w:val="NormalWeb"/>
        <w:numPr>
          <w:ilvl w:val="0"/>
          <w:numId w:val="37"/>
        </w:numPr>
        <w:rPr>
          <w:rFonts w:asciiTheme="minorHAnsi" w:hAnsiTheme="minorHAnsi" w:cstheme="minorHAnsi"/>
        </w:rPr>
      </w:pPr>
      <w:r w:rsidRPr="002723BC">
        <w:rPr>
          <w:rFonts w:asciiTheme="minorHAnsi" w:hAnsiTheme="minorHAnsi" w:cstheme="minorHAnsi"/>
          <w:b/>
          <w:bCs/>
        </w:rPr>
        <w:t>ERD:</w:t>
      </w:r>
      <w:r w:rsidRPr="002723BC">
        <w:rPr>
          <w:rFonts w:asciiTheme="minorHAnsi" w:hAnsiTheme="minorHAnsi" w:cstheme="minorHAnsi"/>
        </w:rPr>
        <w:t xml:space="preserve"> Entity-Relationship Diagram</w:t>
      </w:r>
    </w:p>
    <w:p w:rsidR="00AB2835" w:rsidRPr="002723BC" w:rsidRDefault="00AB2835" w:rsidP="00AB2835">
      <w:pPr>
        <w:pStyle w:val="NormalWeb"/>
        <w:numPr>
          <w:ilvl w:val="0"/>
          <w:numId w:val="37"/>
        </w:numPr>
        <w:rPr>
          <w:rFonts w:asciiTheme="minorHAnsi" w:hAnsiTheme="minorHAnsi" w:cstheme="minorHAnsi"/>
        </w:rPr>
      </w:pPr>
      <w:r w:rsidRPr="002723BC">
        <w:rPr>
          <w:rFonts w:asciiTheme="minorHAnsi" w:hAnsiTheme="minorHAnsi" w:cstheme="minorHAnsi"/>
          <w:b/>
          <w:bCs/>
        </w:rPr>
        <w:t>Free Look Period:</w:t>
      </w:r>
      <w:r w:rsidRPr="002723BC">
        <w:rPr>
          <w:rStyle w:val="citation-146"/>
          <w:rFonts w:asciiTheme="minorHAnsi" w:hAnsiTheme="minorHAnsi" w:cstheme="minorHAnsi"/>
        </w:rPr>
        <w:t xml:space="preserve"> The period during which a policyholder can review the policy terms and conditions and return the policy if not satisfied, typically without penalty.</w:t>
      </w:r>
    </w:p>
    <w:p w:rsidR="00AB2835" w:rsidRPr="002723BC" w:rsidRDefault="00AB2835" w:rsidP="00AB2835">
      <w:pPr>
        <w:pStyle w:val="NormalWeb"/>
        <w:numPr>
          <w:ilvl w:val="0"/>
          <w:numId w:val="37"/>
        </w:numPr>
        <w:rPr>
          <w:rFonts w:asciiTheme="minorHAnsi" w:hAnsiTheme="minorHAnsi" w:cstheme="minorHAnsi"/>
        </w:rPr>
      </w:pPr>
      <w:r w:rsidRPr="002723BC">
        <w:rPr>
          <w:rStyle w:val="citation-145"/>
          <w:rFonts w:asciiTheme="minorHAnsi" w:hAnsiTheme="minorHAnsi" w:cstheme="minorHAnsi"/>
          <w:b/>
          <w:bCs/>
        </w:rPr>
        <w:t>IRDAI:</w:t>
      </w:r>
      <w:r w:rsidRPr="002723BC">
        <w:rPr>
          <w:rStyle w:val="citation-145"/>
          <w:rFonts w:asciiTheme="minorHAnsi" w:hAnsiTheme="minorHAnsi" w:cstheme="minorHAnsi"/>
        </w:rPr>
        <w:t xml:space="preserve"> Insurance Regulatory and Development Authority of India.</w:t>
      </w:r>
    </w:p>
    <w:p w:rsidR="00AB2835" w:rsidRPr="002723BC" w:rsidRDefault="00AB2835" w:rsidP="00AB2835">
      <w:pPr>
        <w:pStyle w:val="NormalWeb"/>
        <w:numPr>
          <w:ilvl w:val="0"/>
          <w:numId w:val="37"/>
        </w:numPr>
        <w:rPr>
          <w:rFonts w:asciiTheme="minorHAnsi" w:hAnsiTheme="minorHAnsi" w:cstheme="minorHAnsi"/>
        </w:rPr>
      </w:pPr>
      <w:r w:rsidRPr="002723BC">
        <w:rPr>
          <w:rFonts w:asciiTheme="minorHAnsi" w:hAnsiTheme="minorHAnsi" w:cstheme="minorHAnsi"/>
          <w:b/>
          <w:bCs/>
        </w:rPr>
        <w:t>KPI:</w:t>
      </w:r>
      <w:r w:rsidRPr="002723BC">
        <w:rPr>
          <w:rFonts w:asciiTheme="minorHAnsi" w:hAnsiTheme="minorHAnsi" w:cstheme="minorHAnsi"/>
        </w:rPr>
        <w:t xml:space="preserve"> Key Performance Indicator</w:t>
      </w:r>
    </w:p>
    <w:p w:rsidR="00AB2835" w:rsidRPr="002723BC" w:rsidRDefault="00AB2835" w:rsidP="00AB2835">
      <w:pPr>
        <w:pStyle w:val="NormalWeb"/>
        <w:numPr>
          <w:ilvl w:val="0"/>
          <w:numId w:val="37"/>
        </w:numPr>
        <w:rPr>
          <w:rFonts w:asciiTheme="minorHAnsi" w:hAnsiTheme="minorHAnsi" w:cstheme="minorHAnsi"/>
        </w:rPr>
      </w:pPr>
      <w:r w:rsidRPr="002723BC">
        <w:rPr>
          <w:rFonts w:asciiTheme="minorHAnsi" w:hAnsiTheme="minorHAnsi" w:cstheme="minorHAnsi"/>
          <w:b/>
          <w:bCs/>
        </w:rPr>
        <w:t>MFA:</w:t>
      </w:r>
      <w:r w:rsidRPr="002723BC">
        <w:rPr>
          <w:rFonts w:asciiTheme="minorHAnsi" w:hAnsiTheme="minorHAnsi" w:cstheme="minorHAnsi"/>
        </w:rPr>
        <w:t xml:space="preserve"> Multi-Factor Authentication</w:t>
      </w:r>
    </w:p>
    <w:p w:rsidR="00AB2835" w:rsidRPr="002723BC" w:rsidRDefault="00AB2835" w:rsidP="00AB2835">
      <w:pPr>
        <w:pStyle w:val="NormalWeb"/>
        <w:numPr>
          <w:ilvl w:val="0"/>
          <w:numId w:val="37"/>
        </w:numPr>
        <w:rPr>
          <w:rFonts w:asciiTheme="minorHAnsi" w:hAnsiTheme="minorHAnsi" w:cstheme="minorHAnsi"/>
        </w:rPr>
      </w:pPr>
      <w:r w:rsidRPr="002723BC">
        <w:rPr>
          <w:rFonts w:asciiTheme="minorHAnsi" w:hAnsiTheme="minorHAnsi" w:cstheme="minorHAnsi"/>
          <w:b/>
          <w:bCs/>
        </w:rPr>
        <w:t>NFR:</w:t>
      </w:r>
      <w:r w:rsidRPr="002723BC">
        <w:rPr>
          <w:rFonts w:asciiTheme="minorHAnsi" w:hAnsiTheme="minorHAnsi" w:cstheme="minorHAnsi"/>
        </w:rPr>
        <w:t xml:space="preserve"> Non-Functional Requirement</w:t>
      </w:r>
    </w:p>
    <w:p w:rsidR="00AB2835" w:rsidRPr="002723BC" w:rsidRDefault="00AB2835" w:rsidP="00AB2835">
      <w:pPr>
        <w:pStyle w:val="NormalWeb"/>
        <w:numPr>
          <w:ilvl w:val="0"/>
          <w:numId w:val="37"/>
        </w:numPr>
        <w:rPr>
          <w:rFonts w:asciiTheme="minorHAnsi" w:hAnsiTheme="minorHAnsi" w:cstheme="minorHAnsi"/>
        </w:rPr>
      </w:pPr>
      <w:r w:rsidRPr="002723BC">
        <w:rPr>
          <w:rFonts w:asciiTheme="minorHAnsi" w:hAnsiTheme="minorHAnsi" w:cstheme="minorHAnsi"/>
          <w:b/>
          <w:bCs/>
        </w:rPr>
        <w:t>RBAC:</w:t>
      </w:r>
      <w:r w:rsidRPr="002723BC">
        <w:rPr>
          <w:rFonts w:asciiTheme="minorHAnsi" w:hAnsiTheme="minorHAnsi" w:cstheme="minorHAnsi"/>
        </w:rPr>
        <w:t xml:space="preserve"> Role-Based Access Control</w:t>
      </w:r>
    </w:p>
    <w:p w:rsidR="00AB2835" w:rsidRPr="002723BC" w:rsidRDefault="00AB2835" w:rsidP="00AB2835">
      <w:pPr>
        <w:pStyle w:val="NormalWeb"/>
        <w:numPr>
          <w:ilvl w:val="0"/>
          <w:numId w:val="37"/>
        </w:numPr>
        <w:rPr>
          <w:rFonts w:asciiTheme="minorHAnsi" w:hAnsiTheme="minorHAnsi" w:cstheme="minorHAnsi"/>
        </w:rPr>
      </w:pPr>
      <w:r w:rsidRPr="002723BC">
        <w:rPr>
          <w:rFonts w:asciiTheme="minorHAnsi" w:hAnsiTheme="minorHAnsi" w:cstheme="minorHAnsi"/>
          <w:b/>
          <w:bCs/>
        </w:rPr>
        <w:t>ROI:</w:t>
      </w:r>
      <w:r w:rsidRPr="002723BC">
        <w:rPr>
          <w:rFonts w:asciiTheme="minorHAnsi" w:hAnsiTheme="minorHAnsi" w:cstheme="minorHAnsi"/>
        </w:rPr>
        <w:t xml:space="preserve"> Return on Investment</w:t>
      </w:r>
    </w:p>
    <w:p w:rsidR="00AB2835" w:rsidRPr="002723BC" w:rsidRDefault="00AB2835" w:rsidP="00AB2835">
      <w:pPr>
        <w:pStyle w:val="NormalWeb"/>
        <w:numPr>
          <w:ilvl w:val="0"/>
          <w:numId w:val="37"/>
        </w:numPr>
        <w:rPr>
          <w:rFonts w:asciiTheme="minorHAnsi" w:hAnsiTheme="minorHAnsi" w:cstheme="minorHAnsi"/>
        </w:rPr>
      </w:pPr>
      <w:r w:rsidRPr="002723BC">
        <w:rPr>
          <w:rFonts w:asciiTheme="minorHAnsi" w:hAnsiTheme="minorHAnsi" w:cstheme="minorHAnsi"/>
          <w:b/>
          <w:bCs/>
        </w:rPr>
        <w:t>RPO:</w:t>
      </w:r>
      <w:r w:rsidRPr="002723BC">
        <w:rPr>
          <w:rFonts w:asciiTheme="minorHAnsi" w:hAnsiTheme="minorHAnsi" w:cstheme="minorHAnsi"/>
        </w:rPr>
        <w:t xml:space="preserve"> Recovery Point Objective</w:t>
      </w:r>
    </w:p>
    <w:p w:rsidR="00AB2835" w:rsidRPr="002723BC" w:rsidRDefault="00AB2835" w:rsidP="00AB2835">
      <w:pPr>
        <w:pStyle w:val="NormalWeb"/>
        <w:numPr>
          <w:ilvl w:val="0"/>
          <w:numId w:val="37"/>
        </w:numPr>
        <w:rPr>
          <w:rFonts w:asciiTheme="minorHAnsi" w:hAnsiTheme="minorHAnsi" w:cstheme="minorHAnsi"/>
        </w:rPr>
      </w:pPr>
      <w:r w:rsidRPr="002723BC">
        <w:rPr>
          <w:rFonts w:asciiTheme="minorHAnsi" w:hAnsiTheme="minorHAnsi" w:cstheme="minorHAnsi"/>
          <w:b/>
          <w:bCs/>
        </w:rPr>
        <w:t>RTO:</w:t>
      </w:r>
      <w:r w:rsidRPr="002723BC">
        <w:rPr>
          <w:rFonts w:asciiTheme="minorHAnsi" w:hAnsiTheme="minorHAnsi" w:cstheme="minorHAnsi"/>
        </w:rPr>
        <w:t xml:space="preserve"> Recovery Time Objective</w:t>
      </w:r>
    </w:p>
    <w:p w:rsidR="00AB2835" w:rsidRPr="002723BC" w:rsidRDefault="00AB2835" w:rsidP="00AB2835">
      <w:pPr>
        <w:pStyle w:val="NormalWeb"/>
        <w:numPr>
          <w:ilvl w:val="0"/>
          <w:numId w:val="37"/>
        </w:numPr>
        <w:rPr>
          <w:rFonts w:asciiTheme="minorHAnsi" w:hAnsiTheme="minorHAnsi" w:cstheme="minorHAnsi"/>
        </w:rPr>
      </w:pPr>
      <w:r w:rsidRPr="002723BC">
        <w:rPr>
          <w:rFonts w:asciiTheme="minorHAnsi" w:hAnsiTheme="minorHAnsi" w:cstheme="minorHAnsi"/>
          <w:b/>
          <w:bCs/>
        </w:rPr>
        <w:t>UI:</w:t>
      </w:r>
      <w:r w:rsidRPr="002723BC">
        <w:rPr>
          <w:rFonts w:asciiTheme="minorHAnsi" w:hAnsiTheme="minorHAnsi" w:cstheme="minorHAnsi"/>
        </w:rPr>
        <w:t xml:space="preserve"> User Interface</w:t>
      </w:r>
    </w:p>
    <w:p w:rsidR="00AB2835" w:rsidRPr="002723BC" w:rsidRDefault="00AB2835" w:rsidP="00AB2835">
      <w:pPr>
        <w:pStyle w:val="NormalWeb"/>
        <w:numPr>
          <w:ilvl w:val="0"/>
          <w:numId w:val="37"/>
        </w:numPr>
        <w:rPr>
          <w:rFonts w:asciiTheme="minorHAnsi" w:hAnsiTheme="minorHAnsi" w:cstheme="minorHAnsi"/>
        </w:rPr>
      </w:pPr>
      <w:r w:rsidRPr="002723BC">
        <w:rPr>
          <w:rFonts w:asciiTheme="minorHAnsi" w:hAnsiTheme="minorHAnsi" w:cstheme="minorHAnsi"/>
          <w:b/>
          <w:bCs/>
        </w:rPr>
        <w:t>UX:</w:t>
      </w:r>
      <w:r w:rsidRPr="002723BC">
        <w:rPr>
          <w:rFonts w:asciiTheme="minorHAnsi" w:hAnsiTheme="minorHAnsi" w:cstheme="minorHAnsi"/>
        </w:rPr>
        <w:t xml:space="preserve"> User Experience</w:t>
      </w:r>
    </w:p>
    <w:p w:rsidR="00AB2835" w:rsidRPr="002723BC" w:rsidRDefault="00A0288D" w:rsidP="00AB2835">
      <w:pPr>
        <w:rPr>
          <w:rFonts w:cstheme="minorHAnsi"/>
        </w:rPr>
      </w:pPr>
      <w:r>
        <w:rPr>
          <w:rFonts w:cstheme="minorHAnsi"/>
        </w:rPr>
        <w:pict>
          <v:rect id="_x0000_i1038" style="width:0;height:1.5pt" o:hralign="center" o:hrstd="t" o:hr="t" fillcolor="#a0a0a0" stroked="f"/>
        </w:pict>
      </w:r>
    </w:p>
    <w:p w:rsidR="00E46D9D" w:rsidRPr="002723BC" w:rsidRDefault="00E46D9D" w:rsidP="00AB2835">
      <w:pPr>
        <w:pStyle w:val="Heading3"/>
        <w:rPr>
          <w:rFonts w:asciiTheme="minorHAnsi" w:hAnsiTheme="minorHAnsi" w:cstheme="minorHAnsi"/>
        </w:rPr>
      </w:pPr>
    </w:p>
    <w:p w:rsidR="00E46D9D" w:rsidRPr="002723BC" w:rsidRDefault="00E46D9D" w:rsidP="00AB2835">
      <w:pPr>
        <w:pStyle w:val="Heading3"/>
        <w:rPr>
          <w:rFonts w:asciiTheme="minorHAnsi" w:hAnsiTheme="minorHAnsi" w:cstheme="minorHAnsi"/>
        </w:rPr>
      </w:pPr>
    </w:p>
    <w:p w:rsidR="00E46D9D" w:rsidRPr="002723BC" w:rsidRDefault="00E46D9D" w:rsidP="00AB2835">
      <w:pPr>
        <w:pStyle w:val="Heading3"/>
        <w:rPr>
          <w:rFonts w:asciiTheme="minorHAnsi" w:hAnsiTheme="minorHAnsi" w:cstheme="minorHAnsi"/>
        </w:rPr>
      </w:pPr>
    </w:p>
    <w:p w:rsidR="00E46D9D" w:rsidRPr="002723BC" w:rsidRDefault="00E46D9D" w:rsidP="00AB2835">
      <w:pPr>
        <w:pStyle w:val="Heading3"/>
        <w:rPr>
          <w:rFonts w:asciiTheme="minorHAnsi" w:hAnsiTheme="minorHAnsi" w:cstheme="minorHAnsi"/>
        </w:rPr>
      </w:pPr>
    </w:p>
    <w:p w:rsidR="00AB2835" w:rsidRPr="002723BC" w:rsidRDefault="00AB2835" w:rsidP="00AB2835">
      <w:pPr>
        <w:pStyle w:val="Heading3"/>
        <w:rPr>
          <w:rFonts w:asciiTheme="minorHAnsi" w:hAnsiTheme="minorHAnsi" w:cstheme="minorHAnsi"/>
        </w:rPr>
      </w:pPr>
      <w:r w:rsidRPr="002723BC">
        <w:rPr>
          <w:rFonts w:asciiTheme="minorHAnsi" w:hAnsiTheme="minorHAnsi" w:cstheme="minorHAnsi"/>
        </w:rPr>
        <w:t>14. Approvals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6"/>
        <w:gridCol w:w="642"/>
        <w:gridCol w:w="989"/>
        <w:gridCol w:w="538"/>
      </w:tblGrid>
      <w:tr w:rsidR="00AB2835" w:rsidRPr="002723BC" w:rsidTr="00AB2835">
        <w:trPr>
          <w:tblHeader/>
          <w:tblCellSpacing w:w="15" w:type="dxa"/>
        </w:trPr>
        <w:tc>
          <w:tcPr>
            <w:tcW w:w="0" w:type="auto"/>
            <w:vAlign w:val="center"/>
            <w:hideMark/>
          </w:tcPr>
          <w:p w:rsidR="00AB2835" w:rsidRPr="002723BC" w:rsidRDefault="00AB2835">
            <w:pPr>
              <w:pStyle w:val="NormalWeb"/>
              <w:rPr>
                <w:rFonts w:asciiTheme="minorHAnsi" w:hAnsiTheme="minorHAnsi" w:cstheme="minorHAnsi"/>
              </w:rPr>
            </w:pPr>
            <w:r w:rsidRPr="002723BC">
              <w:rPr>
                <w:rFonts w:asciiTheme="minorHAnsi" w:hAnsiTheme="minorHAnsi" w:cstheme="minorHAnsi"/>
              </w:rPr>
              <w:lastRenderedPageBreak/>
              <w:t>Role</w:t>
            </w:r>
          </w:p>
        </w:tc>
        <w:tc>
          <w:tcPr>
            <w:tcW w:w="0" w:type="auto"/>
            <w:vAlign w:val="center"/>
            <w:hideMark/>
          </w:tcPr>
          <w:p w:rsidR="00AB2835" w:rsidRPr="002723BC" w:rsidRDefault="00AB2835">
            <w:pPr>
              <w:pStyle w:val="NormalWeb"/>
              <w:rPr>
                <w:rFonts w:asciiTheme="minorHAnsi" w:hAnsiTheme="minorHAnsi" w:cstheme="minorHAnsi"/>
              </w:rPr>
            </w:pPr>
            <w:r w:rsidRPr="002723BC">
              <w:rPr>
                <w:rFonts w:asciiTheme="minorHAnsi" w:hAnsiTheme="minorHAnsi" w:cstheme="minorHAnsi"/>
              </w:rPr>
              <w:t>Name</w:t>
            </w:r>
          </w:p>
        </w:tc>
        <w:tc>
          <w:tcPr>
            <w:tcW w:w="0" w:type="auto"/>
            <w:vAlign w:val="center"/>
            <w:hideMark/>
          </w:tcPr>
          <w:p w:rsidR="00AB2835" w:rsidRPr="002723BC" w:rsidRDefault="00AB2835">
            <w:pPr>
              <w:pStyle w:val="NormalWeb"/>
              <w:rPr>
                <w:rFonts w:asciiTheme="minorHAnsi" w:hAnsiTheme="minorHAnsi" w:cstheme="minorHAnsi"/>
              </w:rPr>
            </w:pPr>
            <w:r w:rsidRPr="002723BC">
              <w:rPr>
                <w:rFonts w:asciiTheme="minorHAnsi" w:hAnsiTheme="minorHAnsi" w:cstheme="minorHAnsi"/>
              </w:rPr>
              <w:t>Signature</w:t>
            </w:r>
          </w:p>
        </w:tc>
        <w:tc>
          <w:tcPr>
            <w:tcW w:w="0" w:type="auto"/>
            <w:vAlign w:val="center"/>
            <w:hideMark/>
          </w:tcPr>
          <w:p w:rsidR="00AB2835" w:rsidRPr="002723BC" w:rsidRDefault="00AB2835">
            <w:pPr>
              <w:pStyle w:val="NormalWeb"/>
              <w:rPr>
                <w:rFonts w:asciiTheme="minorHAnsi" w:hAnsiTheme="minorHAnsi" w:cstheme="minorHAnsi"/>
              </w:rPr>
            </w:pPr>
            <w:r w:rsidRPr="002723BC">
              <w:rPr>
                <w:rFonts w:asciiTheme="minorHAnsi" w:hAnsiTheme="minorHAnsi" w:cstheme="minorHAnsi"/>
              </w:rPr>
              <w:t>Date</w:t>
            </w:r>
          </w:p>
        </w:tc>
      </w:tr>
      <w:tr w:rsidR="00AB2835" w:rsidRPr="002723BC" w:rsidTr="00AB2835">
        <w:trPr>
          <w:tblCellSpacing w:w="15" w:type="dxa"/>
        </w:trPr>
        <w:tc>
          <w:tcPr>
            <w:tcW w:w="0" w:type="auto"/>
            <w:vAlign w:val="center"/>
            <w:hideMark/>
          </w:tcPr>
          <w:p w:rsidR="00AB2835" w:rsidRPr="002723BC" w:rsidRDefault="00AB2835">
            <w:pPr>
              <w:pStyle w:val="NormalWeb"/>
              <w:rPr>
                <w:rFonts w:asciiTheme="minorHAnsi" w:hAnsiTheme="minorHAnsi" w:cstheme="minorHAnsi"/>
              </w:rPr>
            </w:pPr>
            <w:r w:rsidRPr="002723BC">
              <w:rPr>
                <w:rFonts w:asciiTheme="minorHAnsi" w:hAnsiTheme="minorHAnsi" w:cstheme="minorHAnsi"/>
              </w:rPr>
              <w:t>Project Sponsor</w:t>
            </w:r>
          </w:p>
        </w:tc>
        <w:tc>
          <w:tcPr>
            <w:tcW w:w="0" w:type="auto"/>
            <w:vAlign w:val="center"/>
            <w:hideMark/>
          </w:tcPr>
          <w:p w:rsidR="00AB2835" w:rsidRPr="002723BC" w:rsidRDefault="00AB2835">
            <w:pPr>
              <w:rPr>
                <w:rFonts w:cstheme="minorHAnsi"/>
              </w:rPr>
            </w:pPr>
          </w:p>
        </w:tc>
        <w:tc>
          <w:tcPr>
            <w:tcW w:w="0" w:type="auto"/>
            <w:vAlign w:val="center"/>
            <w:hideMark/>
          </w:tcPr>
          <w:p w:rsidR="00AB2835" w:rsidRPr="002723BC" w:rsidRDefault="00AB2835">
            <w:pPr>
              <w:rPr>
                <w:rFonts w:cstheme="minorHAnsi"/>
                <w:sz w:val="20"/>
                <w:szCs w:val="20"/>
              </w:rPr>
            </w:pPr>
          </w:p>
        </w:tc>
        <w:tc>
          <w:tcPr>
            <w:tcW w:w="0" w:type="auto"/>
            <w:vAlign w:val="center"/>
            <w:hideMark/>
          </w:tcPr>
          <w:p w:rsidR="00AB2835" w:rsidRPr="002723BC" w:rsidRDefault="00AB2835">
            <w:pPr>
              <w:rPr>
                <w:rFonts w:cstheme="minorHAnsi"/>
                <w:sz w:val="20"/>
                <w:szCs w:val="20"/>
              </w:rPr>
            </w:pPr>
          </w:p>
        </w:tc>
      </w:tr>
      <w:tr w:rsidR="00AB2835" w:rsidRPr="002723BC" w:rsidTr="00AB2835">
        <w:trPr>
          <w:tblCellSpacing w:w="15" w:type="dxa"/>
        </w:trPr>
        <w:tc>
          <w:tcPr>
            <w:tcW w:w="0" w:type="auto"/>
            <w:vAlign w:val="center"/>
            <w:hideMark/>
          </w:tcPr>
          <w:p w:rsidR="00AB2835" w:rsidRPr="002723BC" w:rsidRDefault="00AB2835">
            <w:pPr>
              <w:pStyle w:val="NormalWeb"/>
              <w:rPr>
                <w:rFonts w:asciiTheme="minorHAnsi" w:hAnsiTheme="minorHAnsi" w:cstheme="minorHAnsi"/>
              </w:rPr>
            </w:pPr>
            <w:r w:rsidRPr="002723BC">
              <w:rPr>
                <w:rFonts w:asciiTheme="minorHAnsi" w:hAnsiTheme="minorHAnsi" w:cstheme="minorHAnsi"/>
              </w:rPr>
              <w:t>Business Lead</w:t>
            </w:r>
          </w:p>
        </w:tc>
        <w:tc>
          <w:tcPr>
            <w:tcW w:w="0" w:type="auto"/>
            <w:vAlign w:val="center"/>
            <w:hideMark/>
          </w:tcPr>
          <w:p w:rsidR="00AB2835" w:rsidRPr="002723BC" w:rsidRDefault="00AB2835">
            <w:pPr>
              <w:rPr>
                <w:rFonts w:cstheme="minorHAnsi"/>
              </w:rPr>
            </w:pPr>
          </w:p>
        </w:tc>
        <w:tc>
          <w:tcPr>
            <w:tcW w:w="0" w:type="auto"/>
            <w:vAlign w:val="center"/>
            <w:hideMark/>
          </w:tcPr>
          <w:p w:rsidR="00AB2835" w:rsidRPr="002723BC" w:rsidRDefault="00AB2835">
            <w:pPr>
              <w:rPr>
                <w:rFonts w:cstheme="minorHAnsi"/>
                <w:sz w:val="20"/>
                <w:szCs w:val="20"/>
              </w:rPr>
            </w:pPr>
          </w:p>
        </w:tc>
        <w:tc>
          <w:tcPr>
            <w:tcW w:w="0" w:type="auto"/>
            <w:vAlign w:val="center"/>
            <w:hideMark/>
          </w:tcPr>
          <w:p w:rsidR="00AB2835" w:rsidRPr="002723BC" w:rsidRDefault="00AB2835">
            <w:pPr>
              <w:rPr>
                <w:rFonts w:cstheme="minorHAnsi"/>
                <w:sz w:val="20"/>
                <w:szCs w:val="20"/>
              </w:rPr>
            </w:pPr>
          </w:p>
        </w:tc>
      </w:tr>
      <w:tr w:rsidR="00AB2835" w:rsidRPr="002723BC" w:rsidTr="00AB2835">
        <w:trPr>
          <w:tblCellSpacing w:w="15" w:type="dxa"/>
        </w:trPr>
        <w:tc>
          <w:tcPr>
            <w:tcW w:w="0" w:type="auto"/>
            <w:vAlign w:val="center"/>
            <w:hideMark/>
          </w:tcPr>
          <w:p w:rsidR="00AB2835" w:rsidRPr="002723BC" w:rsidRDefault="00AB2835">
            <w:pPr>
              <w:pStyle w:val="NormalWeb"/>
              <w:rPr>
                <w:rFonts w:asciiTheme="minorHAnsi" w:hAnsiTheme="minorHAnsi" w:cstheme="minorHAnsi"/>
              </w:rPr>
            </w:pPr>
            <w:r w:rsidRPr="002723BC">
              <w:rPr>
                <w:rFonts w:asciiTheme="minorHAnsi" w:hAnsiTheme="minorHAnsi" w:cstheme="minorHAnsi"/>
              </w:rPr>
              <w:t>IT Lead</w:t>
            </w:r>
          </w:p>
        </w:tc>
        <w:tc>
          <w:tcPr>
            <w:tcW w:w="0" w:type="auto"/>
            <w:vAlign w:val="center"/>
            <w:hideMark/>
          </w:tcPr>
          <w:p w:rsidR="00AB2835" w:rsidRPr="002723BC" w:rsidRDefault="00AB2835">
            <w:pPr>
              <w:rPr>
                <w:rFonts w:cstheme="minorHAnsi"/>
              </w:rPr>
            </w:pPr>
          </w:p>
        </w:tc>
        <w:tc>
          <w:tcPr>
            <w:tcW w:w="0" w:type="auto"/>
            <w:vAlign w:val="center"/>
            <w:hideMark/>
          </w:tcPr>
          <w:p w:rsidR="00AB2835" w:rsidRPr="002723BC" w:rsidRDefault="00AB2835">
            <w:pPr>
              <w:rPr>
                <w:rFonts w:cstheme="minorHAnsi"/>
                <w:sz w:val="20"/>
                <w:szCs w:val="20"/>
              </w:rPr>
            </w:pPr>
          </w:p>
        </w:tc>
        <w:tc>
          <w:tcPr>
            <w:tcW w:w="0" w:type="auto"/>
            <w:vAlign w:val="center"/>
            <w:hideMark/>
          </w:tcPr>
          <w:p w:rsidR="00AB2835" w:rsidRPr="002723BC" w:rsidRDefault="00AB2835">
            <w:pPr>
              <w:rPr>
                <w:rFonts w:cstheme="minorHAnsi"/>
                <w:sz w:val="20"/>
                <w:szCs w:val="20"/>
              </w:rPr>
            </w:pPr>
          </w:p>
        </w:tc>
      </w:tr>
      <w:tr w:rsidR="00AB2835" w:rsidRPr="002723BC" w:rsidTr="00AB2835">
        <w:trPr>
          <w:tblCellSpacing w:w="15" w:type="dxa"/>
        </w:trPr>
        <w:tc>
          <w:tcPr>
            <w:tcW w:w="0" w:type="auto"/>
            <w:vAlign w:val="center"/>
            <w:hideMark/>
          </w:tcPr>
          <w:p w:rsidR="00AB2835" w:rsidRPr="002723BC" w:rsidRDefault="00AB2835">
            <w:pPr>
              <w:pStyle w:val="NormalWeb"/>
              <w:rPr>
                <w:rFonts w:asciiTheme="minorHAnsi" w:hAnsiTheme="minorHAnsi" w:cstheme="minorHAnsi"/>
              </w:rPr>
            </w:pPr>
            <w:r w:rsidRPr="002723BC">
              <w:rPr>
                <w:rFonts w:asciiTheme="minorHAnsi" w:hAnsiTheme="minorHAnsi" w:cstheme="minorHAnsi"/>
              </w:rPr>
              <w:t>Compliance Lead</w:t>
            </w:r>
          </w:p>
        </w:tc>
        <w:tc>
          <w:tcPr>
            <w:tcW w:w="0" w:type="auto"/>
            <w:vAlign w:val="center"/>
            <w:hideMark/>
          </w:tcPr>
          <w:p w:rsidR="00AB2835" w:rsidRPr="002723BC" w:rsidRDefault="00AB2835">
            <w:pPr>
              <w:rPr>
                <w:rFonts w:cstheme="minorHAnsi"/>
              </w:rPr>
            </w:pPr>
          </w:p>
        </w:tc>
        <w:tc>
          <w:tcPr>
            <w:tcW w:w="0" w:type="auto"/>
            <w:vAlign w:val="center"/>
            <w:hideMark/>
          </w:tcPr>
          <w:p w:rsidR="00AB2835" w:rsidRPr="002723BC" w:rsidRDefault="00AB2835">
            <w:pPr>
              <w:rPr>
                <w:rFonts w:cstheme="minorHAnsi"/>
                <w:sz w:val="20"/>
                <w:szCs w:val="20"/>
              </w:rPr>
            </w:pPr>
          </w:p>
        </w:tc>
        <w:tc>
          <w:tcPr>
            <w:tcW w:w="0" w:type="auto"/>
            <w:vAlign w:val="center"/>
            <w:hideMark/>
          </w:tcPr>
          <w:p w:rsidR="00AB2835" w:rsidRPr="002723BC" w:rsidRDefault="00AB2835">
            <w:pPr>
              <w:rPr>
                <w:rFonts w:cstheme="minorHAnsi"/>
                <w:sz w:val="20"/>
                <w:szCs w:val="20"/>
              </w:rPr>
            </w:pPr>
          </w:p>
        </w:tc>
      </w:tr>
      <w:tr w:rsidR="00AB2835" w:rsidRPr="002723BC" w:rsidTr="00AB2835">
        <w:trPr>
          <w:tblCellSpacing w:w="15" w:type="dxa"/>
        </w:trPr>
        <w:tc>
          <w:tcPr>
            <w:tcW w:w="0" w:type="auto"/>
            <w:vAlign w:val="center"/>
            <w:hideMark/>
          </w:tcPr>
          <w:p w:rsidR="00AB2835" w:rsidRPr="002723BC" w:rsidRDefault="00AB2835">
            <w:pPr>
              <w:pStyle w:val="NormalWeb"/>
              <w:rPr>
                <w:rFonts w:asciiTheme="minorHAnsi" w:hAnsiTheme="minorHAnsi" w:cstheme="minorHAnsi"/>
              </w:rPr>
            </w:pPr>
            <w:r w:rsidRPr="002723BC">
              <w:rPr>
                <w:rFonts w:asciiTheme="minorHAnsi" w:hAnsiTheme="minorHAnsi" w:cstheme="minorHAnsi"/>
              </w:rPr>
              <w:t>Sales Head</w:t>
            </w:r>
          </w:p>
        </w:tc>
        <w:tc>
          <w:tcPr>
            <w:tcW w:w="0" w:type="auto"/>
            <w:vAlign w:val="center"/>
            <w:hideMark/>
          </w:tcPr>
          <w:p w:rsidR="00AB2835" w:rsidRPr="002723BC" w:rsidRDefault="00AB2835">
            <w:pPr>
              <w:rPr>
                <w:rFonts w:cstheme="minorHAnsi"/>
              </w:rPr>
            </w:pPr>
          </w:p>
        </w:tc>
        <w:tc>
          <w:tcPr>
            <w:tcW w:w="0" w:type="auto"/>
            <w:vAlign w:val="center"/>
            <w:hideMark/>
          </w:tcPr>
          <w:p w:rsidR="00AB2835" w:rsidRPr="002723BC" w:rsidRDefault="00AB2835">
            <w:pPr>
              <w:rPr>
                <w:rFonts w:cstheme="minorHAnsi"/>
                <w:sz w:val="20"/>
                <w:szCs w:val="20"/>
              </w:rPr>
            </w:pPr>
          </w:p>
        </w:tc>
        <w:tc>
          <w:tcPr>
            <w:tcW w:w="0" w:type="auto"/>
            <w:vAlign w:val="center"/>
            <w:hideMark/>
          </w:tcPr>
          <w:p w:rsidR="00AB2835" w:rsidRPr="002723BC" w:rsidRDefault="00AB2835">
            <w:pPr>
              <w:rPr>
                <w:rFonts w:cstheme="minorHAnsi"/>
                <w:sz w:val="20"/>
                <w:szCs w:val="20"/>
              </w:rPr>
            </w:pPr>
          </w:p>
        </w:tc>
      </w:tr>
    </w:tbl>
    <w:p w:rsidR="00AB2835" w:rsidRPr="002723BC" w:rsidRDefault="00AB2835" w:rsidP="00AB2835">
      <w:pPr>
        <w:rPr>
          <w:rFonts w:cstheme="minorHAnsi"/>
          <w:sz w:val="24"/>
          <w:szCs w:val="24"/>
        </w:rPr>
      </w:pPr>
      <w:r w:rsidRPr="002723BC">
        <w:rPr>
          <w:rStyle w:val="export-sheets-button"/>
          <w:rFonts w:cstheme="minorHAnsi"/>
        </w:rPr>
        <w:t>Export to Sheets</w:t>
      </w:r>
    </w:p>
    <w:p w:rsidR="00AB2835" w:rsidRPr="002723BC" w:rsidRDefault="00A0288D" w:rsidP="00AB2835">
      <w:pPr>
        <w:rPr>
          <w:rFonts w:cstheme="minorHAnsi"/>
        </w:rPr>
      </w:pPr>
      <w:r>
        <w:rPr>
          <w:rFonts w:cstheme="minorHAnsi"/>
        </w:rPr>
        <w:pict>
          <v:rect id="_x0000_i1039" style="width:0;height:1.5pt" o:hralign="center" o:hrstd="t" o:hr="t" fillcolor="#a0a0a0" stroked="f"/>
        </w:pict>
      </w:r>
    </w:p>
    <w:p w:rsidR="00E46D9D" w:rsidRPr="002723BC" w:rsidRDefault="00E46D9D" w:rsidP="00E46D9D">
      <w:pPr>
        <w:pStyle w:val="NormalWeb"/>
        <w:spacing w:after="240" w:afterAutospacing="0"/>
        <w:rPr>
          <w:rFonts w:asciiTheme="minorHAnsi" w:hAnsiTheme="minorHAnsi" w:cstheme="minorHAnsi"/>
          <w:color w:val="1B1C1D"/>
        </w:rPr>
      </w:pPr>
      <w:r w:rsidRPr="002723BC">
        <w:rPr>
          <w:rFonts w:asciiTheme="minorHAnsi" w:hAnsiTheme="minorHAnsi" w:cstheme="minorHAnsi"/>
          <w:color w:val="1B1C1D"/>
        </w:rPr>
        <w:t xml:space="preserve">Function specifications, often detailed in a Functional Specification Document (FSD) or as part of a comprehensive BRD, translate the "what" (functional requirements) into "how" the system will actually perform those functions. It delves into user interface, data flows, business rules, and system </w:t>
      </w:r>
      <w:proofErr w:type="spellStart"/>
      <w:r w:rsidRPr="002723BC">
        <w:rPr>
          <w:rFonts w:asciiTheme="minorHAnsi" w:hAnsiTheme="minorHAnsi" w:cstheme="minorHAnsi"/>
          <w:color w:val="1B1C1D"/>
        </w:rPr>
        <w:t>behavior</w:t>
      </w:r>
      <w:proofErr w:type="spellEnd"/>
      <w:r w:rsidRPr="002723BC">
        <w:rPr>
          <w:rFonts w:asciiTheme="minorHAnsi" w:hAnsiTheme="minorHAnsi" w:cstheme="minorHAnsi"/>
          <w:color w:val="1B1C1D"/>
        </w:rPr>
        <w:t>.</w:t>
      </w:r>
    </w:p>
    <w:p w:rsidR="00E46D9D" w:rsidRPr="002723BC" w:rsidRDefault="00E46D9D" w:rsidP="00E46D9D">
      <w:pPr>
        <w:pStyle w:val="NormalWeb"/>
        <w:spacing w:after="240" w:afterAutospacing="0"/>
        <w:rPr>
          <w:rFonts w:asciiTheme="minorHAnsi" w:hAnsiTheme="minorHAnsi" w:cstheme="minorHAnsi"/>
          <w:color w:val="1B1C1D"/>
        </w:rPr>
      </w:pPr>
      <w:r w:rsidRPr="002723BC">
        <w:rPr>
          <w:rFonts w:asciiTheme="minorHAnsi" w:hAnsiTheme="minorHAnsi" w:cstheme="minorHAnsi"/>
          <w:color w:val="1B1C1D"/>
        </w:rPr>
        <w:t>From your business case and the subsequent BRD template, here's a list of high-level function specifications, grouped by the pillars of your proposed solution. These are the aspects that would need to be thoroughly detailed in a full FSD.</w:t>
      </w:r>
    </w:p>
    <w:p w:rsidR="007A6082" w:rsidRPr="002723BC" w:rsidRDefault="00A0288D" w:rsidP="007A6082">
      <w:pPr>
        <w:spacing w:after="120"/>
        <w:rPr>
          <w:rFonts w:cstheme="minorHAnsi"/>
          <w:color w:val="1B1C1D"/>
        </w:rPr>
      </w:pPr>
      <w:r>
        <w:rPr>
          <w:rFonts w:cstheme="minorHAnsi"/>
          <w:color w:val="1B1C1D"/>
        </w:rPr>
        <w:pict>
          <v:rect id="_x0000_i1040" style="width:0;height:1.5pt" o:hralign="center" o:hrstd="t" o:hrnoshade="t" o:hr="t" fillcolor="#1b1c1d" stroked="f"/>
        </w:pict>
      </w:r>
    </w:p>
    <w:p w:rsidR="007A6082" w:rsidRPr="002723BC" w:rsidRDefault="007A6082" w:rsidP="007A6082">
      <w:pPr>
        <w:spacing w:after="120"/>
        <w:rPr>
          <w:rFonts w:cstheme="minorHAnsi"/>
          <w:color w:val="1B1C1D"/>
        </w:rPr>
      </w:pPr>
    </w:p>
    <w:p w:rsidR="00E46D9D" w:rsidRPr="002723BC" w:rsidRDefault="00E46D9D" w:rsidP="007A6082">
      <w:pPr>
        <w:spacing w:after="120"/>
        <w:rPr>
          <w:rFonts w:cstheme="minorHAnsi"/>
          <w:color w:val="1B1C1D"/>
        </w:rPr>
      </w:pPr>
      <w:r w:rsidRPr="002723BC">
        <w:rPr>
          <w:rFonts w:cstheme="minorHAnsi"/>
          <w:color w:val="1B1C1D"/>
        </w:rPr>
        <w:t>Process Automation Function Specifications</w:t>
      </w:r>
    </w:p>
    <w:p w:rsidR="00E46D9D" w:rsidRPr="002723BC" w:rsidRDefault="00E46D9D" w:rsidP="00E46D9D">
      <w:pPr>
        <w:pStyle w:val="NormalWeb"/>
        <w:spacing w:after="120" w:afterAutospacing="0"/>
        <w:rPr>
          <w:rFonts w:asciiTheme="minorHAnsi" w:hAnsiTheme="minorHAnsi" w:cstheme="minorHAnsi"/>
          <w:color w:val="1B1C1D"/>
        </w:rPr>
      </w:pPr>
      <w:r w:rsidRPr="002723BC">
        <w:rPr>
          <w:rFonts w:asciiTheme="minorHAnsi" w:hAnsiTheme="minorHAnsi" w:cstheme="minorHAnsi"/>
          <w:color w:val="1B1C1D"/>
        </w:rPr>
        <w:t>This section specifies how the system will automate and record each step of the sales journey.</w:t>
      </w:r>
    </w:p>
    <w:p w:rsidR="00E46D9D" w:rsidRPr="002723BC" w:rsidRDefault="00E46D9D" w:rsidP="00E46D9D">
      <w:pPr>
        <w:pStyle w:val="NormalWeb"/>
        <w:numPr>
          <w:ilvl w:val="0"/>
          <w:numId w:val="38"/>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1.1 Journey Stage Tracking Mechanism:</w:t>
      </w:r>
    </w:p>
    <w:p w:rsidR="00E46D9D" w:rsidRPr="002723BC" w:rsidRDefault="00E46D9D" w:rsidP="00E46D9D">
      <w:pPr>
        <w:pStyle w:val="NormalWeb"/>
        <w:numPr>
          <w:ilvl w:val="1"/>
          <w:numId w:val="38"/>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Specification:</w:t>
      </w:r>
      <w:r w:rsidRPr="002723BC">
        <w:rPr>
          <w:rFonts w:asciiTheme="minorHAnsi" w:hAnsiTheme="minorHAnsi" w:cstheme="minorHAnsi"/>
          <w:color w:val="1B1C1D"/>
        </w:rPr>
        <w:t xml:space="preserve"> The system will provide a user interface (UI) for sales agents to explicitly mark the completion of each predefined sales journey stage (e.g., Lead Creation, Needs Analysis Completed, Proposal Submitted, Policy Issued, Free Look Started, Free Look Ended).</w:t>
      </w:r>
    </w:p>
    <w:p w:rsidR="00E46D9D" w:rsidRPr="002723BC" w:rsidRDefault="00E46D9D" w:rsidP="00E46D9D">
      <w:pPr>
        <w:pStyle w:val="NormalWeb"/>
        <w:numPr>
          <w:ilvl w:val="1"/>
          <w:numId w:val="38"/>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Details:</w:t>
      </w:r>
    </w:p>
    <w:p w:rsidR="00E46D9D" w:rsidRPr="002723BC" w:rsidRDefault="00E46D9D" w:rsidP="00E46D9D">
      <w:pPr>
        <w:pStyle w:val="NormalWeb"/>
        <w:numPr>
          <w:ilvl w:val="2"/>
          <w:numId w:val="38"/>
        </w:numPr>
        <w:spacing w:after="0" w:afterAutospacing="0"/>
        <w:ind w:left="0"/>
        <w:rPr>
          <w:rFonts w:asciiTheme="minorHAnsi" w:hAnsiTheme="minorHAnsi" w:cstheme="minorHAnsi"/>
          <w:color w:val="1B1C1D"/>
        </w:rPr>
      </w:pPr>
      <w:r w:rsidRPr="002723BC">
        <w:rPr>
          <w:rFonts w:asciiTheme="minorHAnsi" w:hAnsiTheme="minorHAnsi" w:cstheme="minorHAnsi"/>
          <w:color w:val="1B1C1D"/>
        </w:rPr>
        <w:t xml:space="preserve">Each stage update will capture the </w:t>
      </w:r>
      <w:r w:rsidRPr="002723BC">
        <w:rPr>
          <w:rFonts w:asciiTheme="minorHAnsi" w:hAnsiTheme="minorHAnsi" w:cstheme="minorHAnsi"/>
          <w:b/>
          <w:bCs/>
          <w:color w:val="1B1C1D"/>
          <w:bdr w:val="none" w:sz="0" w:space="0" w:color="auto" w:frame="1"/>
        </w:rPr>
        <w:t>timestamp</w:t>
      </w:r>
      <w:r w:rsidRPr="002723BC">
        <w:rPr>
          <w:rFonts w:asciiTheme="minorHAnsi" w:hAnsiTheme="minorHAnsi" w:cstheme="minorHAnsi"/>
          <w:color w:val="1B1C1D"/>
        </w:rPr>
        <w:t xml:space="preserve"> and the </w:t>
      </w:r>
      <w:r w:rsidRPr="002723BC">
        <w:rPr>
          <w:rFonts w:asciiTheme="minorHAnsi" w:hAnsiTheme="minorHAnsi" w:cstheme="minorHAnsi"/>
          <w:b/>
          <w:bCs/>
          <w:color w:val="1B1C1D"/>
          <w:bdr w:val="none" w:sz="0" w:space="0" w:color="auto" w:frame="1"/>
        </w:rPr>
        <w:t>agent's user ID</w:t>
      </w:r>
      <w:r w:rsidRPr="002723BC">
        <w:rPr>
          <w:rFonts w:asciiTheme="minorHAnsi" w:hAnsiTheme="minorHAnsi" w:cstheme="minorHAnsi"/>
          <w:color w:val="1B1C1D"/>
        </w:rPr>
        <w:t>.</w:t>
      </w:r>
    </w:p>
    <w:p w:rsidR="00E46D9D" w:rsidRPr="002723BC" w:rsidRDefault="00E46D9D" w:rsidP="00E46D9D">
      <w:pPr>
        <w:pStyle w:val="NormalWeb"/>
        <w:numPr>
          <w:ilvl w:val="2"/>
          <w:numId w:val="38"/>
        </w:numPr>
        <w:spacing w:after="0" w:afterAutospacing="0"/>
        <w:ind w:left="0"/>
        <w:rPr>
          <w:rFonts w:asciiTheme="minorHAnsi" w:hAnsiTheme="minorHAnsi" w:cstheme="minorHAnsi"/>
          <w:color w:val="1B1C1D"/>
        </w:rPr>
      </w:pPr>
      <w:r w:rsidRPr="002723BC">
        <w:rPr>
          <w:rFonts w:asciiTheme="minorHAnsi" w:hAnsiTheme="minorHAnsi" w:cstheme="minorHAnsi"/>
          <w:color w:val="1B1C1D"/>
        </w:rPr>
        <w:t xml:space="preserve">The system will enforce a </w:t>
      </w:r>
      <w:r w:rsidRPr="002723BC">
        <w:rPr>
          <w:rFonts w:asciiTheme="minorHAnsi" w:hAnsiTheme="minorHAnsi" w:cstheme="minorHAnsi"/>
          <w:b/>
          <w:bCs/>
          <w:color w:val="1B1C1D"/>
          <w:bdr w:val="none" w:sz="0" w:space="0" w:color="auto" w:frame="1"/>
        </w:rPr>
        <w:t>sequential flow</w:t>
      </w:r>
      <w:r w:rsidRPr="002723BC">
        <w:rPr>
          <w:rFonts w:asciiTheme="minorHAnsi" w:hAnsiTheme="minorHAnsi" w:cstheme="minorHAnsi"/>
          <w:color w:val="1B1C1D"/>
        </w:rPr>
        <w:t xml:space="preserve"> for stages where applicable (e.g., Policy Issued cannot precede Proposal Submitted).</w:t>
      </w:r>
    </w:p>
    <w:p w:rsidR="00E46D9D" w:rsidRPr="002723BC" w:rsidRDefault="00E46D9D" w:rsidP="00E46D9D">
      <w:pPr>
        <w:pStyle w:val="NormalWeb"/>
        <w:numPr>
          <w:ilvl w:val="2"/>
          <w:numId w:val="38"/>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Integration:</w:t>
      </w:r>
      <w:r w:rsidRPr="002723BC">
        <w:rPr>
          <w:rFonts w:asciiTheme="minorHAnsi" w:hAnsiTheme="minorHAnsi" w:cstheme="minorHAnsi"/>
          <w:color w:val="1B1C1D"/>
        </w:rPr>
        <w:t xml:space="preserve"> Automatic updates will be triggered from integrated systems (e.g., Policy Administration System for "Policy Issued" status).</w:t>
      </w:r>
    </w:p>
    <w:p w:rsidR="00E46D9D" w:rsidRPr="002723BC" w:rsidRDefault="00E46D9D" w:rsidP="00E46D9D">
      <w:pPr>
        <w:pStyle w:val="NormalWeb"/>
        <w:numPr>
          <w:ilvl w:val="0"/>
          <w:numId w:val="38"/>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1.2 Digital Record Creation:</w:t>
      </w:r>
    </w:p>
    <w:p w:rsidR="00E46D9D" w:rsidRPr="002723BC" w:rsidRDefault="00E46D9D" w:rsidP="00E46D9D">
      <w:pPr>
        <w:pStyle w:val="NormalWeb"/>
        <w:numPr>
          <w:ilvl w:val="1"/>
          <w:numId w:val="38"/>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Specification:</w:t>
      </w:r>
      <w:r w:rsidRPr="002723BC">
        <w:rPr>
          <w:rFonts w:asciiTheme="minorHAnsi" w:hAnsiTheme="minorHAnsi" w:cstheme="minorHAnsi"/>
          <w:color w:val="1B1C1D"/>
        </w:rPr>
        <w:t xml:space="preserve"> A comprehensive digital record of each client's sales journey will be generated and stored, linking all related activities and documents.</w:t>
      </w:r>
    </w:p>
    <w:p w:rsidR="00E46D9D" w:rsidRPr="002723BC" w:rsidRDefault="00E46D9D" w:rsidP="00E46D9D">
      <w:pPr>
        <w:pStyle w:val="NormalWeb"/>
        <w:numPr>
          <w:ilvl w:val="1"/>
          <w:numId w:val="38"/>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Details:</w:t>
      </w:r>
    </w:p>
    <w:p w:rsidR="00E46D9D" w:rsidRPr="002723BC" w:rsidRDefault="00E46D9D" w:rsidP="00E46D9D">
      <w:pPr>
        <w:pStyle w:val="NormalWeb"/>
        <w:numPr>
          <w:ilvl w:val="2"/>
          <w:numId w:val="38"/>
        </w:numPr>
        <w:spacing w:after="0" w:afterAutospacing="0"/>
        <w:ind w:left="0"/>
        <w:rPr>
          <w:rFonts w:asciiTheme="minorHAnsi" w:hAnsiTheme="minorHAnsi" w:cstheme="minorHAnsi"/>
          <w:color w:val="1B1C1D"/>
        </w:rPr>
      </w:pPr>
      <w:r w:rsidRPr="002723BC">
        <w:rPr>
          <w:rFonts w:asciiTheme="minorHAnsi" w:hAnsiTheme="minorHAnsi" w:cstheme="minorHAnsi"/>
          <w:color w:val="1B1C1D"/>
        </w:rPr>
        <w:t xml:space="preserve">The record will be accessible via a </w:t>
      </w:r>
      <w:r w:rsidRPr="002723BC">
        <w:rPr>
          <w:rFonts w:asciiTheme="minorHAnsi" w:hAnsiTheme="minorHAnsi" w:cstheme="minorHAnsi"/>
          <w:b/>
          <w:bCs/>
          <w:color w:val="1B1C1D"/>
          <w:bdr w:val="none" w:sz="0" w:space="0" w:color="auto" w:frame="1"/>
        </w:rPr>
        <w:t>unique Client ID</w:t>
      </w:r>
      <w:r w:rsidRPr="002723BC">
        <w:rPr>
          <w:rFonts w:asciiTheme="minorHAnsi" w:hAnsiTheme="minorHAnsi" w:cstheme="minorHAnsi"/>
          <w:color w:val="1B1C1D"/>
        </w:rPr>
        <w:t xml:space="preserve"> or </w:t>
      </w:r>
      <w:r w:rsidRPr="002723BC">
        <w:rPr>
          <w:rFonts w:asciiTheme="minorHAnsi" w:hAnsiTheme="minorHAnsi" w:cstheme="minorHAnsi"/>
          <w:b/>
          <w:bCs/>
          <w:color w:val="1B1C1D"/>
          <w:bdr w:val="none" w:sz="0" w:space="0" w:color="auto" w:frame="1"/>
        </w:rPr>
        <w:t>Policy Number</w:t>
      </w:r>
      <w:r w:rsidRPr="002723BC">
        <w:rPr>
          <w:rFonts w:asciiTheme="minorHAnsi" w:hAnsiTheme="minorHAnsi" w:cstheme="minorHAnsi"/>
          <w:color w:val="1B1C1D"/>
        </w:rPr>
        <w:t>.</w:t>
      </w:r>
    </w:p>
    <w:p w:rsidR="00E46D9D" w:rsidRPr="002723BC" w:rsidRDefault="00E46D9D" w:rsidP="00E46D9D">
      <w:pPr>
        <w:pStyle w:val="NormalWeb"/>
        <w:numPr>
          <w:ilvl w:val="2"/>
          <w:numId w:val="38"/>
        </w:numPr>
        <w:spacing w:after="120" w:afterAutospacing="0"/>
        <w:ind w:left="0"/>
        <w:rPr>
          <w:rFonts w:asciiTheme="minorHAnsi" w:hAnsiTheme="minorHAnsi" w:cstheme="minorHAnsi"/>
          <w:color w:val="1B1C1D"/>
        </w:rPr>
      </w:pPr>
      <w:r w:rsidRPr="002723BC">
        <w:rPr>
          <w:rFonts w:asciiTheme="minorHAnsi" w:hAnsiTheme="minorHAnsi" w:cstheme="minorHAnsi"/>
          <w:color w:val="1B1C1D"/>
        </w:rPr>
        <w:t>It will include all logged interactions, decisions, and system-generated flags.</w:t>
      </w:r>
    </w:p>
    <w:p w:rsidR="00E46D9D" w:rsidRPr="002723BC" w:rsidRDefault="00A0288D" w:rsidP="00E46D9D">
      <w:pPr>
        <w:spacing w:after="120"/>
        <w:rPr>
          <w:rFonts w:cstheme="minorHAnsi"/>
          <w:color w:val="1B1C1D"/>
        </w:rPr>
      </w:pPr>
      <w:r>
        <w:rPr>
          <w:rFonts w:cstheme="minorHAnsi"/>
          <w:color w:val="1B1C1D"/>
        </w:rPr>
        <w:pict>
          <v:rect id="_x0000_i1041" style="width:0;height:1.5pt" o:hralign="center" o:hrstd="t" o:hrnoshade="t" o:hr="t" fillcolor="#1b1c1d" stroked="f"/>
        </w:pict>
      </w:r>
    </w:p>
    <w:p w:rsidR="00E46D9D" w:rsidRPr="002723BC" w:rsidRDefault="00E46D9D" w:rsidP="00E46D9D">
      <w:pPr>
        <w:pStyle w:val="Heading2"/>
        <w:spacing w:after="120"/>
        <w:rPr>
          <w:rFonts w:asciiTheme="minorHAnsi" w:hAnsiTheme="minorHAnsi" w:cstheme="minorHAnsi"/>
          <w:color w:val="1B1C1D"/>
        </w:rPr>
      </w:pPr>
      <w:r w:rsidRPr="002723BC">
        <w:rPr>
          <w:rFonts w:asciiTheme="minorHAnsi" w:hAnsiTheme="minorHAnsi" w:cstheme="minorHAnsi"/>
          <w:color w:val="1B1C1D"/>
        </w:rPr>
        <w:lastRenderedPageBreak/>
        <w:t>2. Validation Checks Function Specifications</w:t>
      </w:r>
    </w:p>
    <w:p w:rsidR="00E46D9D" w:rsidRPr="002723BC" w:rsidRDefault="00E46D9D" w:rsidP="00E46D9D">
      <w:pPr>
        <w:pStyle w:val="NormalWeb"/>
        <w:spacing w:after="120" w:afterAutospacing="0"/>
        <w:rPr>
          <w:rFonts w:asciiTheme="minorHAnsi" w:hAnsiTheme="minorHAnsi" w:cstheme="minorHAnsi"/>
          <w:color w:val="1B1C1D"/>
        </w:rPr>
      </w:pPr>
      <w:r w:rsidRPr="002723BC">
        <w:rPr>
          <w:rFonts w:asciiTheme="minorHAnsi" w:hAnsiTheme="minorHAnsi" w:cstheme="minorHAnsi"/>
          <w:color w:val="1B1C1D"/>
        </w:rPr>
        <w:t xml:space="preserve">This section describes how the system will implement automated checks to prevent </w:t>
      </w:r>
      <w:proofErr w:type="spellStart"/>
      <w:r w:rsidRPr="002723BC">
        <w:rPr>
          <w:rFonts w:asciiTheme="minorHAnsi" w:hAnsiTheme="minorHAnsi" w:cstheme="minorHAnsi"/>
          <w:color w:val="1B1C1D"/>
        </w:rPr>
        <w:t>misselling</w:t>
      </w:r>
      <w:proofErr w:type="spellEnd"/>
      <w:r w:rsidRPr="002723BC">
        <w:rPr>
          <w:rFonts w:asciiTheme="minorHAnsi" w:hAnsiTheme="minorHAnsi" w:cstheme="minorHAnsi"/>
          <w:color w:val="1B1C1D"/>
        </w:rPr>
        <w:t xml:space="preserve"> and ensure compliance.</w:t>
      </w:r>
    </w:p>
    <w:p w:rsidR="00E46D9D" w:rsidRPr="002723BC" w:rsidRDefault="00E46D9D" w:rsidP="00E46D9D">
      <w:pPr>
        <w:pStyle w:val="NormalWeb"/>
        <w:numPr>
          <w:ilvl w:val="0"/>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2.1 Product Suitability Engine:</w:t>
      </w:r>
    </w:p>
    <w:p w:rsidR="00E46D9D" w:rsidRPr="002723BC" w:rsidRDefault="00E46D9D" w:rsidP="00E46D9D">
      <w:pPr>
        <w:pStyle w:val="NormalWeb"/>
        <w:numPr>
          <w:ilvl w:val="1"/>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Specification:</w:t>
      </w:r>
      <w:r w:rsidRPr="002723BC">
        <w:rPr>
          <w:rFonts w:asciiTheme="minorHAnsi" w:hAnsiTheme="minorHAnsi" w:cstheme="minorHAnsi"/>
          <w:color w:val="1B1C1D"/>
        </w:rPr>
        <w:t xml:space="preserve"> The system will implement a rule-based engine to evaluate product suitability based on client profile data (e.g., age, income, risk appetite, existing policies, financial goals).</w:t>
      </w:r>
    </w:p>
    <w:p w:rsidR="00E46D9D" w:rsidRPr="002723BC" w:rsidRDefault="00E46D9D" w:rsidP="00E46D9D">
      <w:pPr>
        <w:pStyle w:val="NormalWeb"/>
        <w:numPr>
          <w:ilvl w:val="1"/>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Details:</w:t>
      </w:r>
    </w:p>
    <w:p w:rsidR="00E46D9D" w:rsidRPr="002723BC" w:rsidRDefault="00E46D9D" w:rsidP="00E46D9D">
      <w:pPr>
        <w:pStyle w:val="NormalWeb"/>
        <w:numPr>
          <w:ilvl w:val="2"/>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Input:</w:t>
      </w:r>
      <w:r w:rsidRPr="002723BC">
        <w:rPr>
          <w:rFonts w:asciiTheme="minorHAnsi" w:hAnsiTheme="minorHAnsi" w:cstheme="minorHAnsi"/>
          <w:color w:val="1B1C1D"/>
        </w:rPr>
        <w:t xml:space="preserve"> Client profile data (pulled from CRM or entered), selected product features.</w:t>
      </w:r>
    </w:p>
    <w:p w:rsidR="00E46D9D" w:rsidRPr="002723BC" w:rsidRDefault="00E46D9D" w:rsidP="00E46D9D">
      <w:pPr>
        <w:pStyle w:val="NormalWeb"/>
        <w:numPr>
          <w:ilvl w:val="2"/>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Rules:</w:t>
      </w:r>
      <w:r w:rsidRPr="002723BC">
        <w:rPr>
          <w:rFonts w:asciiTheme="minorHAnsi" w:hAnsiTheme="minorHAnsi" w:cstheme="minorHAnsi"/>
          <w:color w:val="1B1C1D"/>
        </w:rPr>
        <w:t xml:space="preserve"> Configurable business rules (e.g., "If client age &lt; 18 or &gt; 65, flag for life insurance X").</w:t>
      </w:r>
    </w:p>
    <w:p w:rsidR="00E46D9D" w:rsidRPr="002723BC" w:rsidRDefault="00E46D9D" w:rsidP="00E46D9D">
      <w:pPr>
        <w:pStyle w:val="NormalWeb"/>
        <w:numPr>
          <w:ilvl w:val="2"/>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Output:</w:t>
      </w:r>
      <w:r w:rsidRPr="002723BC">
        <w:rPr>
          <w:rFonts w:asciiTheme="minorHAnsi" w:hAnsiTheme="minorHAnsi" w:cstheme="minorHAnsi"/>
          <w:color w:val="1B1C1D"/>
        </w:rPr>
        <w:t xml:space="preserve"> A "Suitability Score" or "Suitability Flag" (Green/Yellow/Red, or Compliant/Non-Compliant).</w:t>
      </w:r>
    </w:p>
    <w:p w:rsidR="00E46D9D" w:rsidRPr="002723BC" w:rsidRDefault="00E46D9D" w:rsidP="00E46D9D">
      <w:pPr>
        <w:pStyle w:val="NormalWeb"/>
        <w:numPr>
          <w:ilvl w:val="2"/>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Alerting:</w:t>
      </w:r>
      <w:r w:rsidRPr="002723BC">
        <w:rPr>
          <w:rFonts w:asciiTheme="minorHAnsi" w:hAnsiTheme="minorHAnsi" w:cstheme="minorHAnsi"/>
          <w:color w:val="1B1C1D"/>
        </w:rPr>
        <w:t xml:space="preserve"> Real-time on-screen alerts to the agent upon suitability mismatch, with mandatory justification field if proceeding.</w:t>
      </w:r>
    </w:p>
    <w:p w:rsidR="00E46D9D" w:rsidRPr="002723BC" w:rsidRDefault="00E46D9D" w:rsidP="00E46D9D">
      <w:pPr>
        <w:pStyle w:val="NormalWeb"/>
        <w:numPr>
          <w:ilvl w:val="0"/>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2.2 Duplicate Policy Detection &amp; Approval Workflow:</w:t>
      </w:r>
    </w:p>
    <w:p w:rsidR="00E46D9D" w:rsidRPr="002723BC" w:rsidRDefault="00E46D9D" w:rsidP="00E46D9D">
      <w:pPr>
        <w:pStyle w:val="NormalWeb"/>
        <w:numPr>
          <w:ilvl w:val="1"/>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Specification:</w:t>
      </w:r>
      <w:r w:rsidRPr="002723BC">
        <w:rPr>
          <w:rFonts w:asciiTheme="minorHAnsi" w:hAnsiTheme="minorHAnsi" w:cstheme="minorHAnsi"/>
          <w:color w:val="1B1C1D"/>
        </w:rPr>
        <w:t xml:space="preserve"> The system will automatically identify instances where a client is being sold multiple policies within a defined period or unusual policy combinations.</w:t>
      </w:r>
    </w:p>
    <w:p w:rsidR="00E46D9D" w:rsidRPr="002723BC" w:rsidRDefault="00E46D9D" w:rsidP="00E46D9D">
      <w:pPr>
        <w:pStyle w:val="NormalWeb"/>
        <w:numPr>
          <w:ilvl w:val="1"/>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Details:</w:t>
      </w:r>
    </w:p>
    <w:p w:rsidR="00E46D9D" w:rsidRPr="002723BC" w:rsidRDefault="00E46D9D" w:rsidP="00E46D9D">
      <w:pPr>
        <w:pStyle w:val="NormalWeb"/>
        <w:numPr>
          <w:ilvl w:val="2"/>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Logic:</w:t>
      </w:r>
      <w:r w:rsidRPr="002723BC">
        <w:rPr>
          <w:rFonts w:asciiTheme="minorHAnsi" w:hAnsiTheme="minorHAnsi" w:cstheme="minorHAnsi"/>
          <w:color w:val="1B1C1D"/>
        </w:rPr>
        <w:t xml:space="preserve"> Cross-reference new policy proposals against existing policies for the same client.</w:t>
      </w:r>
    </w:p>
    <w:p w:rsidR="00E46D9D" w:rsidRPr="002723BC" w:rsidRDefault="00E46D9D" w:rsidP="00E46D9D">
      <w:pPr>
        <w:pStyle w:val="NormalWeb"/>
        <w:numPr>
          <w:ilvl w:val="2"/>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Thresholds:</w:t>
      </w:r>
      <w:r w:rsidRPr="002723BC">
        <w:rPr>
          <w:rFonts w:asciiTheme="minorHAnsi" w:hAnsiTheme="minorHAnsi" w:cstheme="minorHAnsi"/>
          <w:color w:val="1B1C1D"/>
        </w:rPr>
        <w:t xml:space="preserve"> Configurable thresholds for "duplicate" detection (e.g., 2nd policy of same type within 6 months).</w:t>
      </w:r>
    </w:p>
    <w:p w:rsidR="00E46D9D" w:rsidRPr="002723BC" w:rsidRDefault="00E46D9D" w:rsidP="00E46D9D">
      <w:pPr>
        <w:pStyle w:val="NormalWeb"/>
        <w:numPr>
          <w:ilvl w:val="2"/>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Workflow:</w:t>
      </w:r>
      <w:r w:rsidRPr="002723BC">
        <w:rPr>
          <w:rFonts w:asciiTheme="minorHAnsi" w:hAnsiTheme="minorHAnsi" w:cstheme="minorHAnsi"/>
          <w:color w:val="1B1C1D"/>
        </w:rPr>
        <w:t xml:space="preserve"> If a duplicate is detected, a </w:t>
      </w:r>
      <w:r w:rsidRPr="002723BC">
        <w:rPr>
          <w:rFonts w:asciiTheme="minorHAnsi" w:hAnsiTheme="minorHAnsi" w:cstheme="minorHAnsi"/>
          <w:b/>
          <w:bCs/>
          <w:color w:val="1B1C1D"/>
          <w:bdr w:val="none" w:sz="0" w:space="0" w:color="auto" w:frame="1"/>
        </w:rPr>
        <w:t>justification field</w:t>
      </w:r>
      <w:r w:rsidRPr="002723BC">
        <w:rPr>
          <w:rFonts w:asciiTheme="minorHAnsi" w:hAnsiTheme="minorHAnsi" w:cstheme="minorHAnsi"/>
          <w:color w:val="1B1C1D"/>
        </w:rPr>
        <w:t xml:space="preserve"> will become mandatory for the agent, and an automated </w:t>
      </w:r>
      <w:r w:rsidRPr="002723BC">
        <w:rPr>
          <w:rFonts w:asciiTheme="minorHAnsi" w:hAnsiTheme="minorHAnsi" w:cstheme="minorHAnsi"/>
          <w:b/>
          <w:bCs/>
          <w:color w:val="1B1C1D"/>
          <w:bdr w:val="none" w:sz="0" w:space="0" w:color="auto" w:frame="1"/>
        </w:rPr>
        <w:t>approval request</w:t>
      </w:r>
      <w:r w:rsidRPr="002723BC">
        <w:rPr>
          <w:rFonts w:asciiTheme="minorHAnsi" w:hAnsiTheme="minorHAnsi" w:cstheme="minorHAnsi"/>
          <w:color w:val="1B1C1D"/>
        </w:rPr>
        <w:t xml:space="preserve"> will be sent to the agent's supervisor or a designated compliance officer.</w:t>
      </w:r>
    </w:p>
    <w:p w:rsidR="00E46D9D" w:rsidRPr="002723BC" w:rsidRDefault="00E46D9D" w:rsidP="00E46D9D">
      <w:pPr>
        <w:pStyle w:val="NormalWeb"/>
        <w:numPr>
          <w:ilvl w:val="2"/>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Blocking:</w:t>
      </w:r>
      <w:r w:rsidRPr="002723BC">
        <w:rPr>
          <w:rFonts w:asciiTheme="minorHAnsi" w:hAnsiTheme="minorHAnsi" w:cstheme="minorHAnsi"/>
          <w:color w:val="1B1C1D"/>
        </w:rPr>
        <w:t xml:space="preserve"> Option to </w:t>
      </w:r>
      <w:r w:rsidRPr="002723BC">
        <w:rPr>
          <w:rFonts w:asciiTheme="minorHAnsi" w:hAnsiTheme="minorHAnsi" w:cstheme="minorHAnsi"/>
          <w:b/>
          <w:bCs/>
          <w:color w:val="1B1C1D"/>
          <w:bdr w:val="none" w:sz="0" w:space="0" w:color="auto" w:frame="1"/>
        </w:rPr>
        <w:t>block policy issuance</w:t>
      </w:r>
      <w:r w:rsidRPr="002723BC">
        <w:rPr>
          <w:rFonts w:asciiTheme="minorHAnsi" w:hAnsiTheme="minorHAnsi" w:cstheme="minorHAnsi"/>
          <w:color w:val="1B1C1D"/>
        </w:rPr>
        <w:t xml:space="preserve"> until supervisor approval is received.</w:t>
      </w:r>
    </w:p>
    <w:p w:rsidR="00E46D9D" w:rsidRPr="002723BC" w:rsidRDefault="00E46D9D" w:rsidP="00E46D9D">
      <w:pPr>
        <w:pStyle w:val="NormalWeb"/>
        <w:numPr>
          <w:ilvl w:val="0"/>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2.3 Compliance Adherence Checks:</w:t>
      </w:r>
    </w:p>
    <w:p w:rsidR="00E46D9D" w:rsidRPr="002723BC" w:rsidRDefault="00E46D9D" w:rsidP="00E46D9D">
      <w:pPr>
        <w:pStyle w:val="NormalWeb"/>
        <w:numPr>
          <w:ilvl w:val="1"/>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Specification:</w:t>
      </w:r>
      <w:r w:rsidRPr="002723BC">
        <w:rPr>
          <w:rFonts w:asciiTheme="minorHAnsi" w:hAnsiTheme="minorHAnsi" w:cstheme="minorHAnsi"/>
          <w:color w:val="1B1C1D"/>
        </w:rPr>
        <w:t xml:space="preserve"> The system will embed automated checks to ensure regulatory compliance throughout the sales process.</w:t>
      </w:r>
    </w:p>
    <w:p w:rsidR="00E46D9D" w:rsidRPr="002723BC" w:rsidRDefault="00E46D9D" w:rsidP="00E46D9D">
      <w:pPr>
        <w:pStyle w:val="NormalWeb"/>
        <w:numPr>
          <w:ilvl w:val="1"/>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Details:</w:t>
      </w:r>
    </w:p>
    <w:p w:rsidR="00E46D9D" w:rsidRPr="002723BC" w:rsidRDefault="00E46D9D" w:rsidP="00E46D9D">
      <w:pPr>
        <w:pStyle w:val="NormalWeb"/>
        <w:numPr>
          <w:ilvl w:val="2"/>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Forms Completion:</w:t>
      </w:r>
      <w:r w:rsidRPr="002723BC">
        <w:rPr>
          <w:rFonts w:asciiTheme="minorHAnsi" w:hAnsiTheme="minorHAnsi" w:cstheme="minorHAnsi"/>
          <w:color w:val="1B1C1D"/>
        </w:rPr>
        <w:t xml:space="preserve"> Verification that all mandatory disclosure forms and client consent forms are completed and digitally signed/acknowledged before proceeding to the next stage.</w:t>
      </w:r>
    </w:p>
    <w:p w:rsidR="00E46D9D" w:rsidRPr="002723BC" w:rsidRDefault="00E46D9D" w:rsidP="00E46D9D">
      <w:pPr>
        <w:pStyle w:val="NormalWeb"/>
        <w:numPr>
          <w:ilvl w:val="2"/>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Agent Licensing:</w:t>
      </w:r>
      <w:r w:rsidRPr="002723BC">
        <w:rPr>
          <w:rFonts w:asciiTheme="minorHAnsi" w:hAnsiTheme="minorHAnsi" w:cstheme="minorHAnsi"/>
          <w:color w:val="1B1C1D"/>
        </w:rPr>
        <w:t xml:space="preserve"> Validation of agent's current license status for selling specific products.</w:t>
      </w:r>
    </w:p>
    <w:p w:rsidR="00E46D9D" w:rsidRPr="002723BC" w:rsidRDefault="00E46D9D" w:rsidP="00E46D9D">
      <w:pPr>
        <w:pStyle w:val="NormalWeb"/>
        <w:numPr>
          <w:ilvl w:val="0"/>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2.4 Fraud Pattern Recognition:</w:t>
      </w:r>
    </w:p>
    <w:p w:rsidR="00E46D9D" w:rsidRPr="002723BC" w:rsidRDefault="00E46D9D" w:rsidP="00E46D9D">
      <w:pPr>
        <w:pStyle w:val="NormalWeb"/>
        <w:numPr>
          <w:ilvl w:val="1"/>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Specification:</w:t>
      </w:r>
      <w:r w:rsidRPr="002723BC">
        <w:rPr>
          <w:rFonts w:asciiTheme="minorHAnsi" w:hAnsiTheme="minorHAnsi" w:cstheme="minorHAnsi"/>
          <w:color w:val="1B1C1D"/>
        </w:rPr>
        <w:t xml:space="preserve"> The system will identify unusual sales patterns or activities indicative of potential fraud.</w:t>
      </w:r>
    </w:p>
    <w:p w:rsidR="00E46D9D" w:rsidRPr="002723BC" w:rsidRDefault="00E46D9D" w:rsidP="00E46D9D">
      <w:pPr>
        <w:pStyle w:val="NormalWeb"/>
        <w:numPr>
          <w:ilvl w:val="1"/>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Details:</w:t>
      </w:r>
    </w:p>
    <w:p w:rsidR="00E46D9D" w:rsidRPr="002723BC" w:rsidRDefault="00E46D9D" w:rsidP="00E46D9D">
      <w:pPr>
        <w:pStyle w:val="NormalWeb"/>
        <w:numPr>
          <w:ilvl w:val="2"/>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Analytics:</w:t>
      </w:r>
      <w:r w:rsidRPr="002723BC">
        <w:rPr>
          <w:rFonts w:asciiTheme="minorHAnsi" w:hAnsiTheme="minorHAnsi" w:cstheme="minorHAnsi"/>
          <w:color w:val="1B1C1D"/>
        </w:rPr>
        <w:t xml:space="preserve"> Basic analytical rules (e.g., an agent with consistently high cancellation rates on new policies, or unusually high number of policies for a single client in a short span).</w:t>
      </w:r>
    </w:p>
    <w:p w:rsidR="00E46D9D" w:rsidRPr="002723BC" w:rsidRDefault="00E46D9D" w:rsidP="00E46D9D">
      <w:pPr>
        <w:pStyle w:val="NormalWeb"/>
        <w:numPr>
          <w:ilvl w:val="2"/>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Flagging:</w:t>
      </w:r>
      <w:r w:rsidRPr="002723BC">
        <w:rPr>
          <w:rFonts w:asciiTheme="minorHAnsi" w:hAnsiTheme="minorHAnsi" w:cstheme="minorHAnsi"/>
          <w:color w:val="1B1C1D"/>
        </w:rPr>
        <w:t xml:space="preserve"> Automatically flag such cases for review by a dedicated fraud detection team.</w:t>
      </w:r>
    </w:p>
    <w:p w:rsidR="00E46D9D" w:rsidRPr="002723BC" w:rsidRDefault="00A0288D" w:rsidP="00E46D9D">
      <w:pPr>
        <w:spacing w:after="120"/>
        <w:rPr>
          <w:rFonts w:cstheme="minorHAnsi"/>
          <w:color w:val="1B1C1D"/>
        </w:rPr>
      </w:pPr>
      <w:r>
        <w:rPr>
          <w:rFonts w:cstheme="minorHAnsi"/>
          <w:color w:val="1B1C1D"/>
        </w:rPr>
        <w:pict>
          <v:rect id="_x0000_i1042" style="width:0;height:1.5pt" o:hralign="center" o:hrstd="t" o:hrnoshade="t" o:hr="t" fillcolor="#1b1c1d" stroked="f"/>
        </w:pict>
      </w:r>
    </w:p>
    <w:p w:rsidR="00E46D9D" w:rsidRPr="002723BC" w:rsidRDefault="00E46D9D" w:rsidP="00E46D9D">
      <w:pPr>
        <w:pStyle w:val="Heading2"/>
        <w:spacing w:after="120"/>
        <w:rPr>
          <w:rFonts w:asciiTheme="minorHAnsi" w:hAnsiTheme="minorHAnsi" w:cstheme="minorHAnsi"/>
          <w:color w:val="1B1C1D"/>
        </w:rPr>
      </w:pPr>
      <w:r w:rsidRPr="002723BC">
        <w:rPr>
          <w:rFonts w:asciiTheme="minorHAnsi" w:hAnsiTheme="minorHAnsi" w:cstheme="minorHAnsi"/>
          <w:color w:val="1B1C1D"/>
        </w:rPr>
        <w:t>3. Management Dashboard Function Specifications</w:t>
      </w:r>
    </w:p>
    <w:p w:rsidR="00E46D9D" w:rsidRPr="002723BC" w:rsidRDefault="00E46D9D" w:rsidP="00E46D9D">
      <w:pPr>
        <w:pStyle w:val="NormalWeb"/>
        <w:spacing w:after="120" w:afterAutospacing="0"/>
        <w:rPr>
          <w:rFonts w:asciiTheme="minorHAnsi" w:hAnsiTheme="minorHAnsi" w:cstheme="minorHAnsi"/>
          <w:color w:val="1B1C1D"/>
        </w:rPr>
      </w:pPr>
      <w:r w:rsidRPr="002723BC">
        <w:rPr>
          <w:rFonts w:asciiTheme="minorHAnsi" w:hAnsiTheme="minorHAnsi" w:cstheme="minorHAnsi"/>
          <w:color w:val="1B1C1D"/>
        </w:rPr>
        <w:t>This section details how real-time insights will be presented to management.</w:t>
      </w:r>
    </w:p>
    <w:p w:rsidR="00E46D9D" w:rsidRPr="002723BC" w:rsidRDefault="00E46D9D" w:rsidP="00E46D9D">
      <w:pPr>
        <w:pStyle w:val="NormalWeb"/>
        <w:numPr>
          <w:ilvl w:val="0"/>
          <w:numId w:val="40"/>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lastRenderedPageBreak/>
        <w:t>3.1 Interactive Dashboard UI:</w:t>
      </w:r>
    </w:p>
    <w:p w:rsidR="00E46D9D" w:rsidRPr="002723BC" w:rsidRDefault="00E46D9D" w:rsidP="00E46D9D">
      <w:pPr>
        <w:pStyle w:val="NormalWeb"/>
        <w:numPr>
          <w:ilvl w:val="1"/>
          <w:numId w:val="40"/>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Specification:</w:t>
      </w:r>
      <w:r w:rsidRPr="002723BC">
        <w:rPr>
          <w:rFonts w:asciiTheme="minorHAnsi" w:hAnsiTheme="minorHAnsi" w:cstheme="minorHAnsi"/>
          <w:color w:val="1B1C1D"/>
        </w:rPr>
        <w:t xml:space="preserve"> A web-based, interactive dashboard will be provided with customizable widgets and graphical representations of KPIs.</w:t>
      </w:r>
    </w:p>
    <w:p w:rsidR="00E46D9D" w:rsidRPr="002723BC" w:rsidRDefault="00E46D9D" w:rsidP="00E46D9D">
      <w:pPr>
        <w:pStyle w:val="NormalWeb"/>
        <w:numPr>
          <w:ilvl w:val="1"/>
          <w:numId w:val="40"/>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Details:</w:t>
      </w:r>
    </w:p>
    <w:p w:rsidR="00E46D9D" w:rsidRPr="002723BC" w:rsidRDefault="00E46D9D" w:rsidP="00E46D9D">
      <w:pPr>
        <w:pStyle w:val="NormalWeb"/>
        <w:numPr>
          <w:ilvl w:val="2"/>
          <w:numId w:val="40"/>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KPI Visualization:</w:t>
      </w:r>
      <w:r w:rsidRPr="002723BC">
        <w:rPr>
          <w:rFonts w:asciiTheme="minorHAnsi" w:hAnsiTheme="minorHAnsi" w:cstheme="minorHAnsi"/>
          <w:color w:val="1B1C1D"/>
        </w:rPr>
        <w:t xml:space="preserve"> Charts and graphs for Sales Volume, Cancellation Rates, Complaint Trends, </w:t>
      </w:r>
      <w:proofErr w:type="spellStart"/>
      <w:r w:rsidRPr="002723BC">
        <w:rPr>
          <w:rFonts w:asciiTheme="minorHAnsi" w:hAnsiTheme="minorHAnsi" w:cstheme="minorHAnsi"/>
          <w:color w:val="1B1C1D"/>
        </w:rPr>
        <w:t>Misselling</w:t>
      </w:r>
      <w:proofErr w:type="spellEnd"/>
      <w:r w:rsidRPr="002723BC">
        <w:rPr>
          <w:rFonts w:asciiTheme="minorHAnsi" w:hAnsiTheme="minorHAnsi" w:cstheme="minorHAnsi"/>
          <w:color w:val="1B1C1D"/>
        </w:rPr>
        <w:t xml:space="preserve"> Flags, Agent Performance.</w:t>
      </w:r>
    </w:p>
    <w:p w:rsidR="00E46D9D" w:rsidRPr="002723BC" w:rsidRDefault="00E46D9D" w:rsidP="00E46D9D">
      <w:pPr>
        <w:pStyle w:val="NormalWeb"/>
        <w:numPr>
          <w:ilvl w:val="2"/>
          <w:numId w:val="40"/>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Filtering:</w:t>
      </w:r>
      <w:r w:rsidRPr="002723BC">
        <w:rPr>
          <w:rFonts w:asciiTheme="minorHAnsi" w:hAnsiTheme="minorHAnsi" w:cstheme="minorHAnsi"/>
          <w:color w:val="1B1C1D"/>
        </w:rPr>
        <w:t xml:space="preserve"> Filters by Date Range, Agent, Product Type, Region/Branch.</w:t>
      </w:r>
    </w:p>
    <w:p w:rsidR="00E46D9D" w:rsidRPr="002723BC" w:rsidRDefault="00E46D9D" w:rsidP="00E46D9D">
      <w:pPr>
        <w:pStyle w:val="NormalWeb"/>
        <w:numPr>
          <w:ilvl w:val="2"/>
          <w:numId w:val="40"/>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Drill-down:</w:t>
      </w:r>
      <w:r w:rsidRPr="002723BC">
        <w:rPr>
          <w:rFonts w:asciiTheme="minorHAnsi" w:hAnsiTheme="minorHAnsi" w:cstheme="minorHAnsi"/>
          <w:color w:val="1B1C1D"/>
        </w:rPr>
        <w:t xml:space="preserve"> Ability to click on a data point (e.g., a specific agent's sales) to view underlying detailed records (e.g., all policies sold by that agent, flagged cases).</w:t>
      </w:r>
    </w:p>
    <w:p w:rsidR="00E46D9D" w:rsidRPr="002723BC" w:rsidRDefault="00E46D9D" w:rsidP="00E46D9D">
      <w:pPr>
        <w:pStyle w:val="NormalWeb"/>
        <w:numPr>
          <w:ilvl w:val="2"/>
          <w:numId w:val="40"/>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Alerting View:</w:t>
      </w:r>
      <w:r w:rsidRPr="002723BC">
        <w:rPr>
          <w:rFonts w:asciiTheme="minorHAnsi" w:hAnsiTheme="minorHAnsi" w:cstheme="minorHAnsi"/>
          <w:color w:val="1B1C1D"/>
        </w:rPr>
        <w:t xml:space="preserve"> A dedicated section to display all open and resolved </w:t>
      </w:r>
      <w:proofErr w:type="spellStart"/>
      <w:r w:rsidRPr="002723BC">
        <w:rPr>
          <w:rFonts w:asciiTheme="minorHAnsi" w:hAnsiTheme="minorHAnsi" w:cstheme="minorHAnsi"/>
          <w:color w:val="1B1C1D"/>
        </w:rPr>
        <w:t>misselling</w:t>
      </w:r>
      <w:proofErr w:type="spellEnd"/>
      <w:r w:rsidRPr="002723BC">
        <w:rPr>
          <w:rFonts w:asciiTheme="minorHAnsi" w:hAnsiTheme="minorHAnsi" w:cstheme="minorHAnsi"/>
          <w:color w:val="1B1C1D"/>
        </w:rPr>
        <w:t>/fraud flags.</w:t>
      </w:r>
    </w:p>
    <w:p w:rsidR="00E46D9D" w:rsidRPr="002723BC" w:rsidRDefault="00E46D9D" w:rsidP="00E46D9D">
      <w:pPr>
        <w:pStyle w:val="NormalWeb"/>
        <w:numPr>
          <w:ilvl w:val="0"/>
          <w:numId w:val="40"/>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3.2 Data Aggregation &amp; Presentation:</w:t>
      </w:r>
    </w:p>
    <w:p w:rsidR="00E46D9D" w:rsidRPr="002723BC" w:rsidRDefault="00E46D9D" w:rsidP="00E46D9D">
      <w:pPr>
        <w:pStyle w:val="NormalWeb"/>
        <w:numPr>
          <w:ilvl w:val="1"/>
          <w:numId w:val="40"/>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Specification:</w:t>
      </w:r>
      <w:r w:rsidRPr="002723BC">
        <w:rPr>
          <w:rFonts w:asciiTheme="minorHAnsi" w:hAnsiTheme="minorHAnsi" w:cstheme="minorHAnsi"/>
          <w:color w:val="1B1C1D"/>
        </w:rPr>
        <w:t xml:space="preserve"> The dashboard will aggregate data from various sources (sales journey tracking, policy administration, complaints) in near real-time.</w:t>
      </w:r>
    </w:p>
    <w:p w:rsidR="00E46D9D" w:rsidRPr="002723BC" w:rsidRDefault="00E46D9D" w:rsidP="00E46D9D">
      <w:pPr>
        <w:pStyle w:val="NormalWeb"/>
        <w:numPr>
          <w:ilvl w:val="1"/>
          <w:numId w:val="40"/>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Details:</w:t>
      </w:r>
    </w:p>
    <w:p w:rsidR="00E46D9D" w:rsidRPr="002723BC" w:rsidRDefault="00E46D9D" w:rsidP="00E46D9D">
      <w:pPr>
        <w:pStyle w:val="NormalWeb"/>
        <w:numPr>
          <w:ilvl w:val="2"/>
          <w:numId w:val="40"/>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Update Frequency:</w:t>
      </w:r>
      <w:r w:rsidRPr="002723BC">
        <w:rPr>
          <w:rFonts w:asciiTheme="minorHAnsi" w:hAnsiTheme="minorHAnsi" w:cstheme="minorHAnsi"/>
          <w:color w:val="1B1C1D"/>
        </w:rPr>
        <w:t xml:space="preserve"> Data refresh rate (e.g., every 5 minutes or on demand).</w:t>
      </w:r>
    </w:p>
    <w:p w:rsidR="00E46D9D" w:rsidRPr="002723BC" w:rsidRDefault="00E46D9D" w:rsidP="00E46D9D">
      <w:pPr>
        <w:pStyle w:val="NormalWeb"/>
        <w:numPr>
          <w:ilvl w:val="2"/>
          <w:numId w:val="40"/>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User Roles:</w:t>
      </w:r>
      <w:r w:rsidRPr="002723BC">
        <w:rPr>
          <w:rFonts w:asciiTheme="minorHAnsi" w:hAnsiTheme="minorHAnsi" w:cstheme="minorHAnsi"/>
          <w:color w:val="1B1C1D"/>
        </w:rPr>
        <w:t xml:space="preserve"> Different dashboard views based on user roles (e.g., sales managers see their team's performance, executives see aggregated company-wide data).</w:t>
      </w:r>
    </w:p>
    <w:p w:rsidR="00E46D9D" w:rsidRPr="002723BC" w:rsidRDefault="00E46D9D" w:rsidP="00E46D9D">
      <w:pPr>
        <w:pStyle w:val="NormalWeb"/>
        <w:numPr>
          <w:ilvl w:val="0"/>
          <w:numId w:val="40"/>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3.3 Reporting &amp; Export:</w:t>
      </w:r>
    </w:p>
    <w:p w:rsidR="00E46D9D" w:rsidRPr="002723BC" w:rsidRDefault="00E46D9D" w:rsidP="00E46D9D">
      <w:pPr>
        <w:pStyle w:val="NormalWeb"/>
        <w:numPr>
          <w:ilvl w:val="1"/>
          <w:numId w:val="40"/>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Specification:</w:t>
      </w:r>
      <w:r w:rsidRPr="002723BC">
        <w:rPr>
          <w:rFonts w:asciiTheme="minorHAnsi" w:hAnsiTheme="minorHAnsi" w:cstheme="minorHAnsi"/>
          <w:color w:val="1B1C1D"/>
        </w:rPr>
        <w:t xml:space="preserve"> The dashboard will enable users to generate static reports and export underlying data.</w:t>
      </w:r>
    </w:p>
    <w:p w:rsidR="00E46D9D" w:rsidRPr="002723BC" w:rsidRDefault="00E46D9D" w:rsidP="00E46D9D">
      <w:pPr>
        <w:pStyle w:val="NormalWeb"/>
        <w:numPr>
          <w:ilvl w:val="1"/>
          <w:numId w:val="40"/>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Details:</w:t>
      </w:r>
    </w:p>
    <w:p w:rsidR="00E46D9D" w:rsidRPr="002723BC" w:rsidRDefault="00E46D9D" w:rsidP="00E46D9D">
      <w:pPr>
        <w:pStyle w:val="NormalWeb"/>
        <w:numPr>
          <w:ilvl w:val="2"/>
          <w:numId w:val="40"/>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Formats:</w:t>
      </w:r>
      <w:r w:rsidRPr="002723BC">
        <w:rPr>
          <w:rFonts w:asciiTheme="minorHAnsi" w:hAnsiTheme="minorHAnsi" w:cstheme="minorHAnsi"/>
          <w:color w:val="1B1C1D"/>
        </w:rPr>
        <w:t xml:space="preserve"> Export to CSV, Excel, PDF.</w:t>
      </w:r>
    </w:p>
    <w:p w:rsidR="00E46D9D" w:rsidRPr="002723BC" w:rsidRDefault="00E46D9D" w:rsidP="00E46D9D">
      <w:pPr>
        <w:pStyle w:val="NormalWeb"/>
        <w:numPr>
          <w:ilvl w:val="2"/>
          <w:numId w:val="40"/>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Scheduled Reports:</w:t>
      </w:r>
      <w:r w:rsidRPr="002723BC">
        <w:rPr>
          <w:rFonts w:asciiTheme="minorHAnsi" w:hAnsiTheme="minorHAnsi" w:cstheme="minorHAnsi"/>
          <w:color w:val="1B1C1D"/>
        </w:rPr>
        <w:t xml:space="preserve"> Option to schedule regular email delivery of key reports.</w:t>
      </w:r>
    </w:p>
    <w:p w:rsidR="00E46D9D" w:rsidRPr="002723BC" w:rsidRDefault="00A0288D" w:rsidP="00E46D9D">
      <w:pPr>
        <w:spacing w:after="120"/>
        <w:rPr>
          <w:rFonts w:cstheme="minorHAnsi"/>
          <w:color w:val="1B1C1D"/>
        </w:rPr>
      </w:pPr>
      <w:r>
        <w:rPr>
          <w:rFonts w:cstheme="minorHAnsi"/>
          <w:color w:val="1B1C1D"/>
        </w:rPr>
        <w:pict>
          <v:rect id="_x0000_i1043" style="width:0;height:1.5pt" o:hralign="center" o:hrstd="t" o:hrnoshade="t" o:hr="t" fillcolor="#1b1c1d" stroked="f"/>
        </w:pict>
      </w:r>
    </w:p>
    <w:p w:rsidR="00E46D9D" w:rsidRPr="002723BC" w:rsidRDefault="00E46D9D" w:rsidP="00E46D9D">
      <w:pPr>
        <w:pStyle w:val="Heading2"/>
        <w:spacing w:after="120"/>
        <w:rPr>
          <w:rFonts w:asciiTheme="minorHAnsi" w:hAnsiTheme="minorHAnsi" w:cstheme="minorHAnsi"/>
          <w:color w:val="1B1C1D"/>
        </w:rPr>
      </w:pPr>
      <w:r w:rsidRPr="002723BC">
        <w:rPr>
          <w:rFonts w:asciiTheme="minorHAnsi" w:hAnsiTheme="minorHAnsi" w:cstheme="minorHAnsi"/>
          <w:color w:val="1B1C1D"/>
        </w:rPr>
        <w:t>4. Audit Trail Function Specifications</w:t>
      </w:r>
    </w:p>
    <w:p w:rsidR="00E46D9D" w:rsidRPr="002723BC" w:rsidRDefault="00E46D9D" w:rsidP="00E46D9D">
      <w:pPr>
        <w:pStyle w:val="NormalWeb"/>
        <w:spacing w:after="120" w:afterAutospacing="0"/>
        <w:rPr>
          <w:rFonts w:asciiTheme="minorHAnsi" w:hAnsiTheme="minorHAnsi" w:cstheme="minorHAnsi"/>
          <w:color w:val="1B1C1D"/>
        </w:rPr>
      </w:pPr>
      <w:r w:rsidRPr="002723BC">
        <w:rPr>
          <w:rFonts w:asciiTheme="minorHAnsi" w:hAnsiTheme="minorHAnsi" w:cstheme="minorHAnsi"/>
          <w:color w:val="1B1C1D"/>
        </w:rPr>
        <w:t>This section outlines how comprehensive and immutable records will be maintained.</w:t>
      </w:r>
    </w:p>
    <w:p w:rsidR="00E46D9D" w:rsidRPr="002723BC" w:rsidRDefault="00E46D9D" w:rsidP="00E46D9D">
      <w:pPr>
        <w:pStyle w:val="NormalWeb"/>
        <w:numPr>
          <w:ilvl w:val="0"/>
          <w:numId w:val="41"/>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4.1 Event Logging Mechanism:</w:t>
      </w:r>
    </w:p>
    <w:p w:rsidR="00E46D9D" w:rsidRPr="002723BC" w:rsidRDefault="00E46D9D" w:rsidP="00E46D9D">
      <w:pPr>
        <w:pStyle w:val="NormalWeb"/>
        <w:numPr>
          <w:ilvl w:val="1"/>
          <w:numId w:val="41"/>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Specification:</w:t>
      </w:r>
      <w:r w:rsidRPr="002723BC">
        <w:rPr>
          <w:rFonts w:asciiTheme="minorHAnsi" w:hAnsiTheme="minorHAnsi" w:cstheme="minorHAnsi"/>
          <w:color w:val="1B1C1D"/>
        </w:rPr>
        <w:t xml:space="preserve"> The system will automatically log every significant event related to a client's sales journey and system interactions.</w:t>
      </w:r>
    </w:p>
    <w:p w:rsidR="00E46D9D" w:rsidRPr="002723BC" w:rsidRDefault="00E46D9D" w:rsidP="00E46D9D">
      <w:pPr>
        <w:pStyle w:val="NormalWeb"/>
        <w:numPr>
          <w:ilvl w:val="1"/>
          <w:numId w:val="41"/>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Details:</w:t>
      </w:r>
    </w:p>
    <w:p w:rsidR="00E46D9D" w:rsidRPr="002723BC" w:rsidRDefault="00E46D9D" w:rsidP="00E46D9D">
      <w:pPr>
        <w:pStyle w:val="NormalWeb"/>
        <w:numPr>
          <w:ilvl w:val="2"/>
          <w:numId w:val="41"/>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Data Captured:</w:t>
      </w:r>
      <w:r w:rsidRPr="002723BC">
        <w:rPr>
          <w:rFonts w:asciiTheme="minorHAnsi" w:hAnsiTheme="minorHAnsi" w:cstheme="minorHAnsi"/>
          <w:color w:val="1B1C1D"/>
        </w:rPr>
        <w:t xml:space="preserve"> Event ID, Timestamp, User ID, Client ID, Policy ID (if applicable), Event Type (e.g., "Policy Proposal Submitted," "Suitability Check Passed," "Supervisor Approval Granted"), Old Value, New Value (for changes).</w:t>
      </w:r>
    </w:p>
    <w:p w:rsidR="00E46D9D" w:rsidRPr="002723BC" w:rsidRDefault="00E46D9D" w:rsidP="00E46D9D">
      <w:pPr>
        <w:pStyle w:val="NormalWeb"/>
        <w:numPr>
          <w:ilvl w:val="2"/>
          <w:numId w:val="41"/>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Immutability:</w:t>
      </w:r>
      <w:r w:rsidRPr="002723BC">
        <w:rPr>
          <w:rFonts w:asciiTheme="minorHAnsi" w:hAnsiTheme="minorHAnsi" w:cstheme="minorHAnsi"/>
          <w:color w:val="1B1C1D"/>
        </w:rPr>
        <w:t xml:space="preserve"> Log entries will be immutable once recorded.</w:t>
      </w:r>
    </w:p>
    <w:p w:rsidR="00E46D9D" w:rsidRPr="002723BC" w:rsidRDefault="00E46D9D" w:rsidP="00E46D9D">
      <w:pPr>
        <w:pStyle w:val="NormalWeb"/>
        <w:numPr>
          <w:ilvl w:val="2"/>
          <w:numId w:val="41"/>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Storage:</w:t>
      </w:r>
      <w:r w:rsidRPr="002723BC">
        <w:rPr>
          <w:rFonts w:asciiTheme="minorHAnsi" w:hAnsiTheme="minorHAnsi" w:cstheme="minorHAnsi"/>
          <w:color w:val="1B1C1D"/>
        </w:rPr>
        <w:t xml:space="preserve"> Secure, non-</w:t>
      </w:r>
      <w:proofErr w:type="spellStart"/>
      <w:r w:rsidRPr="002723BC">
        <w:rPr>
          <w:rFonts w:asciiTheme="minorHAnsi" w:hAnsiTheme="minorHAnsi" w:cstheme="minorHAnsi"/>
          <w:color w:val="1B1C1D"/>
        </w:rPr>
        <w:t>tamperable</w:t>
      </w:r>
      <w:proofErr w:type="spellEnd"/>
      <w:r w:rsidRPr="002723BC">
        <w:rPr>
          <w:rFonts w:asciiTheme="minorHAnsi" w:hAnsiTheme="minorHAnsi" w:cstheme="minorHAnsi"/>
          <w:color w:val="1B1C1D"/>
        </w:rPr>
        <w:t xml:space="preserve"> storage.</w:t>
      </w:r>
    </w:p>
    <w:p w:rsidR="00E46D9D" w:rsidRPr="002723BC" w:rsidRDefault="00E46D9D" w:rsidP="00E46D9D">
      <w:pPr>
        <w:pStyle w:val="NormalWeb"/>
        <w:numPr>
          <w:ilvl w:val="0"/>
          <w:numId w:val="41"/>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4.2 Search &amp; Retrieval Interface:</w:t>
      </w:r>
    </w:p>
    <w:p w:rsidR="00E46D9D" w:rsidRPr="002723BC" w:rsidRDefault="00E46D9D" w:rsidP="00E46D9D">
      <w:pPr>
        <w:pStyle w:val="NormalWeb"/>
        <w:numPr>
          <w:ilvl w:val="1"/>
          <w:numId w:val="41"/>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Specification:</w:t>
      </w:r>
      <w:r w:rsidRPr="002723BC">
        <w:rPr>
          <w:rFonts w:asciiTheme="minorHAnsi" w:hAnsiTheme="minorHAnsi" w:cstheme="minorHAnsi"/>
          <w:color w:val="1B1C1D"/>
        </w:rPr>
        <w:t xml:space="preserve"> An interface will be provided for authorized users (e.g., Compliance, Audit) to search and retrieve specific audit trail entries.</w:t>
      </w:r>
    </w:p>
    <w:p w:rsidR="00E46D9D" w:rsidRPr="002723BC" w:rsidRDefault="00E46D9D" w:rsidP="00E46D9D">
      <w:pPr>
        <w:pStyle w:val="NormalWeb"/>
        <w:numPr>
          <w:ilvl w:val="1"/>
          <w:numId w:val="41"/>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Details:</w:t>
      </w:r>
    </w:p>
    <w:p w:rsidR="00E46D9D" w:rsidRPr="002723BC" w:rsidRDefault="00E46D9D" w:rsidP="00E46D9D">
      <w:pPr>
        <w:pStyle w:val="NormalWeb"/>
        <w:numPr>
          <w:ilvl w:val="2"/>
          <w:numId w:val="41"/>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Search Criteria:</w:t>
      </w:r>
      <w:r w:rsidRPr="002723BC">
        <w:rPr>
          <w:rFonts w:asciiTheme="minorHAnsi" w:hAnsiTheme="minorHAnsi" w:cstheme="minorHAnsi"/>
          <w:color w:val="1B1C1D"/>
        </w:rPr>
        <w:t xml:space="preserve"> Client ID, Policy Number, Agent ID, Date Range, Event Type.</w:t>
      </w:r>
    </w:p>
    <w:p w:rsidR="00E46D9D" w:rsidRPr="002723BC" w:rsidRDefault="00E46D9D" w:rsidP="00E46D9D">
      <w:pPr>
        <w:pStyle w:val="NormalWeb"/>
        <w:numPr>
          <w:ilvl w:val="2"/>
          <w:numId w:val="41"/>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Display:</w:t>
      </w:r>
      <w:r w:rsidRPr="002723BC">
        <w:rPr>
          <w:rFonts w:asciiTheme="minorHAnsi" w:hAnsiTheme="minorHAnsi" w:cstheme="minorHAnsi"/>
          <w:color w:val="1B1C1D"/>
        </w:rPr>
        <w:t xml:space="preserve"> Clear, chronological display of events.</w:t>
      </w:r>
    </w:p>
    <w:p w:rsidR="00E46D9D" w:rsidRPr="002723BC" w:rsidRDefault="00E46D9D" w:rsidP="00E46D9D">
      <w:pPr>
        <w:pStyle w:val="NormalWeb"/>
        <w:numPr>
          <w:ilvl w:val="0"/>
          <w:numId w:val="41"/>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4.3 Access Control for Audit Logs:</w:t>
      </w:r>
    </w:p>
    <w:p w:rsidR="00E46D9D" w:rsidRPr="002723BC" w:rsidRDefault="00E46D9D" w:rsidP="00E46D9D">
      <w:pPr>
        <w:pStyle w:val="NormalWeb"/>
        <w:numPr>
          <w:ilvl w:val="1"/>
          <w:numId w:val="41"/>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Specification:</w:t>
      </w:r>
      <w:r w:rsidRPr="002723BC">
        <w:rPr>
          <w:rFonts w:asciiTheme="minorHAnsi" w:hAnsiTheme="minorHAnsi" w:cstheme="minorHAnsi"/>
          <w:color w:val="1B1C1D"/>
        </w:rPr>
        <w:t xml:space="preserve"> Access to audit logs will be strictly controlled via role-based access control (RBAC).</w:t>
      </w:r>
    </w:p>
    <w:p w:rsidR="00E46D9D" w:rsidRPr="002723BC" w:rsidRDefault="00E46D9D" w:rsidP="00E46D9D">
      <w:pPr>
        <w:pStyle w:val="NormalWeb"/>
        <w:numPr>
          <w:ilvl w:val="1"/>
          <w:numId w:val="41"/>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lastRenderedPageBreak/>
        <w:t>Details:</w:t>
      </w:r>
      <w:r w:rsidRPr="002723BC">
        <w:rPr>
          <w:rFonts w:asciiTheme="minorHAnsi" w:hAnsiTheme="minorHAnsi" w:cstheme="minorHAnsi"/>
          <w:color w:val="1B1C1D"/>
        </w:rPr>
        <w:t xml:space="preserve"> Only specific roles (e.g., Internal Audit, Compliance Officer) will have access to view or export full audit logs.</w:t>
      </w:r>
    </w:p>
    <w:p w:rsidR="00E46D9D" w:rsidRPr="002723BC" w:rsidRDefault="00A0288D" w:rsidP="00E46D9D">
      <w:pPr>
        <w:spacing w:after="120"/>
        <w:rPr>
          <w:rFonts w:cstheme="minorHAnsi"/>
          <w:color w:val="1B1C1D"/>
        </w:rPr>
      </w:pPr>
      <w:r>
        <w:rPr>
          <w:rFonts w:cstheme="minorHAnsi"/>
          <w:color w:val="1B1C1D"/>
        </w:rPr>
        <w:pict>
          <v:rect id="_x0000_i1044" style="width:0;height:1.5pt" o:hralign="center" o:hrstd="t" o:hrnoshade="t" o:hr="t" fillcolor="#1b1c1d" stroked="f"/>
        </w:pict>
      </w:r>
    </w:p>
    <w:p w:rsidR="00E46D9D" w:rsidRPr="002723BC" w:rsidRDefault="00E46D9D" w:rsidP="00E46D9D">
      <w:pPr>
        <w:pStyle w:val="Heading2"/>
        <w:spacing w:after="120"/>
        <w:rPr>
          <w:rFonts w:asciiTheme="minorHAnsi" w:hAnsiTheme="minorHAnsi" w:cstheme="minorHAnsi"/>
          <w:color w:val="1B1C1D"/>
        </w:rPr>
      </w:pPr>
      <w:r w:rsidRPr="002723BC">
        <w:rPr>
          <w:rFonts w:asciiTheme="minorHAnsi" w:hAnsiTheme="minorHAnsi" w:cstheme="minorHAnsi"/>
          <w:color w:val="1B1C1D"/>
        </w:rPr>
        <w:t>5. Client and Product Tracking Function Specifications</w:t>
      </w:r>
    </w:p>
    <w:p w:rsidR="00E46D9D" w:rsidRPr="002723BC" w:rsidRDefault="00E46D9D" w:rsidP="00E46D9D">
      <w:pPr>
        <w:pStyle w:val="NormalWeb"/>
        <w:numPr>
          <w:ilvl w:val="0"/>
          <w:numId w:val="42"/>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5.1 Centralized Client Profile:</w:t>
      </w:r>
    </w:p>
    <w:p w:rsidR="00E46D9D" w:rsidRPr="002723BC" w:rsidRDefault="00E46D9D" w:rsidP="00E46D9D">
      <w:pPr>
        <w:pStyle w:val="NormalWeb"/>
        <w:numPr>
          <w:ilvl w:val="1"/>
          <w:numId w:val="42"/>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Specification:</w:t>
      </w:r>
      <w:r w:rsidRPr="002723BC">
        <w:rPr>
          <w:rFonts w:asciiTheme="minorHAnsi" w:hAnsiTheme="minorHAnsi" w:cstheme="minorHAnsi"/>
          <w:color w:val="1B1C1D"/>
        </w:rPr>
        <w:t xml:space="preserve"> The system will maintain a single, consolidated profile for each client, showing all policies held and historical sales interactions.</w:t>
      </w:r>
    </w:p>
    <w:p w:rsidR="00E46D9D" w:rsidRPr="002723BC" w:rsidRDefault="00E46D9D" w:rsidP="00E46D9D">
      <w:pPr>
        <w:pStyle w:val="NormalWeb"/>
        <w:numPr>
          <w:ilvl w:val="1"/>
          <w:numId w:val="42"/>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Details:</w:t>
      </w:r>
    </w:p>
    <w:p w:rsidR="00E46D9D" w:rsidRPr="002723BC" w:rsidRDefault="00E46D9D" w:rsidP="00E46D9D">
      <w:pPr>
        <w:pStyle w:val="NormalWeb"/>
        <w:numPr>
          <w:ilvl w:val="2"/>
          <w:numId w:val="42"/>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Data Points:</w:t>
      </w:r>
      <w:r w:rsidRPr="002723BC">
        <w:rPr>
          <w:rFonts w:asciiTheme="minorHAnsi" w:hAnsiTheme="minorHAnsi" w:cstheme="minorHAnsi"/>
          <w:color w:val="1B1C1D"/>
        </w:rPr>
        <w:t xml:space="preserve"> Client demographics, contact details, existing policy list, past interactions, suitability profile data.</w:t>
      </w:r>
    </w:p>
    <w:p w:rsidR="00E46D9D" w:rsidRPr="002723BC" w:rsidRDefault="00E46D9D" w:rsidP="00E46D9D">
      <w:pPr>
        <w:pStyle w:val="NormalWeb"/>
        <w:numPr>
          <w:ilvl w:val="2"/>
          <w:numId w:val="42"/>
        </w:numPr>
        <w:spacing w:after="0" w:afterAutospacing="0"/>
        <w:ind w:left="0"/>
        <w:rPr>
          <w:rFonts w:asciiTheme="minorHAnsi" w:hAnsiTheme="minorHAnsi" w:cstheme="minorHAnsi"/>
          <w:color w:val="1B1C1D"/>
        </w:rPr>
      </w:pPr>
      <w:proofErr w:type="spellStart"/>
      <w:r w:rsidRPr="002723BC">
        <w:rPr>
          <w:rFonts w:asciiTheme="minorHAnsi" w:hAnsiTheme="minorHAnsi" w:cstheme="minorHAnsi"/>
          <w:b/>
          <w:bCs/>
          <w:color w:val="1B1C1D"/>
          <w:bdr w:val="none" w:sz="0" w:space="0" w:color="auto" w:frame="1"/>
        </w:rPr>
        <w:t>Searchability</w:t>
      </w:r>
      <w:proofErr w:type="spellEnd"/>
      <w:r w:rsidRPr="002723BC">
        <w:rPr>
          <w:rFonts w:asciiTheme="minorHAnsi" w:hAnsiTheme="minorHAnsi" w:cstheme="minorHAnsi"/>
          <w:b/>
          <w:bCs/>
          <w:color w:val="1B1C1D"/>
          <w:bdr w:val="none" w:sz="0" w:space="0" w:color="auto" w:frame="1"/>
        </w:rPr>
        <w:t>:</w:t>
      </w:r>
      <w:r w:rsidRPr="002723BC">
        <w:rPr>
          <w:rFonts w:asciiTheme="minorHAnsi" w:hAnsiTheme="minorHAnsi" w:cstheme="minorHAnsi"/>
          <w:color w:val="1B1C1D"/>
        </w:rPr>
        <w:t xml:space="preserve"> Easy search by client name, ID, or contact number.</w:t>
      </w:r>
    </w:p>
    <w:p w:rsidR="00E46D9D" w:rsidRPr="002723BC" w:rsidRDefault="00E46D9D" w:rsidP="00E46D9D">
      <w:pPr>
        <w:pStyle w:val="NormalWeb"/>
        <w:numPr>
          <w:ilvl w:val="0"/>
          <w:numId w:val="42"/>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5.2 Policy Linkage and Justification:</w:t>
      </w:r>
    </w:p>
    <w:p w:rsidR="00E46D9D" w:rsidRPr="002723BC" w:rsidRDefault="00E46D9D" w:rsidP="00E46D9D">
      <w:pPr>
        <w:pStyle w:val="NormalWeb"/>
        <w:numPr>
          <w:ilvl w:val="1"/>
          <w:numId w:val="42"/>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Specification:</w:t>
      </w:r>
      <w:r w:rsidRPr="002723BC">
        <w:rPr>
          <w:rFonts w:asciiTheme="minorHAnsi" w:hAnsiTheme="minorHAnsi" w:cstheme="minorHAnsi"/>
          <w:color w:val="1B1C1D"/>
        </w:rPr>
        <w:t xml:space="preserve"> Each policy sold will be explicitly linked to the client's profile, and any additional policies will require captured justification.</w:t>
      </w:r>
    </w:p>
    <w:p w:rsidR="00E46D9D" w:rsidRPr="002723BC" w:rsidRDefault="00E46D9D" w:rsidP="00E46D9D">
      <w:pPr>
        <w:pStyle w:val="NormalWeb"/>
        <w:numPr>
          <w:ilvl w:val="1"/>
          <w:numId w:val="42"/>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Details:</w:t>
      </w:r>
    </w:p>
    <w:p w:rsidR="00E46D9D" w:rsidRPr="002723BC" w:rsidRDefault="00E46D9D" w:rsidP="00E46D9D">
      <w:pPr>
        <w:pStyle w:val="NormalWeb"/>
        <w:numPr>
          <w:ilvl w:val="2"/>
          <w:numId w:val="42"/>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Mandatory Fields:</w:t>
      </w:r>
      <w:r w:rsidRPr="002723BC">
        <w:rPr>
          <w:rFonts w:asciiTheme="minorHAnsi" w:hAnsiTheme="minorHAnsi" w:cstheme="minorHAnsi"/>
          <w:color w:val="1B1C1D"/>
        </w:rPr>
        <w:t xml:space="preserve"> When adding a new policy to an existing client, a field for "Reason for Additional Policy" or similar will be mandatory if specific rules are triggered.</w:t>
      </w:r>
    </w:p>
    <w:p w:rsidR="00E46D9D" w:rsidRPr="002723BC" w:rsidRDefault="00A0288D" w:rsidP="00E46D9D">
      <w:pPr>
        <w:spacing w:after="120"/>
        <w:rPr>
          <w:rFonts w:cstheme="minorHAnsi"/>
          <w:color w:val="1B1C1D"/>
        </w:rPr>
      </w:pPr>
      <w:r>
        <w:rPr>
          <w:rFonts w:cstheme="minorHAnsi"/>
          <w:color w:val="1B1C1D"/>
        </w:rPr>
        <w:pict>
          <v:rect id="_x0000_i1045" style="width:0;height:1.5pt" o:hralign="center" o:hrstd="t" o:hrnoshade="t" o:hr="t" fillcolor="#1b1c1d" stroked="f"/>
        </w:pict>
      </w:r>
    </w:p>
    <w:p w:rsidR="00AB2835" w:rsidRPr="002723BC" w:rsidRDefault="002723BC" w:rsidP="000B2647">
      <w:pPr>
        <w:rPr>
          <w:rFonts w:cstheme="minorHAnsi"/>
        </w:rPr>
      </w:pPr>
      <w:r w:rsidRPr="002723BC">
        <w:rPr>
          <w:rFonts w:cstheme="minorHAnsi"/>
        </w:rPr>
        <w:t>Requirement Traceability Matrix</w:t>
      </w:r>
    </w:p>
    <w:tbl>
      <w:tblPr>
        <w:tblW w:w="10527" w:type="dxa"/>
        <w:tblInd w:w="-292" w:type="dxa"/>
        <w:tblCellMar>
          <w:left w:w="0" w:type="dxa"/>
          <w:right w:w="0" w:type="dxa"/>
        </w:tblCellMar>
        <w:tblLook w:val="04A0" w:firstRow="1" w:lastRow="0" w:firstColumn="1" w:lastColumn="0" w:noHBand="0" w:noVBand="1"/>
      </w:tblPr>
      <w:tblGrid>
        <w:gridCol w:w="820"/>
        <w:gridCol w:w="1311"/>
        <w:gridCol w:w="1288"/>
        <w:gridCol w:w="1781"/>
        <w:gridCol w:w="1970"/>
        <w:gridCol w:w="1444"/>
        <w:gridCol w:w="692"/>
        <w:gridCol w:w="1221"/>
      </w:tblGrid>
      <w:tr w:rsidR="002723BC" w:rsidRPr="002723BC" w:rsidTr="002723BC">
        <w:trPr>
          <w:trHeight w:val="311"/>
        </w:trPr>
        <w:tc>
          <w:tcPr>
            <w:tcW w:w="89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b/>
              </w:rPr>
            </w:pPr>
            <w:r w:rsidRPr="002723BC">
              <w:rPr>
                <w:rFonts w:cstheme="minorHAnsi"/>
                <w:b/>
              </w:rPr>
              <w:t>Req. ID (BRD)</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b/>
              </w:rPr>
            </w:pPr>
            <w:r w:rsidRPr="002723BC">
              <w:rPr>
                <w:rFonts w:cstheme="minorHAnsi"/>
                <w:b/>
              </w:rPr>
              <w:t>Requirement Description (BRD)</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b/>
              </w:rPr>
            </w:pPr>
            <w:r w:rsidRPr="002723BC">
              <w:rPr>
                <w:rFonts w:cstheme="minorHAnsi"/>
                <w:b/>
              </w:rPr>
              <w:t>Functional Requirement ID (FS)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b/>
              </w:rPr>
            </w:pPr>
            <w:r w:rsidRPr="002723BC">
              <w:rPr>
                <w:rFonts w:cstheme="minorHAnsi"/>
                <w:b/>
              </w:rPr>
              <w:t>Functional Requirement Description (FS)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b/>
              </w:rPr>
            </w:pPr>
            <w:r w:rsidRPr="002723BC">
              <w:rPr>
                <w:rFonts w:cstheme="minorHAnsi"/>
                <w:b/>
              </w:rPr>
              <w:t>Design Component/Module (Conceptual)</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b/>
              </w:rPr>
            </w:pPr>
            <w:r w:rsidRPr="002723BC">
              <w:rPr>
                <w:rFonts w:cstheme="minorHAnsi"/>
                <w:b/>
              </w:rPr>
              <w:t>Test Case ID (Conceptual)</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b/>
              </w:rPr>
            </w:pPr>
            <w:r w:rsidRPr="002723BC">
              <w:rPr>
                <w:rFonts w:cstheme="minorHAnsi"/>
                <w:b/>
              </w:rPr>
              <w:t>Status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b/>
              </w:rPr>
            </w:pPr>
            <w:r w:rsidRPr="002723BC">
              <w:rPr>
                <w:rFonts w:cstheme="minorHAnsi"/>
                <w:b/>
              </w:rPr>
              <w:t>Comments</w:t>
            </w:r>
          </w:p>
        </w:tc>
      </w:tr>
      <w:tr w:rsidR="002723BC" w:rsidRPr="002723B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BR1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Ensure suitable products sold to clients.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FR2.1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The system shall perform automated checks to assess the suitability of a proposed insurance product.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Suitability Engine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TC_SUIT_001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2723BC" w:rsidRDefault="002723BC" w:rsidP="002723BC">
            <w:pPr>
              <w:rPr>
                <w:rFonts w:cstheme="minorHAnsi"/>
              </w:rPr>
            </w:pPr>
            <w:r w:rsidRPr="002723BC">
              <w:rPr>
                <w:rFonts w:cstheme="minorHAnsi"/>
              </w:rPr>
              <w:t>Rules to be defined with Compliance.</w:t>
            </w:r>
          </w:p>
        </w:tc>
      </w:tr>
      <w:tr w:rsidR="002723BC" w:rsidRPr="002723B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FR2.1.2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The system shall flag unsuitable product recommendations.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Suitability Engine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TC_SUIT_002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To Be Tested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
        </w:tc>
      </w:tr>
      <w:tr w:rsidR="002723BC" w:rsidRPr="002723B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FR2.1.3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The system shall prevent submission of applications for highly unsuitable products without override.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Suitability Engine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TC_SUIT_003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2723BC" w:rsidRDefault="002723BC" w:rsidP="002723BC">
            <w:pPr>
              <w:rPr>
                <w:rFonts w:cstheme="minorHAnsi"/>
              </w:rPr>
            </w:pPr>
            <w:r w:rsidRPr="002723BC">
              <w:rPr>
                <w:rFonts w:cstheme="minorHAnsi"/>
              </w:rPr>
              <w:t>Override process needs strict controls.</w:t>
            </w:r>
          </w:p>
        </w:tc>
      </w:tr>
      <w:tr w:rsidR="002723BC" w:rsidRPr="002723B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lastRenderedPageBreak/>
              <w:t>BR2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 xml:space="preserve">Detect and prevent </w:t>
            </w:r>
            <w:proofErr w:type="spellStart"/>
            <w:r w:rsidRPr="002723BC">
              <w:rPr>
                <w:rFonts w:cstheme="minorHAnsi"/>
              </w:rPr>
              <w:t>misselling</w:t>
            </w:r>
            <w:proofErr w:type="spellEnd"/>
            <w:r w:rsidRPr="002723BC">
              <w:rPr>
                <w:rFonts w:cstheme="minorHAnsi"/>
              </w:rPr>
              <w:t xml:space="preserve"> and fraud.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FR2.2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The system shall identify and flag instances where multiple similar policies are sold to the same client.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Duplicate Sales Detector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TC_DUPE_001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2723BC" w:rsidRDefault="002723BC" w:rsidP="002723BC">
            <w:pPr>
              <w:rPr>
                <w:rFonts w:cstheme="minorHAnsi"/>
              </w:rPr>
            </w:pPr>
            <w:r w:rsidRPr="002723BC">
              <w:rPr>
                <w:rFonts w:cstheme="minorHAnsi"/>
              </w:rPr>
              <w:t>Timeframe and "similar nature" definition are critical.</w:t>
            </w:r>
          </w:p>
        </w:tc>
      </w:tr>
      <w:tr w:rsidR="002723BC" w:rsidRPr="002723B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FR2.2.2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The system shall prompt the agent for justification for duplicate sales.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Duplicate Sales Detector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TC_DUPE_002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To Be Tested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
        </w:tc>
      </w:tr>
      <w:tr w:rsidR="002723BC" w:rsidRPr="002723B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FR2.3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The system shall embed compliance rules.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Compliance Rule Engine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TC_COMP_001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2723BC" w:rsidRDefault="002723BC" w:rsidP="002723BC">
            <w:pPr>
              <w:rPr>
                <w:rFonts w:cstheme="minorHAnsi"/>
              </w:rPr>
            </w:pPr>
            <w:r w:rsidRPr="002723BC">
              <w:rPr>
                <w:rFonts w:cstheme="minorHAnsi"/>
              </w:rPr>
              <w:t>All regulatory disclosures must be captured.</w:t>
            </w:r>
          </w:p>
        </w:tc>
      </w:tr>
      <w:tr w:rsidR="002723BC" w:rsidRPr="002723B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FR2.3.3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The system shall prevent policy issuance if critical compliance steps are missed.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Compliance Rule Engine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TC_COMP_002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To Be Tested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
        </w:tc>
      </w:tr>
      <w:tr w:rsidR="002723BC" w:rsidRPr="002723B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BR3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Provide real-time management dashboards.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FR3.1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The dashboard shall display real-time metrics on total sales, new policies, and cancellations.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Management Dashboard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TC_DASH_001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2723BC" w:rsidRDefault="002723BC" w:rsidP="002723BC">
            <w:pPr>
              <w:rPr>
                <w:rFonts w:cstheme="minorHAnsi"/>
              </w:rPr>
            </w:pPr>
            <w:r w:rsidRPr="002723BC">
              <w:rPr>
                <w:rFonts w:cstheme="minorHAnsi"/>
              </w:rPr>
              <w:t>Performance of dashboard data refresh is key.</w:t>
            </w:r>
          </w:p>
        </w:tc>
      </w:tr>
      <w:tr w:rsidR="002723BC" w:rsidRPr="002723B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FR3.2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The dashboard shall display the number of flagged cases.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Management Dashboard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TC_DASH_002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2723BC" w:rsidRDefault="002723BC" w:rsidP="002723BC">
            <w:pPr>
              <w:rPr>
                <w:rFonts w:cstheme="minorHAnsi"/>
              </w:rPr>
            </w:pPr>
            <w:r w:rsidRPr="002723BC">
              <w:rPr>
                <w:rFonts w:cstheme="minorHAnsi"/>
              </w:rPr>
              <w:t>Drill-down capability is crucial for investigation.</w:t>
            </w:r>
          </w:p>
        </w:tc>
      </w:tr>
      <w:tr w:rsidR="002723BC" w:rsidRPr="002723B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BR4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Track insurance products per client.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FR4.1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The system shall log every user action and system event related to a client interaction and policy.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Audit Trail Module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TC_AUDIT_001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2723BC" w:rsidRDefault="002723BC" w:rsidP="002723BC">
            <w:pPr>
              <w:rPr>
                <w:rFonts w:cstheme="minorHAnsi"/>
              </w:rPr>
            </w:pPr>
            <w:r w:rsidRPr="002723BC">
              <w:rPr>
                <w:rFonts w:cstheme="minorHAnsi"/>
              </w:rPr>
              <w:t>Immutability of logs is non-negotiable.</w:t>
            </w:r>
          </w:p>
        </w:tc>
      </w:tr>
      <w:tr w:rsidR="002723BC" w:rsidRPr="002723B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FR4.4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The audit trail shall be easily searchable and retrievable.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Audit Trail Module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TC_AUDIT_002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2723BC" w:rsidRDefault="002723BC" w:rsidP="002723BC">
            <w:pPr>
              <w:rPr>
                <w:rFonts w:cstheme="minorHAnsi"/>
              </w:rPr>
            </w:pPr>
            <w:r w:rsidRPr="002723BC">
              <w:rPr>
                <w:rFonts w:cstheme="minorHAnsi"/>
              </w:rPr>
              <w:t>Required for regulatory audits.</w:t>
            </w:r>
          </w:p>
        </w:tc>
      </w:tr>
      <w:tr w:rsidR="002723BC" w:rsidRPr="002723B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lastRenderedPageBreak/>
              <w:t>BR5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Improve customer experience and reduce cancellations.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FR1.1-FR1.5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 xml:space="preserve">(Implicitly covered by Process Automation) Digital workflow recording each step from login to </w:t>
            </w:r>
            <w:proofErr w:type="spellStart"/>
            <w:r w:rsidRPr="002723BC">
              <w:rPr>
                <w:rFonts w:cstheme="minorHAnsi"/>
              </w:rPr>
              <w:t>freelook</w:t>
            </w:r>
            <w:proofErr w:type="spellEnd"/>
            <w:r w:rsidRPr="002723BC">
              <w:rPr>
                <w:rFonts w:cstheme="minorHAnsi"/>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Process Automation Module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TC_WORK_001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2723BC" w:rsidRDefault="002723BC" w:rsidP="002723BC">
            <w:pPr>
              <w:rPr>
                <w:rFonts w:cstheme="minorHAnsi"/>
              </w:rPr>
            </w:pPr>
            <w:r w:rsidRPr="002723BC">
              <w:rPr>
                <w:rFonts w:cstheme="minorHAnsi"/>
              </w:rPr>
              <w:t>Enhances transparency and reduces errors, leading to better CX.</w:t>
            </w:r>
          </w:p>
        </w:tc>
      </w:tr>
      <w:tr w:rsidR="002723BC" w:rsidRPr="002723B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FR2.1, FR2.2, FR2.3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(Implicitly covered by Validation Checks) Automated checks for suitability, duplicates, and compliance.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Validation Checks Module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TC_VAL_001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2723BC" w:rsidRDefault="002723BC" w:rsidP="002723BC">
            <w:pPr>
              <w:rPr>
                <w:rFonts w:cstheme="minorHAnsi"/>
              </w:rPr>
            </w:pPr>
            <w:r w:rsidRPr="002723BC">
              <w:rPr>
                <w:rFonts w:cstheme="minorHAnsi"/>
              </w:rPr>
              <w:t xml:space="preserve">Reduces </w:t>
            </w:r>
            <w:proofErr w:type="spellStart"/>
            <w:r w:rsidRPr="002723BC">
              <w:rPr>
                <w:rFonts w:cstheme="minorHAnsi"/>
              </w:rPr>
              <w:t>misselling</w:t>
            </w:r>
            <w:proofErr w:type="spellEnd"/>
            <w:r w:rsidRPr="002723BC">
              <w:rPr>
                <w:rFonts w:cstheme="minorHAnsi"/>
              </w:rPr>
              <w:t>, directly impacting customer satisfaction and retention.</w:t>
            </w:r>
          </w:p>
        </w:tc>
      </w:tr>
      <w:tr w:rsidR="002723BC" w:rsidRPr="002723B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FR4.5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 xml:space="preserve">The system shall maintain an audit trail for the entire lifecycle, including the </w:t>
            </w:r>
            <w:proofErr w:type="spellStart"/>
            <w:r w:rsidRPr="002723BC">
              <w:rPr>
                <w:rFonts w:cstheme="minorHAnsi"/>
              </w:rPr>
              <w:t>freelook</w:t>
            </w:r>
            <w:proofErr w:type="spellEnd"/>
            <w:r w:rsidRPr="002723BC">
              <w:rPr>
                <w:rFonts w:cstheme="minorHAnsi"/>
              </w:rPr>
              <w:t xml:space="preserve"> period.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Audit Trail Module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TC_AUDIT_003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2723BC" w:rsidRDefault="002723BC" w:rsidP="002723BC">
            <w:pPr>
              <w:rPr>
                <w:rFonts w:cstheme="minorHAnsi"/>
              </w:rPr>
            </w:pPr>
            <w:r w:rsidRPr="002723BC">
              <w:rPr>
                <w:rFonts w:cstheme="minorHAnsi"/>
              </w:rPr>
              <w:t xml:space="preserve">Critical for addressing </w:t>
            </w:r>
            <w:proofErr w:type="spellStart"/>
            <w:r w:rsidRPr="002723BC">
              <w:rPr>
                <w:rFonts w:cstheme="minorHAnsi"/>
              </w:rPr>
              <w:t>freelook</w:t>
            </w:r>
            <w:proofErr w:type="spellEnd"/>
            <w:r w:rsidRPr="002723BC">
              <w:rPr>
                <w:rFonts w:cstheme="minorHAnsi"/>
              </w:rPr>
              <w:t xml:space="preserve"> period complaints.</w:t>
            </w:r>
          </w:p>
        </w:tc>
      </w:tr>
      <w:tr w:rsidR="002723BC" w:rsidRPr="002723B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NFR1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Performance: System shall respond to user interactions within 2s for 95% of requests.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NFR: Performance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The system shall respond to user interactions within 2 seconds for 95% of requests.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System Architecture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TC_PERF_001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2723BC" w:rsidRDefault="002723BC" w:rsidP="002723BC">
            <w:pPr>
              <w:rPr>
                <w:rFonts w:cstheme="minorHAnsi"/>
              </w:rPr>
            </w:pPr>
            <w:r w:rsidRPr="002723BC">
              <w:rPr>
                <w:rFonts w:cstheme="minorHAnsi"/>
              </w:rPr>
              <w:t>Requires performance testing.</w:t>
            </w:r>
          </w:p>
        </w:tc>
      </w:tr>
      <w:tr w:rsidR="002723BC" w:rsidRPr="002723B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NFR2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Security: Adhere to industry best practices for data encryption and access control.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NFR: Security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The system shall adhere to industry best practices for data encryption, access control, and authentication.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Security Architecture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TC_SEC_001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2723BC" w:rsidRDefault="002723BC" w:rsidP="002723BC">
            <w:pPr>
              <w:rPr>
                <w:rFonts w:cstheme="minorHAnsi"/>
              </w:rPr>
            </w:pPr>
            <w:r w:rsidRPr="002723BC">
              <w:rPr>
                <w:rFonts w:cstheme="minorHAnsi"/>
              </w:rPr>
              <w:t>Penetration testing required.</w:t>
            </w:r>
          </w:p>
        </w:tc>
      </w:tr>
      <w:tr w:rsidR="002723BC" w:rsidRPr="002723B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NFR3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Usability: Intuitive and easy to navigate UI.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NFR: Usability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The user interface shall be intuitive and easy to navigate.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UI/UX Design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TC_USAB_001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2723BC" w:rsidRDefault="002723BC" w:rsidP="002723BC">
            <w:pPr>
              <w:rPr>
                <w:rFonts w:cstheme="minorHAnsi"/>
              </w:rPr>
            </w:pPr>
            <w:r w:rsidRPr="002723BC">
              <w:rPr>
                <w:rFonts w:cstheme="minorHAnsi"/>
              </w:rPr>
              <w:t>User acceptance testing (UAT) is crucial here.</w:t>
            </w:r>
          </w:p>
        </w:tc>
      </w:tr>
      <w:tr w:rsidR="002723BC" w:rsidRPr="002723B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lastRenderedPageBreak/>
              <w:t>NFR4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Scalability: Handle 25% increase in sales volume over 3 years.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NFR: Scalability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The system shall be able to handle a projected increase in sales volume by 25% over the next 3 years.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System Architecture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TC_SCALE_001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2723BC" w:rsidRDefault="002723BC" w:rsidP="002723BC">
            <w:pPr>
              <w:rPr>
                <w:rFonts w:cstheme="minorHAnsi"/>
              </w:rPr>
            </w:pPr>
            <w:r w:rsidRPr="002723BC">
              <w:rPr>
                <w:rFonts w:cstheme="minorHAnsi"/>
              </w:rPr>
              <w:t>Load testing will validate this.</w:t>
            </w:r>
          </w:p>
        </w:tc>
      </w:tr>
      <w:tr w:rsidR="002723BC" w:rsidRPr="002723B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NFR5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roofErr w:type="spellStart"/>
            <w:r w:rsidRPr="002723BC">
              <w:rPr>
                <w:rFonts w:cstheme="minorHAnsi"/>
              </w:rPr>
              <w:t>Integrability</w:t>
            </w:r>
            <w:proofErr w:type="spellEnd"/>
            <w:r w:rsidRPr="002723BC">
              <w:rPr>
                <w:rFonts w:cstheme="minorHAnsi"/>
              </w:rPr>
              <w:t>: Provide APIs for connection with existing systems.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 xml:space="preserve">NFR: </w:t>
            </w:r>
            <w:proofErr w:type="spellStart"/>
            <w:r w:rsidRPr="002723BC">
              <w:rPr>
                <w:rFonts w:cstheme="minorHAnsi"/>
              </w:rPr>
              <w:t>Integrability</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The system shall provide APIs or other integration mechanisms to connect with existing systems.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Integration Layer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TC_INTEG_001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2723BC" w:rsidRDefault="002723BC" w:rsidP="002723BC">
            <w:pPr>
              <w:rPr>
                <w:rFonts w:cstheme="minorHAnsi"/>
              </w:rPr>
            </w:pPr>
            <w:r w:rsidRPr="002723BC">
              <w:rPr>
                <w:rFonts w:cstheme="minorHAnsi"/>
              </w:rPr>
              <w:t>Requires thorough integration testing.</w:t>
            </w:r>
          </w:p>
        </w:tc>
      </w:tr>
    </w:tbl>
    <w:p w:rsidR="002723BC" w:rsidRPr="002723BC" w:rsidRDefault="002723BC" w:rsidP="000B2647">
      <w:pPr>
        <w:rPr>
          <w:rFonts w:cstheme="minorHAnsi"/>
        </w:rPr>
      </w:pPr>
    </w:p>
    <w:p w:rsidR="002723BC" w:rsidRPr="002723BC" w:rsidRDefault="002723BC" w:rsidP="000B2647">
      <w:pPr>
        <w:rPr>
          <w:rFonts w:cstheme="minorHAnsi"/>
        </w:rPr>
      </w:pPr>
    </w:p>
    <w:p w:rsidR="00A0288D" w:rsidRPr="00A0288D" w:rsidRDefault="00A0288D" w:rsidP="00A0288D">
      <w:pPr>
        <w:spacing w:after="120" w:line="240" w:lineRule="auto"/>
        <w:rPr>
          <w:rFonts w:ascii="Times New Roman" w:eastAsia="Times New Roman" w:hAnsi="Times New Roman" w:cs="Times New Roman"/>
          <w:color w:val="1B1C1D"/>
          <w:sz w:val="24"/>
          <w:szCs w:val="24"/>
          <w:lang w:eastAsia="en-IN"/>
        </w:rPr>
      </w:pPr>
      <w:r w:rsidRPr="00A0288D">
        <w:rPr>
          <w:rFonts w:ascii="Times New Roman" w:eastAsia="Times New Roman" w:hAnsi="Times New Roman" w:cs="Times New Roman"/>
          <w:color w:val="1B1C1D"/>
          <w:sz w:val="24"/>
          <w:szCs w:val="24"/>
          <w:lang w:eastAsia="en-IN"/>
        </w:rPr>
        <w:pict>
          <v:rect id="_x0000_i1046" style="width:0;height:1.5pt" o:hralign="center" o:hrstd="t" o:hrnoshade="t" o:hr="t" fillcolor="#1b1c1d" stroked="f"/>
        </w:pict>
      </w:r>
    </w:p>
    <w:p w:rsidR="00A0288D" w:rsidRPr="00A0288D" w:rsidRDefault="00A0288D" w:rsidP="00A0288D">
      <w:pPr>
        <w:spacing w:before="100" w:beforeAutospacing="1" w:after="120" w:line="240" w:lineRule="auto"/>
        <w:outlineLvl w:val="2"/>
        <w:rPr>
          <w:rFonts w:eastAsia="Times New Roman" w:cstheme="minorHAnsi"/>
          <w:b/>
          <w:bCs/>
          <w:color w:val="1B1C1D"/>
          <w:sz w:val="27"/>
          <w:szCs w:val="27"/>
          <w:lang w:eastAsia="en-IN"/>
        </w:rPr>
      </w:pPr>
      <w:r w:rsidRPr="00A0288D">
        <w:rPr>
          <w:rFonts w:eastAsia="Times New Roman" w:cstheme="minorHAnsi"/>
          <w:b/>
          <w:bCs/>
          <w:color w:val="1B1C1D"/>
          <w:sz w:val="27"/>
          <w:szCs w:val="27"/>
          <w:lang w:eastAsia="en-IN"/>
        </w:rPr>
        <w:t xml:space="preserve">1. Requirements Elicitation &amp; Documentation </w:t>
      </w:r>
    </w:p>
    <w:p w:rsidR="00A0288D" w:rsidRPr="00A0288D" w:rsidRDefault="00A0288D" w:rsidP="00A0288D">
      <w:pPr>
        <w:spacing w:before="100" w:beforeAutospacing="1" w:after="0" w:line="240" w:lineRule="auto"/>
        <w:rPr>
          <w:rFonts w:eastAsia="Times New Roman" w:cstheme="minorHAnsi"/>
          <w:color w:val="1B1C1D"/>
          <w:sz w:val="24"/>
          <w:szCs w:val="24"/>
          <w:lang w:eastAsia="en-IN"/>
        </w:rPr>
      </w:pPr>
      <w:r w:rsidRPr="00A0288D">
        <w:rPr>
          <w:rFonts w:eastAsia="Times New Roman" w:cstheme="minorHAnsi"/>
          <w:color w:val="1B1C1D"/>
          <w:sz w:val="24"/>
          <w:szCs w:val="24"/>
          <w:lang w:eastAsia="en-IN"/>
        </w:rPr>
        <w:t xml:space="preserve">The primary BA strategy in Waterfall is to gather </w:t>
      </w:r>
      <w:r w:rsidRPr="00A0288D">
        <w:rPr>
          <w:rFonts w:eastAsia="Times New Roman" w:cstheme="minorHAnsi"/>
          <w:b/>
          <w:bCs/>
          <w:color w:val="1B1C1D"/>
          <w:sz w:val="24"/>
          <w:szCs w:val="24"/>
          <w:bdr w:val="none" w:sz="0" w:space="0" w:color="auto" w:frame="1"/>
          <w:lang w:eastAsia="en-IN"/>
        </w:rPr>
        <w:t>all requirements upfront</w:t>
      </w:r>
      <w:r w:rsidRPr="00A0288D">
        <w:rPr>
          <w:rFonts w:eastAsia="Times New Roman" w:cstheme="minorHAnsi"/>
          <w:color w:val="1B1C1D"/>
          <w:sz w:val="24"/>
          <w:szCs w:val="24"/>
          <w:lang w:eastAsia="en-IN"/>
        </w:rPr>
        <w:t xml:space="preserve"> and in as much detail as possible. This involves:</w:t>
      </w:r>
    </w:p>
    <w:p w:rsidR="00A0288D" w:rsidRPr="00A0288D" w:rsidRDefault="00A0288D" w:rsidP="00A0288D">
      <w:pPr>
        <w:numPr>
          <w:ilvl w:val="0"/>
          <w:numId w:val="43"/>
        </w:numPr>
        <w:spacing w:before="100" w:beforeAutospacing="1" w:after="0" w:line="240" w:lineRule="auto"/>
        <w:ind w:left="0"/>
        <w:rPr>
          <w:rFonts w:eastAsia="Times New Roman" w:cstheme="minorHAnsi"/>
          <w:color w:val="1B1C1D"/>
          <w:sz w:val="24"/>
          <w:szCs w:val="24"/>
          <w:lang w:eastAsia="en-IN"/>
        </w:rPr>
      </w:pPr>
      <w:r w:rsidRPr="00A0288D">
        <w:rPr>
          <w:rFonts w:eastAsia="Times New Roman" w:cstheme="minorHAnsi"/>
          <w:b/>
          <w:bCs/>
          <w:color w:val="1B1C1D"/>
          <w:sz w:val="24"/>
          <w:szCs w:val="24"/>
          <w:bdr w:val="none" w:sz="0" w:space="0" w:color="auto" w:frame="1"/>
          <w:lang w:eastAsia="en-IN"/>
        </w:rPr>
        <w:t>Extensive Stakeholder Interviews</w:t>
      </w:r>
      <w:r w:rsidRPr="00A0288D">
        <w:rPr>
          <w:rFonts w:eastAsia="Times New Roman" w:cstheme="minorHAnsi"/>
          <w:color w:val="1B1C1D"/>
          <w:sz w:val="24"/>
          <w:szCs w:val="24"/>
          <w:lang w:eastAsia="en-IN"/>
        </w:rPr>
        <w:t>: Conducting thorough interviews with all relevant stakeholders (users, management, subject matter experts) to understand their needs and expectations.</w:t>
      </w:r>
    </w:p>
    <w:p w:rsidR="00A0288D" w:rsidRPr="00A0288D" w:rsidRDefault="00A0288D" w:rsidP="00A0288D">
      <w:pPr>
        <w:numPr>
          <w:ilvl w:val="0"/>
          <w:numId w:val="43"/>
        </w:numPr>
        <w:spacing w:before="100" w:beforeAutospacing="1" w:after="0" w:line="240" w:lineRule="auto"/>
        <w:ind w:left="0"/>
        <w:rPr>
          <w:rFonts w:eastAsia="Times New Roman" w:cstheme="minorHAnsi"/>
          <w:color w:val="1B1C1D"/>
          <w:sz w:val="24"/>
          <w:szCs w:val="24"/>
          <w:lang w:eastAsia="en-IN"/>
        </w:rPr>
      </w:pPr>
      <w:r w:rsidRPr="00A0288D">
        <w:rPr>
          <w:rFonts w:eastAsia="Times New Roman" w:cstheme="minorHAnsi"/>
          <w:b/>
          <w:bCs/>
          <w:color w:val="1B1C1D"/>
          <w:sz w:val="24"/>
          <w:szCs w:val="24"/>
          <w:bdr w:val="none" w:sz="0" w:space="0" w:color="auto" w:frame="1"/>
          <w:lang w:eastAsia="en-IN"/>
        </w:rPr>
        <w:t>Workshops</w:t>
      </w:r>
      <w:r w:rsidRPr="00A0288D">
        <w:rPr>
          <w:rFonts w:eastAsia="Times New Roman" w:cstheme="minorHAnsi"/>
          <w:color w:val="1B1C1D"/>
          <w:sz w:val="24"/>
          <w:szCs w:val="24"/>
          <w:lang w:eastAsia="en-IN"/>
        </w:rPr>
        <w:t>: Facilitating workshops to brainstorm, refine, and validate requirements collectively.</w:t>
      </w:r>
    </w:p>
    <w:p w:rsidR="00A0288D" w:rsidRPr="00A0288D" w:rsidRDefault="00A0288D" w:rsidP="00A0288D">
      <w:pPr>
        <w:numPr>
          <w:ilvl w:val="0"/>
          <w:numId w:val="43"/>
        </w:numPr>
        <w:spacing w:before="100" w:beforeAutospacing="1" w:after="0" w:line="240" w:lineRule="auto"/>
        <w:ind w:left="0"/>
        <w:rPr>
          <w:rFonts w:eastAsia="Times New Roman" w:cstheme="minorHAnsi"/>
          <w:color w:val="1B1C1D"/>
          <w:sz w:val="24"/>
          <w:szCs w:val="24"/>
          <w:lang w:eastAsia="en-IN"/>
        </w:rPr>
      </w:pPr>
      <w:r w:rsidRPr="00A0288D">
        <w:rPr>
          <w:rFonts w:eastAsia="Times New Roman" w:cstheme="minorHAnsi"/>
          <w:b/>
          <w:bCs/>
          <w:color w:val="1B1C1D"/>
          <w:sz w:val="24"/>
          <w:szCs w:val="24"/>
          <w:bdr w:val="none" w:sz="0" w:space="0" w:color="auto" w:frame="1"/>
          <w:lang w:eastAsia="en-IN"/>
        </w:rPr>
        <w:t>Document Analysis</w:t>
      </w:r>
      <w:r w:rsidRPr="00A0288D">
        <w:rPr>
          <w:rFonts w:eastAsia="Times New Roman" w:cstheme="minorHAnsi"/>
          <w:color w:val="1B1C1D"/>
          <w:sz w:val="24"/>
          <w:szCs w:val="24"/>
          <w:lang w:eastAsia="en-IN"/>
        </w:rPr>
        <w:t>: Reviewing existing documentation, systems, and processes to identify implicit requirements or areas for improvement.</w:t>
      </w:r>
    </w:p>
    <w:p w:rsidR="00A0288D" w:rsidRPr="00A0288D" w:rsidRDefault="00A0288D" w:rsidP="00A0288D">
      <w:pPr>
        <w:numPr>
          <w:ilvl w:val="0"/>
          <w:numId w:val="43"/>
        </w:numPr>
        <w:spacing w:before="100" w:beforeAutospacing="1" w:after="0" w:line="240" w:lineRule="auto"/>
        <w:ind w:left="0"/>
        <w:rPr>
          <w:rFonts w:eastAsia="Times New Roman" w:cstheme="minorHAnsi"/>
          <w:color w:val="1B1C1D"/>
          <w:sz w:val="24"/>
          <w:szCs w:val="24"/>
          <w:lang w:eastAsia="en-IN"/>
        </w:rPr>
      </w:pPr>
      <w:r w:rsidRPr="00A0288D">
        <w:rPr>
          <w:rFonts w:eastAsia="Times New Roman" w:cstheme="minorHAnsi"/>
          <w:b/>
          <w:bCs/>
          <w:color w:val="1B1C1D"/>
          <w:sz w:val="24"/>
          <w:szCs w:val="24"/>
          <w:bdr w:val="none" w:sz="0" w:space="0" w:color="auto" w:frame="1"/>
          <w:lang w:eastAsia="en-IN"/>
        </w:rPr>
        <w:t>Surveys &amp; Questionnaires</w:t>
      </w:r>
      <w:r w:rsidRPr="00A0288D">
        <w:rPr>
          <w:rFonts w:eastAsia="Times New Roman" w:cstheme="minorHAnsi"/>
          <w:color w:val="1B1C1D"/>
          <w:sz w:val="24"/>
          <w:szCs w:val="24"/>
          <w:lang w:eastAsia="en-IN"/>
        </w:rPr>
        <w:t>: For larger user bases, using surveys to gather input efficiently.</w:t>
      </w:r>
    </w:p>
    <w:p w:rsidR="00A0288D" w:rsidRPr="00A0288D" w:rsidRDefault="00A0288D" w:rsidP="00A0288D">
      <w:pPr>
        <w:spacing w:before="100" w:beforeAutospacing="1" w:after="240" w:line="240" w:lineRule="auto"/>
        <w:rPr>
          <w:rFonts w:eastAsia="Times New Roman" w:cstheme="minorHAnsi"/>
          <w:color w:val="1B1C1D"/>
          <w:sz w:val="24"/>
          <w:szCs w:val="24"/>
          <w:lang w:eastAsia="en-IN"/>
        </w:rPr>
      </w:pPr>
      <w:r w:rsidRPr="00A0288D">
        <w:rPr>
          <w:rFonts w:eastAsia="Times New Roman" w:cstheme="minorHAnsi"/>
          <w:color w:val="1B1C1D"/>
          <w:sz w:val="24"/>
          <w:szCs w:val="24"/>
          <w:lang w:eastAsia="en-IN"/>
        </w:rPr>
        <w:t>The goal is to leave no stone unturned, as changes later in the project are costly and difficult.</w:t>
      </w:r>
    </w:p>
    <w:p w:rsidR="00A0288D" w:rsidRPr="00A0288D" w:rsidRDefault="00A0288D" w:rsidP="00A0288D">
      <w:pPr>
        <w:spacing w:after="120" w:line="240" w:lineRule="auto"/>
        <w:rPr>
          <w:rFonts w:eastAsia="Times New Roman" w:cstheme="minorHAnsi"/>
          <w:color w:val="1B1C1D"/>
          <w:sz w:val="24"/>
          <w:szCs w:val="24"/>
          <w:lang w:eastAsia="en-IN"/>
        </w:rPr>
      </w:pPr>
      <w:r w:rsidRPr="00A0288D">
        <w:rPr>
          <w:rFonts w:eastAsia="Times New Roman" w:cstheme="minorHAnsi"/>
          <w:color w:val="1B1C1D"/>
          <w:sz w:val="24"/>
          <w:szCs w:val="24"/>
          <w:lang w:eastAsia="en-IN"/>
        </w:rPr>
        <w:pict>
          <v:rect id="_x0000_i1047" style="width:0;height:1.5pt" o:hralign="center" o:hrstd="t" o:hrnoshade="t" o:hr="t" fillcolor="#1b1c1d" stroked="f"/>
        </w:pict>
      </w:r>
    </w:p>
    <w:p w:rsidR="00A0288D" w:rsidRPr="00A0288D" w:rsidRDefault="00A0288D" w:rsidP="00A0288D">
      <w:pPr>
        <w:spacing w:before="100" w:beforeAutospacing="1" w:after="120" w:line="240" w:lineRule="auto"/>
        <w:outlineLvl w:val="2"/>
        <w:rPr>
          <w:rFonts w:eastAsia="Times New Roman" w:cstheme="minorHAnsi"/>
          <w:b/>
          <w:bCs/>
          <w:color w:val="1B1C1D"/>
          <w:sz w:val="27"/>
          <w:szCs w:val="27"/>
          <w:lang w:eastAsia="en-IN"/>
        </w:rPr>
      </w:pPr>
      <w:r w:rsidRPr="00A0288D">
        <w:rPr>
          <w:rFonts w:eastAsia="Times New Roman" w:cstheme="minorHAnsi"/>
          <w:b/>
          <w:bCs/>
          <w:color w:val="1B1C1D"/>
          <w:sz w:val="27"/>
          <w:szCs w:val="27"/>
          <w:lang w:eastAsia="en-IN"/>
        </w:rPr>
        <w:t xml:space="preserve">2. Detailed Requirements Specification </w:t>
      </w:r>
      <w:r w:rsidRPr="00A0288D">
        <w:rPr>
          <w:rFonts w:ascii="Segoe UI Symbol" w:eastAsia="Times New Roman" w:hAnsi="Segoe UI Symbol" w:cs="Segoe UI Symbol"/>
          <w:b/>
          <w:bCs/>
          <w:color w:val="1B1C1D"/>
          <w:sz w:val="27"/>
          <w:szCs w:val="27"/>
          <w:lang w:eastAsia="en-IN"/>
        </w:rPr>
        <w:t>📖</w:t>
      </w:r>
    </w:p>
    <w:p w:rsidR="00A0288D" w:rsidRPr="00A0288D" w:rsidRDefault="00A0288D" w:rsidP="00A0288D">
      <w:pPr>
        <w:spacing w:before="100" w:beforeAutospacing="1" w:after="0" w:line="240" w:lineRule="auto"/>
        <w:rPr>
          <w:rFonts w:eastAsia="Times New Roman" w:cstheme="minorHAnsi"/>
          <w:color w:val="1B1C1D"/>
          <w:sz w:val="24"/>
          <w:szCs w:val="24"/>
          <w:lang w:eastAsia="en-IN"/>
        </w:rPr>
      </w:pPr>
      <w:r w:rsidRPr="00A0288D">
        <w:rPr>
          <w:rFonts w:eastAsia="Times New Roman" w:cstheme="minorHAnsi"/>
          <w:color w:val="1B1C1D"/>
          <w:sz w:val="24"/>
          <w:szCs w:val="24"/>
          <w:lang w:eastAsia="en-IN"/>
        </w:rPr>
        <w:t xml:space="preserve">Once elicited, requirements are documented comprehensively. The BA's strategy here focuses on </w:t>
      </w:r>
      <w:r w:rsidRPr="00A0288D">
        <w:rPr>
          <w:rFonts w:eastAsia="Times New Roman" w:cstheme="minorHAnsi"/>
          <w:b/>
          <w:bCs/>
          <w:color w:val="1B1C1D"/>
          <w:sz w:val="24"/>
          <w:szCs w:val="24"/>
          <w:bdr w:val="none" w:sz="0" w:space="0" w:color="auto" w:frame="1"/>
          <w:lang w:eastAsia="en-IN"/>
        </w:rPr>
        <w:t>clarity, completeness, and unambiguousness</w:t>
      </w:r>
      <w:r w:rsidRPr="00A0288D">
        <w:rPr>
          <w:rFonts w:eastAsia="Times New Roman" w:cstheme="minorHAnsi"/>
          <w:color w:val="1B1C1D"/>
          <w:sz w:val="24"/>
          <w:szCs w:val="24"/>
          <w:lang w:eastAsia="en-IN"/>
        </w:rPr>
        <w:t>. Key deliverables include:</w:t>
      </w:r>
    </w:p>
    <w:p w:rsidR="00A0288D" w:rsidRPr="00A0288D" w:rsidRDefault="00A0288D" w:rsidP="00A0288D">
      <w:pPr>
        <w:numPr>
          <w:ilvl w:val="0"/>
          <w:numId w:val="44"/>
        </w:numPr>
        <w:spacing w:before="100" w:beforeAutospacing="1" w:after="0" w:line="240" w:lineRule="auto"/>
        <w:ind w:left="0"/>
        <w:rPr>
          <w:rFonts w:eastAsia="Times New Roman" w:cstheme="minorHAnsi"/>
          <w:color w:val="1B1C1D"/>
          <w:sz w:val="24"/>
          <w:szCs w:val="24"/>
          <w:lang w:eastAsia="en-IN"/>
        </w:rPr>
      </w:pPr>
      <w:r w:rsidRPr="00A0288D">
        <w:rPr>
          <w:rFonts w:eastAsia="Times New Roman" w:cstheme="minorHAnsi"/>
          <w:b/>
          <w:bCs/>
          <w:color w:val="1B1C1D"/>
          <w:sz w:val="24"/>
          <w:szCs w:val="24"/>
          <w:bdr w:val="none" w:sz="0" w:space="0" w:color="auto" w:frame="1"/>
          <w:lang w:eastAsia="en-IN"/>
        </w:rPr>
        <w:t>Business Requirements Document (BRD)</w:t>
      </w:r>
      <w:r w:rsidRPr="00A0288D">
        <w:rPr>
          <w:rFonts w:eastAsia="Times New Roman" w:cstheme="minorHAnsi"/>
          <w:color w:val="1B1C1D"/>
          <w:sz w:val="24"/>
          <w:szCs w:val="24"/>
          <w:lang w:eastAsia="en-IN"/>
        </w:rPr>
        <w:t>: This document details the high-level business needs and goals.</w:t>
      </w:r>
    </w:p>
    <w:p w:rsidR="00A0288D" w:rsidRPr="00A0288D" w:rsidRDefault="00A0288D" w:rsidP="00A0288D">
      <w:pPr>
        <w:numPr>
          <w:ilvl w:val="0"/>
          <w:numId w:val="44"/>
        </w:numPr>
        <w:spacing w:before="100" w:beforeAutospacing="1" w:after="0" w:line="240" w:lineRule="auto"/>
        <w:ind w:left="0"/>
        <w:rPr>
          <w:rFonts w:eastAsia="Times New Roman" w:cstheme="minorHAnsi"/>
          <w:color w:val="1B1C1D"/>
          <w:sz w:val="24"/>
          <w:szCs w:val="24"/>
          <w:lang w:eastAsia="en-IN"/>
        </w:rPr>
      </w:pPr>
      <w:r w:rsidRPr="00A0288D">
        <w:rPr>
          <w:rFonts w:eastAsia="Times New Roman" w:cstheme="minorHAnsi"/>
          <w:b/>
          <w:bCs/>
          <w:color w:val="1B1C1D"/>
          <w:sz w:val="24"/>
          <w:szCs w:val="24"/>
          <w:bdr w:val="none" w:sz="0" w:space="0" w:color="auto" w:frame="1"/>
          <w:lang w:eastAsia="en-IN"/>
        </w:rPr>
        <w:t>Functional Requirements Specification (FRS)</w:t>
      </w:r>
      <w:r w:rsidRPr="00A0288D">
        <w:rPr>
          <w:rFonts w:eastAsia="Times New Roman" w:cstheme="minorHAnsi"/>
          <w:color w:val="1B1C1D"/>
          <w:sz w:val="24"/>
          <w:szCs w:val="24"/>
          <w:lang w:eastAsia="en-IN"/>
        </w:rPr>
        <w:t xml:space="preserve">: Describes </w:t>
      </w:r>
      <w:r w:rsidRPr="00A0288D">
        <w:rPr>
          <w:rFonts w:eastAsia="Times New Roman" w:cstheme="minorHAnsi"/>
          <w:i/>
          <w:iCs/>
          <w:color w:val="1B1C1D"/>
          <w:sz w:val="24"/>
          <w:szCs w:val="24"/>
          <w:bdr w:val="none" w:sz="0" w:space="0" w:color="auto" w:frame="1"/>
          <w:lang w:eastAsia="en-IN"/>
        </w:rPr>
        <w:t>what</w:t>
      </w:r>
      <w:r w:rsidRPr="00A0288D">
        <w:rPr>
          <w:rFonts w:eastAsia="Times New Roman" w:cstheme="minorHAnsi"/>
          <w:color w:val="1B1C1D"/>
          <w:sz w:val="24"/>
          <w:szCs w:val="24"/>
          <w:lang w:eastAsia="en-IN"/>
        </w:rPr>
        <w:t xml:space="preserve"> the system will do, outlining specific functions, processes, and data inputs/outputs.</w:t>
      </w:r>
    </w:p>
    <w:p w:rsidR="00A0288D" w:rsidRPr="00A0288D" w:rsidRDefault="00A0288D" w:rsidP="00A0288D">
      <w:pPr>
        <w:numPr>
          <w:ilvl w:val="0"/>
          <w:numId w:val="44"/>
        </w:numPr>
        <w:spacing w:before="100" w:beforeAutospacing="1" w:after="0" w:line="240" w:lineRule="auto"/>
        <w:ind w:left="0"/>
        <w:rPr>
          <w:rFonts w:eastAsia="Times New Roman" w:cstheme="minorHAnsi"/>
          <w:color w:val="1B1C1D"/>
          <w:sz w:val="24"/>
          <w:szCs w:val="24"/>
          <w:lang w:eastAsia="en-IN"/>
        </w:rPr>
      </w:pPr>
      <w:r w:rsidRPr="00A0288D">
        <w:rPr>
          <w:rFonts w:eastAsia="Times New Roman" w:cstheme="minorHAnsi"/>
          <w:b/>
          <w:bCs/>
          <w:color w:val="1B1C1D"/>
          <w:sz w:val="24"/>
          <w:szCs w:val="24"/>
          <w:bdr w:val="none" w:sz="0" w:space="0" w:color="auto" w:frame="1"/>
          <w:lang w:eastAsia="en-IN"/>
        </w:rPr>
        <w:lastRenderedPageBreak/>
        <w:t>Non-Functional Requirements (NFRs)</w:t>
      </w:r>
      <w:r w:rsidRPr="00A0288D">
        <w:rPr>
          <w:rFonts w:eastAsia="Times New Roman" w:cstheme="minorHAnsi"/>
          <w:color w:val="1B1C1D"/>
          <w:sz w:val="24"/>
          <w:szCs w:val="24"/>
          <w:lang w:eastAsia="en-IN"/>
        </w:rPr>
        <w:t>: Specifies performance, security, usability, scalability, and other quality attributes.</w:t>
      </w:r>
    </w:p>
    <w:p w:rsidR="00A0288D" w:rsidRPr="00A0288D" w:rsidRDefault="00A0288D" w:rsidP="00A0288D">
      <w:pPr>
        <w:numPr>
          <w:ilvl w:val="0"/>
          <w:numId w:val="44"/>
        </w:numPr>
        <w:spacing w:before="100" w:beforeAutospacing="1" w:after="0" w:line="240" w:lineRule="auto"/>
        <w:ind w:left="0"/>
        <w:rPr>
          <w:rFonts w:eastAsia="Times New Roman" w:cstheme="minorHAnsi"/>
          <w:color w:val="1B1C1D"/>
          <w:sz w:val="24"/>
          <w:szCs w:val="24"/>
          <w:lang w:eastAsia="en-IN"/>
        </w:rPr>
      </w:pPr>
      <w:r w:rsidRPr="00A0288D">
        <w:rPr>
          <w:rFonts w:eastAsia="Times New Roman" w:cstheme="minorHAnsi"/>
          <w:b/>
          <w:bCs/>
          <w:color w:val="1B1C1D"/>
          <w:sz w:val="24"/>
          <w:szCs w:val="24"/>
          <w:bdr w:val="none" w:sz="0" w:space="0" w:color="auto" w:frame="1"/>
          <w:lang w:eastAsia="en-IN"/>
        </w:rPr>
        <w:t>Use Cases/User Stories</w:t>
      </w:r>
      <w:r w:rsidRPr="00A0288D">
        <w:rPr>
          <w:rFonts w:eastAsia="Times New Roman" w:cstheme="minorHAnsi"/>
          <w:color w:val="1B1C1D"/>
          <w:sz w:val="24"/>
          <w:szCs w:val="24"/>
          <w:lang w:eastAsia="en-IN"/>
        </w:rPr>
        <w:t>: Detailed descriptions of how users will interact with the system.</w:t>
      </w:r>
    </w:p>
    <w:p w:rsidR="00A0288D" w:rsidRPr="00A0288D" w:rsidRDefault="00A0288D" w:rsidP="00A0288D">
      <w:pPr>
        <w:numPr>
          <w:ilvl w:val="0"/>
          <w:numId w:val="44"/>
        </w:numPr>
        <w:spacing w:before="100" w:beforeAutospacing="1" w:after="0" w:line="240" w:lineRule="auto"/>
        <w:ind w:left="0"/>
        <w:rPr>
          <w:rFonts w:eastAsia="Times New Roman" w:cstheme="minorHAnsi"/>
          <w:color w:val="1B1C1D"/>
          <w:sz w:val="24"/>
          <w:szCs w:val="24"/>
          <w:lang w:eastAsia="en-IN"/>
        </w:rPr>
      </w:pPr>
      <w:r w:rsidRPr="00A0288D">
        <w:rPr>
          <w:rFonts w:eastAsia="Times New Roman" w:cstheme="minorHAnsi"/>
          <w:b/>
          <w:bCs/>
          <w:color w:val="1B1C1D"/>
          <w:sz w:val="24"/>
          <w:szCs w:val="24"/>
          <w:bdr w:val="none" w:sz="0" w:space="0" w:color="auto" w:frame="1"/>
          <w:lang w:eastAsia="en-IN"/>
        </w:rPr>
        <w:t>Data Models</w:t>
      </w:r>
      <w:r w:rsidRPr="00A0288D">
        <w:rPr>
          <w:rFonts w:eastAsia="Times New Roman" w:cstheme="minorHAnsi"/>
          <w:color w:val="1B1C1D"/>
          <w:sz w:val="24"/>
          <w:szCs w:val="24"/>
          <w:lang w:eastAsia="en-IN"/>
        </w:rPr>
        <w:t>: Visual representations of data structures and relationships.</w:t>
      </w:r>
    </w:p>
    <w:p w:rsidR="00A0288D" w:rsidRPr="00A0288D" w:rsidRDefault="00A0288D" w:rsidP="00A0288D">
      <w:pPr>
        <w:spacing w:before="100" w:beforeAutospacing="1" w:after="240" w:line="240" w:lineRule="auto"/>
        <w:rPr>
          <w:rFonts w:eastAsia="Times New Roman" w:cstheme="minorHAnsi"/>
          <w:color w:val="1B1C1D"/>
          <w:sz w:val="24"/>
          <w:szCs w:val="24"/>
          <w:lang w:eastAsia="en-IN"/>
        </w:rPr>
      </w:pPr>
      <w:r w:rsidRPr="00A0288D">
        <w:rPr>
          <w:rFonts w:eastAsia="Times New Roman" w:cstheme="minorHAnsi"/>
          <w:color w:val="1B1C1D"/>
          <w:sz w:val="24"/>
          <w:szCs w:val="24"/>
          <w:lang w:eastAsia="en-IN"/>
        </w:rPr>
        <w:t>The strategy is to create a "single source of truth" for all requirements, serving as the blueprint for subsequent design and development phases.</w:t>
      </w:r>
    </w:p>
    <w:p w:rsidR="00A0288D" w:rsidRPr="00A0288D" w:rsidRDefault="00A0288D" w:rsidP="00A0288D">
      <w:pPr>
        <w:spacing w:after="120" w:line="240" w:lineRule="auto"/>
        <w:rPr>
          <w:rFonts w:eastAsia="Times New Roman" w:cstheme="minorHAnsi"/>
          <w:color w:val="1B1C1D"/>
          <w:sz w:val="24"/>
          <w:szCs w:val="24"/>
          <w:lang w:eastAsia="en-IN"/>
        </w:rPr>
      </w:pPr>
      <w:r w:rsidRPr="00A0288D">
        <w:rPr>
          <w:rFonts w:eastAsia="Times New Roman" w:cstheme="minorHAnsi"/>
          <w:color w:val="1B1C1D"/>
          <w:sz w:val="24"/>
          <w:szCs w:val="24"/>
          <w:lang w:eastAsia="en-IN"/>
        </w:rPr>
        <w:pict>
          <v:rect id="_x0000_i1048" style="width:0;height:1.5pt" o:hralign="center" o:hrstd="t" o:hrnoshade="t" o:hr="t" fillcolor="#1b1c1d" stroked="f"/>
        </w:pict>
      </w:r>
    </w:p>
    <w:p w:rsidR="00A0288D" w:rsidRPr="00A0288D" w:rsidRDefault="00A0288D" w:rsidP="00A0288D">
      <w:pPr>
        <w:spacing w:before="100" w:beforeAutospacing="1" w:after="120" w:line="240" w:lineRule="auto"/>
        <w:outlineLvl w:val="2"/>
        <w:rPr>
          <w:rFonts w:eastAsia="Times New Roman" w:cstheme="minorHAnsi"/>
          <w:b/>
          <w:bCs/>
          <w:color w:val="1B1C1D"/>
          <w:sz w:val="27"/>
          <w:szCs w:val="27"/>
          <w:lang w:eastAsia="en-IN"/>
        </w:rPr>
      </w:pPr>
      <w:r w:rsidRPr="00A0288D">
        <w:rPr>
          <w:rFonts w:eastAsia="Times New Roman" w:cstheme="minorHAnsi"/>
          <w:b/>
          <w:bCs/>
          <w:color w:val="1B1C1D"/>
          <w:sz w:val="27"/>
          <w:szCs w:val="27"/>
          <w:lang w:eastAsia="en-IN"/>
        </w:rPr>
        <w:t xml:space="preserve">3. Requirements Validation &amp; Sign-off </w:t>
      </w:r>
      <w:r w:rsidRPr="00A0288D">
        <w:rPr>
          <w:rFonts w:ascii="Segoe UI Symbol" w:eastAsia="Times New Roman" w:hAnsi="Segoe UI Symbol" w:cs="Segoe UI Symbol"/>
          <w:b/>
          <w:bCs/>
          <w:color w:val="1B1C1D"/>
          <w:sz w:val="27"/>
          <w:szCs w:val="27"/>
          <w:lang w:eastAsia="en-IN"/>
        </w:rPr>
        <w:t>✅</w:t>
      </w:r>
    </w:p>
    <w:p w:rsidR="00A0288D" w:rsidRPr="00A0288D" w:rsidRDefault="00A0288D" w:rsidP="00A0288D">
      <w:pPr>
        <w:spacing w:before="100" w:beforeAutospacing="1" w:after="0" w:line="240" w:lineRule="auto"/>
        <w:rPr>
          <w:rFonts w:eastAsia="Times New Roman" w:cstheme="minorHAnsi"/>
          <w:color w:val="1B1C1D"/>
          <w:sz w:val="24"/>
          <w:szCs w:val="24"/>
          <w:lang w:eastAsia="en-IN"/>
        </w:rPr>
      </w:pPr>
      <w:r w:rsidRPr="00A0288D">
        <w:rPr>
          <w:rFonts w:eastAsia="Times New Roman" w:cstheme="minorHAnsi"/>
          <w:color w:val="1B1C1D"/>
          <w:sz w:val="24"/>
          <w:szCs w:val="24"/>
          <w:lang w:eastAsia="en-IN"/>
        </w:rPr>
        <w:t xml:space="preserve">A critical part of the Waterfall BA strategy is </w:t>
      </w:r>
      <w:r w:rsidRPr="00A0288D">
        <w:rPr>
          <w:rFonts w:eastAsia="Times New Roman" w:cstheme="minorHAnsi"/>
          <w:b/>
          <w:bCs/>
          <w:color w:val="1B1C1D"/>
          <w:sz w:val="24"/>
          <w:szCs w:val="24"/>
          <w:bdr w:val="none" w:sz="0" w:space="0" w:color="auto" w:frame="1"/>
          <w:lang w:eastAsia="en-IN"/>
        </w:rPr>
        <w:t>rigorous validation and formal sign-off</w:t>
      </w:r>
      <w:r w:rsidRPr="00A0288D">
        <w:rPr>
          <w:rFonts w:eastAsia="Times New Roman" w:cstheme="minorHAnsi"/>
          <w:color w:val="1B1C1D"/>
          <w:sz w:val="24"/>
          <w:szCs w:val="24"/>
          <w:lang w:eastAsia="en-IN"/>
        </w:rPr>
        <w:t xml:space="preserve"> of all requirements. This ensures alignment and minimizes scope creep.</w:t>
      </w:r>
    </w:p>
    <w:p w:rsidR="00A0288D" w:rsidRPr="00A0288D" w:rsidRDefault="00A0288D" w:rsidP="00A0288D">
      <w:pPr>
        <w:numPr>
          <w:ilvl w:val="0"/>
          <w:numId w:val="45"/>
        </w:numPr>
        <w:spacing w:before="100" w:beforeAutospacing="1" w:after="0" w:line="240" w:lineRule="auto"/>
        <w:ind w:left="0"/>
        <w:rPr>
          <w:rFonts w:eastAsia="Times New Roman" w:cstheme="minorHAnsi"/>
          <w:color w:val="1B1C1D"/>
          <w:sz w:val="24"/>
          <w:szCs w:val="24"/>
          <w:lang w:eastAsia="en-IN"/>
        </w:rPr>
      </w:pPr>
      <w:r w:rsidRPr="00A0288D">
        <w:rPr>
          <w:rFonts w:eastAsia="Times New Roman" w:cstheme="minorHAnsi"/>
          <w:b/>
          <w:bCs/>
          <w:color w:val="1B1C1D"/>
          <w:sz w:val="24"/>
          <w:szCs w:val="24"/>
          <w:bdr w:val="none" w:sz="0" w:space="0" w:color="auto" w:frame="1"/>
          <w:lang w:eastAsia="en-IN"/>
        </w:rPr>
        <w:t>Reviews &amp; Walkthroughs</w:t>
      </w:r>
      <w:r w:rsidRPr="00A0288D">
        <w:rPr>
          <w:rFonts w:eastAsia="Times New Roman" w:cstheme="minorHAnsi"/>
          <w:color w:val="1B1C1D"/>
          <w:sz w:val="24"/>
          <w:szCs w:val="24"/>
          <w:lang w:eastAsia="en-IN"/>
        </w:rPr>
        <w:t>: Conducting structured reviews with stakeholders to ensure requirements accurately reflect their needs.</w:t>
      </w:r>
    </w:p>
    <w:p w:rsidR="00A0288D" w:rsidRPr="00A0288D" w:rsidRDefault="00A0288D" w:rsidP="00A0288D">
      <w:pPr>
        <w:numPr>
          <w:ilvl w:val="0"/>
          <w:numId w:val="45"/>
        </w:numPr>
        <w:spacing w:before="100" w:beforeAutospacing="1" w:after="0" w:line="240" w:lineRule="auto"/>
        <w:ind w:left="0"/>
        <w:rPr>
          <w:rFonts w:eastAsia="Times New Roman" w:cstheme="minorHAnsi"/>
          <w:color w:val="1B1C1D"/>
          <w:sz w:val="24"/>
          <w:szCs w:val="24"/>
          <w:lang w:eastAsia="en-IN"/>
        </w:rPr>
      </w:pPr>
      <w:r w:rsidRPr="00A0288D">
        <w:rPr>
          <w:rFonts w:eastAsia="Times New Roman" w:cstheme="minorHAnsi"/>
          <w:b/>
          <w:bCs/>
          <w:color w:val="1B1C1D"/>
          <w:sz w:val="24"/>
          <w:szCs w:val="24"/>
          <w:bdr w:val="none" w:sz="0" w:space="0" w:color="auto" w:frame="1"/>
          <w:lang w:eastAsia="en-IN"/>
        </w:rPr>
        <w:t>Prototyping (Limited)</w:t>
      </w:r>
      <w:r w:rsidRPr="00A0288D">
        <w:rPr>
          <w:rFonts w:eastAsia="Times New Roman" w:cstheme="minorHAnsi"/>
          <w:color w:val="1B1C1D"/>
          <w:sz w:val="24"/>
          <w:szCs w:val="24"/>
          <w:lang w:eastAsia="en-IN"/>
        </w:rPr>
        <w:t>: In some cases, static prototypes or mock-ups might be used to visualize interfaces and validate user flows, but these are typically high-level and not interactive like in agile.</w:t>
      </w:r>
    </w:p>
    <w:p w:rsidR="00A0288D" w:rsidRPr="00A0288D" w:rsidRDefault="00A0288D" w:rsidP="00A0288D">
      <w:pPr>
        <w:numPr>
          <w:ilvl w:val="0"/>
          <w:numId w:val="45"/>
        </w:numPr>
        <w:spacing w:before="100" w:beforeAutospacing="1" w:after="0" w:line="240" w:lineRule="auto"/>
        <w:ind w:left="0"/>
        <w:rPr>
          <w:rFonts w:eastAsia="Times New Roman" w:cstheme="minorHAnsi"/>
          <w:color w:val="1B1C1D"/>
          <w:sz w:val="24"/>
          <w:szCs w:val="24"/>
          <w:lang w:eastAsia="en-IN"/>
        </w:rPr>
      </w:pPr>
      <w:r w:rsidRPr="00A0288D">
        <w:rPr>
          <w:rFonts w:eastAsia="Times New Roman" w:cstheme="minorHAnsi"/>
          <w:b/>
          <w:bCs/>
          <w:color w:val="1B1C1D"/>
          <w:sz w:val="24"/>
          <w:szCs w:val="24"/>
          <w:bdr w:val="none" w:sz="0" w:space="0" w:color="auto" w:frame="1"/>
          <w:lang w:eastAsia="en-IN"/>
        </w:rPr>
        <w:t>Formal Sign-off</w:t>
      </w:r>
      <w:r w:rsidRPr="00A0288D">
        <w:rPr>
          <w:rFonts w:eastAsia="Times New Roman" w:cstheme="minorHAnsi"/>
          <w:color w:val="1B1C1D"/>
          <w:sz w:val="24"/>
          <w:szCs w:val="24"/>
          <w:lang w:eastAsia="en-IN"/>
        </w:rPr>
        <w:t>: Obtaining official approval from all key stakeholders, signifying their agreement that the documented requirements are complete and correct. This makes it difficult to introduce new requirements later without a formal change control process.</w:t>
      </w:r>
    </w:p>
    <w:p w:rsidR="00A0288D" w:rsidRPr="00A0288D" w:rsidRDefault="00A0288D" w:rsidP="00A0288D">
      <w:pPr>
        <w:spacing w:after="120" w:line="240" w:lineRule="auto"/>
        <w:rPr>
          <w:rFonts w:eastAsia="Times New Roman" w:cstheme="minorHAnsi"/>
          <w:color w:val="1B1C1D"/>
          <w:sz w:val="24"/>
          <w:szCs w:val="24"/>
          <w:lang w:eastAsia="en-IN"/>
        </w:rPr>
      </w:pPr>
      <w:r w:rsidRPr="00A0288D">
        <w:rPr>
          <w:rFonts w:eastAsia="Times New Roman" w:cstheme="minorHAnsi"/>
          <w:color w:val="1B1C1D"/>
          <w:sz w:val="24"/>
          <w:szCs w:val="24"/>
          <w:lang w:eastAsia="en-IN"/>
        </w:rPr>
        <w:pict>
          <v:rect id="_x0000_i1049" style="width:0;height:1.5pt" o:hralign="center" o:hrstd="t" o:hrnoshade="t" o:hr="t" fillcolor="#1b1c1d" stroked="f"/>
        </w:pict>
      </w:r>
    </w:p>
    <w:p w:rsidR="00A0288D" w:rsidRPr="00A0288D" w:rsidRDefault="00A0288D" w:rsidP="00A0288D">
      <w:pPr>
        <w:spacing w:before="100" w:beforeAutospacing="1" w:after="120" w:line="240" w:lineRule="auto"/>
        <w:outlineLvl w:val="2"/>
        <w:rPr>
          <w:rFonts w:eastAsia="Times New Roman" w:cstheme="minorHAnsi"/>
          <w:b/>
          <w:bCs/>
          <w:color w:val="1B1C1D"/>
          <w:sz w:val="27"/>
          <w:szCs w:val="27"/>
          <w:lang w:eastAsia="en-IN"/>
        </w:rPr>
      </w:pPr>
      <w:r w:rsidRPr="00A0288D">
        <w:rPr>
          <w:rFonts w:eastAsia="Times New Roman" w:cstheme="minorHAnsi"/>
          <w:b/>
          <w:bCs/>
          <w:color w:val="1B1C1D"/>
          <w:sz w:val="27"/>
          <w:szCs w:val="27"/>
          <w:lang w:eastAsia="en-IN"/>
        </w:rPr>
        <w:t xml:space="preserve">4. Change Management (Rigid) </w:t>
      </w:r>
      <w:r w:rsidRPr="00A0288D">
        <w:rPr>
          <w:rFonts w:ascii="Segoe UI Symbol" w:eastAsia="Times New Roman" w:hAnsi="Segoe UI Symbol" w:cs="Segoe UI Symbol"/>
          <w:b/>
          <w:bCs/>
          <w:color w:val="1B1C1D"/>
          <w:sz w:val="27"/>
          <w:szCs w:val="27"/>
          <w:lang w:eastAsia="en-IN"/>
        </w:rPr>
        <w:t>🚧</w:t>
      </w:r>
    </w:p>
    <w:p w:rsidR="00A0288D" w:rsidRPr="00A0288D" w:rsidRDefault="00A0288D" w:rsidP="00A0288D">
      <w:pPr>
        <w:spacing w:before="100" w:beforeAutospacing="1" w:after="0" w:line="240" w:lineRule="auto"/>
        <w:rPr>
          <w:rFonts w:eastAsia="Times New Roman" w:cstheme="minorHAnsi"/>
          <w:color w:val="1B1C1D"/>
          <w:sz w:val="24"/>
          <w:szCs w:val="24"/>
          <w:lang w:eastAsia="en-IN"/>
        </w:rPr>
      </w:pPr>
      <w:r w:rsidRPr="00A0288D">
        <w:rPr>
          <w:rFonts w:eastAsia="Times New Roman" w:cstheme="minorHAnsi"/>
          <w:color w:val="1B1C1D"/>
          <w:sz w:val="24"/>
          <w:szCs w:val="24"/>
          <w:lang w:eastAsia="en-IN"/>
        </w:rPr>
        <w:t xml:space="preserve">Given the sequential nature, the BA strategy for changes in Waterfall is </w:t>
      </w:r>
      <w:r w:rsidRPr="00A0288D">
        <w:rPr>
          <w:rFonts w:eastAsia="Times New Roman" w:cstheme="minorHAnsi"/>
          <w:b/>
          <w:bCs/>
          <w:color w:val="1B1C1D"/>
          <w:sz w:val="24"/>
          <w:szCs w:val="24"/>
          <w:bdr w:val="none" w:sz="0" w:space="0" w:color="auto" w:frame="1"/>
          <w:lang w:eastAsia="en-IN"/>
        </w:rPr>
        <w:t>highly structured and formal</w:t>
      </w:r>
      <w:r w:rsidRPr="00A0288D">
        <w:rPr>
          <w:rFonts w:eastAsia="Times New Roman" w:cstheme="minorHAnsi"/>
          <w:color w:val="1B1C1D"/>
          <w:sz w:val="24"/>
          <w:szCs w:val="24"/>
          <w:lang w:eastAsia="en-IN"/>
        </w:rPr>
        <w:t>.</w:t>
      </w:r>
    </w:p>
    <w:p w:rsidR="00A0288D" w:rsidRPr="00A0288D" w:rsidRDefault="00A0288D" w:rsidP="00A0288D">
      <w:pPr>
        <w:numPr>
          <w:ilvl w:val="0"/>
          <w:numId w:val="46"/>
        </w:numPr>
        <w:spacing w:before="100" w:beforeAutospacing="1" w:after="0" w:line="240" w:lineRule="auto"/>
        <w:ind w:left="0"/>
        <w:rPr>
          <w:rFonts w:eastAsia="Times New Roman" w:cstheme="minorHAnsi"/>
          <w:color w:val="1B1C1D"/>
          <w:sz w:val="24"/>
          <w:szCs w:val="24"/>
          <w:lang w:eastAsia="en-IN"/>
        </w:rPr>
      </w:pPr>
      <w:r w:rsidRPr="00A0288D">
        <w:rPr>
          <w:rFonts w:eastAsia="Times New Roman" w:cstheme="minorHAnsi"/>
          <w:b/>
          <w:bCs/>
          <w:color w:val="1B1C1D"/>
          <w:sz w:val="24"/>
          <w:szCs w:val="24"/>
          <w:bdr w:val="none" w:sz="0" w:space="0" w:color="auto" w:frame="1"/>
          <w:lang w:eastAsia="en-IN"/>
        </w:rPr>
        <w:t>Change Control Board (CCB)</w:t>
      </w:r>
      <w:r w:rsidRPr="00A0288D">
        <w:rPr>
          <w:rFonts w:eastAsia="Times New Roman" w:cstheme="minorHAnsi"/>
          <w:color w:val="1B1C1D"/>
          <w:sz w:val="24"/>
          <w:szCs w:val="24"/>
          <w:lang w:eastAsia="en-IN"/>
        </w:rPr>
        <w:t>: All proposed changes must go through a formal change control process, often involving a CCB.</w:t>
      </w:r>
    </w:p>
    <w:p w:rsidR="00A0288D" w:rsidRPr="00A0288D" w:rsidRDefault="00A0288D" w:rsidP="00A0288D">
      <w:pPr>
        <w:numPr>
          <w:ilvl w:val="0"/>
          <w:numId w:val="46"/>
        </w:numPr>
        <w:spacing w:before="100" w:beforeAutospacing="1" w:after="0" w:line="240" w:lineRule="auto"/>
        <w:ind w:left="0"/>
        <w:rPr>
          <w:rFonts w:eastAsia="Times New Roman" w:cstheme="minorHAnsi"/>
          <w:color w:val="1B1C1D"/>
          <w:sz w:val="24"/>
          <w:szCs w:val="24"/>
          <w:lang w:eastAsia="en-IN"/>
        </w:rPr>
      </w:pPr>
      <w:r w:rsidRPr="00A0288D">
        <w:rPr>
          <w:rFonts w:eastAsia="Times New Roman" w:cstheme="minorHAnsi"/>
          <w:b/>
          <w:bCs/>
          <w:color w:val="1B1C1D"/>
          <w:sz w:val="24"/>
          <w:szCs w:val="24"/>
          <w:bdr w:val="none" w:sz="0" w:space="0" w:color="auto" w:frame="1"/>
          <w:lang w:eastAsia="en-IN"/>
        </w:rPr>
        <w:t>Impact Analysis</w:t>
      </w:r>
      <w:r w:rsidRPr="00A0288D">
        <w:rPr>
          <w:rFonts w:eastAsia="Times New Roman" w:cstheme="minorHAnsi"/>
          <w:color w:val="1B1C1D"/>
          <w:sz w:val="24"/>
          <w:szCs w:val="24"/>
          <w:lang w:eastAsia="en-IN"/>
        </w:rPr>
        <w:t>: The BA plays a key role in assessing the impact of any proposed change on cost, schedule, and other project components.</w:t>
      </w:r>
    </w:p>
    <w:p w:rsidR="00A0288D" w:rsidRPr="00A0288D" w:rsidRDefault="00A0288D" w:rsidP="00A0288D">
      <w:pPr>
        <w:numPr>
          <w:ilvl w:val="0"/>
          <w:numId w:val="46"/>
        </w:numPr>
        <w:spacing w:before="100" w:beforeAutospacing="1" w:after="0" w:line="240" w:lineRule="auto"/>
        <w:ind w:left="0"/>
        <w:rPr>
          <w:rFonts w:eastAsia="Times New Roman" w:cstheme="minorHAnsi"/>
          <w:color w:val="1B1C1D"/>
          <w:sz w:val="24"/>
          <w:szCs w:val="24"/>
          <w:lang w:eastAsia="en-IN"/>
        </w:rPr>
      </w:pPr>
      <w:r w:rsidRPr="00A0288D">
        <w:rPr>
          <w:rFonts w:eastAsia="Times New Roman" w:cstheme="minorHAnsi"/>
          <w:b/>
          <w:bCs/>
          <w:color w:val="1B1C1D"/>
          <w:sz w:val="24"/>
          <w:szCs w:val="24"/>
          <w:bdr w:val="none" w:sz="0" w:space="0" w:color="auto" w:frame="1"/>
          <w:lang w:eastAsia="en-IN"/>
        </w:rPr>
        <w:t>Formal Approval</w:t>
      </w:r>
      <w:r w:rsidRPr="00A0288D">
        <w:rPr>
          <w:rFonts w:eastAsia="Times New Roman" w:cstheme="minorHAnsi"/>
          <w:color w:val="1B1C1D"/>
          <w:sz w:val="24"/>
          <w:szCs w:val="24"/>
          <w:lang w:eastAsia="en-IN"/>
        </w:rPr>
        <w:t>: Changes are only implemented after thorough analysis and formal approval from all relevant parties.</w:t>
      </w:r>
    </w:p>
    <w:p w:rsidR="00A0288D" w:rsidRPr="00A0288D" w:rsidRDefault="00A0288D" w:rsidP="00A0288D">
      <w:pPr>
        <w:spacing w:before="100" w:beforeAutospacing="1" w:after="240" w:line="240" w:lineRule="auto"/>
        <w:rPr>
          <w:rFonts w:eastAsia="Times New Roman" w:cstheme="minorHAnsi"/>
          <w:color w:val="1B1C1D"/>
          <w:sz w:val="24"/>
          <w:szCs w:val="24"/>
          <w:lang w:eastAsia="en-IN"/>
        </w:rPr>
      </w:pPr>
      <w:r w:rsidRPr="00A0288D">
        <w:rPr>
          <w:rFonts w:eastAsia="Times New Roman" w:cstheme="minorHAnsi"/>
          <w:color w:val="1B1C1D"/>
          <w:sz w:val="24"/>
          <w:szCs w:val="24"/>
          <w:lang w:eastAsia="en-IN"/>
        </w:rPr>
        <w:t>This rigidity aims to maintain control over the project scope and prevent uncontrolled expansion.</w:t>
      </w:r>
    </w:p>
    <w:p w:rsidR="00A0288D" w:rsidRPr="00A0288D" w:rsidRDefault="00A0288D" w:rsidP="00A0288D">
      <w:pPr>
        <w:spacing w:after="120" w:line="240" w:lineRule="auto"/>
        <w:rPr>
          <w:rFonts w:eastAsia="Times New Roman" w:cstheme="minorHAnsi"/>
          <w:color w:val="1B1C1D"/>
          <w:sz w:val="24"/>
          <w:szCs w:val="24"/>
          <w:lang w:eastAsia="en-IN"/>
        </w:rPr>
      </w:pPr>
      <w:r w:rsidRPr="00A0288D">
        <w:rPr>
          <w:rFonts w:eastAsia="Times New Roman" w:cstheme="minorHAnsi"/>
          <w:color w:val="1B1C1D"/>
          <w:sz w:val="24"/>
          <w:szCs w:val="24"/>
          <w:lang w:eastAsia="en-IN"/>
        </w:rPr>
        <w:pict>
          <v:rect id="_x0000_i1050" style="width:0;height:1.5pt" o:hralign="center" o:hrstd="t" o:hrnoshade="t" o:hr="t" fillcolor="#1b1c1d" stroked="f"/>
        </w:pict>
      </w:r>
    </w:p>
    <w:p w:rsidR="00A0288D" w:rsidRPr="00A0288D" w:rsidRDefault="00A0288D" w:rsidP="00A0288D">
      <w:pPr>
        <w:spacing w:before="100" w:beforeAutospacing="1" w:after="120" w:line="240" w:lineRule="auto"/>
        <w:outlineLvl w:val="2"/>
        <w:rPr>
          <w:rFonts w:eastAsia="Times New Roman" w:cstheme="minorHAnsi"/>
          <w:b/>
          <w:bCs/>
          <w:color w:val="1B1C1D"/>
          <w:sz w:val="27"/>
          <w:szCs w:val="27"/>
          <w:lang w:eastAsia="en-IN"/>
        </w:rPr>
      </w:pPr>
      <w:r w:rsidRPr="00A0288D">
        <w:rPr>
          <w:rFonts w:eastAsia="Times New Roman" w:cstheme="minorHAnsi"/>
          <w:b/>
          <w:bCs/>
          <w:color w:val="1B1C1D"/>
          <w:sz w:val="27"/>
          <w:szCs w:val="27"/>
          <w:lang w:eastAsia="en-IN"/>
        </w:rPr>
        <w:t xml:space="preserve">5. Limited Post-Development Involvement (Traditional) </w:t>
      </w:r>
    </w:p>
    <w:p w:rsidR="00A0288D" w:rsidRPr="00A0288D" w:rsidRDefault="00A0288D" w:rsidP="00A0288D">
      <w:pPr>
        <w:spacing w:before="100" w:beforeAutospacing="1" w:after="120" w:line="240" w:lineRule="auto"/>
        <w:rPr>
          <w:rFonts w:eastAsia="Times New Roman" w:cstheme="minorHAnsi"/>
          <w:color w:val="1B1C1D"/>
          <w:sz w:val="24"/>
          <w:szCs w:val="24"/>
          <w:lang w:eastAsia="en-IN"/>
        </w:rPr>
      </w:pPr>
      <w:r w:rsidRPr="00A0288D">
        <w:rPr>
          <w:rFonts w:eastAsia="Times New Roman" w:cstheme="minorHAnsi"/>
          <w:color w:val="1B1C1D"/>
          <w:sz w:val="24"/>
          <w:szCs w:val="24"/>
          <w:lang w:eastAsia="en-IN"/>
        </w:rPr>
        <w:t>Traditionally, in Waterfall, the BA's intensive involvement decreases significantly after the requirements and design phases. Their role during testing and deployment might be limited to:</w:t>
      </w:r>
    </w:p>
    <w:p w:rsidR="00A0288D" w:rsidRPr="00A0288D" w:rsidRDefault="00A0288D" w:rsidP="00A0288D">
      <w:pPr>
        <w:numPr>
          <w:ilvl w:val="0"/>
          <w:numId w:val="47"/>
        </w:numPr>
        <w:spacing w:before="100" w:beforeAutospacing="1" w:after="0" w:line="240" w:lineRule="auto"/>
        <w:ind w:left="0"/>
        <w:rPr>
          <w:rFonts w:eastAsia="Times New Roman" w:cstheme="minorHAnsi"/>
          <w:color w:val="1B1C1D"/>
          <w:sz w:val="24"/>
          <w:szCs w:val="24"/>
          <w:lang w:eastAsia="en-IN"/>
        </w:rPr>
      </w:pPr>
      <w:r w:rsidRPr="00A0288D">
        <w:rPr>
          <w:rFonts w:eastAsia="Times New Roman" w:cstheme="minorHAnsi"/>
          <w:b/>
          <w:bCs/>
          <w:color w:val="1B1C1D"/>
          <w:sz w:val="24"/>
          <w:szCs w:val="24"/>
          <w:bdr w:val="none" w:sz="0" w:space="0" w:color="auto" w:frame="1"/>
          <w:lang w:eastAsia="en-IN"/>
        </w:rPr>
        <w:lastRenderedPageBreak/>
        <w:t>Clarifying Requirements</w:t>
      </w:r>
      <w:r w:rsidRPr="00A0288D">
        <w:rPr>
          <w:rFonts w:eastAsia="Times New Roman" w:cstheme="minorHAnsi"/>
          <w:color w:val="1B1C1D"/>
          <w:sz w:val="24"/>
          <w:szCs w:val="24"/>
          <w:lang w:eastAsia="en-IN"/>
        </w:rPr>
        <w:t>: Answering questions from testers or developers regarding specific requirements.</w:t>
      </w:r>
    </w:p>
    <w:p w:rsidR="00A0288D" w:rsidRPr="00A0288D" w:rsidRDefault="00A0288D" w:rsidP="00A0288D">
      <w:pPr>
        <w:numPr>
          <w:ilvl w:val="0"/>
          <w:numId w:val="47"/>
        </w:numPr>
        <w:spacing w:before="100" w:beforeAutospacing="1" w:after="0" w:line="240" w:lineRule="auto"/>
        <w:ind w:left="0"/>
        <w:rPr>
          <w:rFonts w:eastAsia="Times New Roman" w:cstheme="minorHAnsi"/>
          <w:color w:val="1B1C1D"/>
          <w:sz w:val="24"/>
          <w:szCs w:val="24"/>
          <w:lang w:eastAsia="en-IN"/>
        </w:rPr>
      </w:pPr>
      <w:r w:rsidRPr="00A0288D">
        <w:rPr>
          <w:rFonts w:eastAsia="Times New Roman" w:cstheme="minorHAnsi"/>
          <w:b/>
          <w:bCs/>
          <w:color w:val="1B1C1D"/>
          <w:sz w:val="24"/>
          <w:szCs w:val="24"/>
          <w:bdr w:val="none" w:sz="0" w:space="0" w:color="auto" w:frame="1"/>
          <w:lang w:eastAsia="en-IN"/>
        </w:rPr>
        <w:t>Defect Triage (Minor)</w:t>
      </w:r>
      <w:r w:rsidRPr="00A0288D">
        <w:rPr>
          <w:rFonts w:eastAsia="Times New Roman" w:cstheme="minorHAnsi"/>
          <w:color w:val="1B1C1D"/>
          <w:sz w:val="24"/>
          <w:szCs w:val="24"/>
          <w:lang w:eastAsia="en-IN"/>
        </w:rPr>
        <w:t>: Assisting in understanding defects in relation to documented requirements.</w:t>
      </w:r>
    </w:p>
    <w:p w:rsidR="002723BC" w:rsidRPr="00A0288D" w:rsidRDefault="002723BC" w:rsidP="000B2647">
      <w:pPr>
        <w:rPr>
          <w:rFonts w:cstheme="minorHAnsi"/>
        </w:rPr>
      </w:pPr>
      <w:bookmarkStart w:id="0" w:name="_GoBack"/>
      <w:bookmarkEnd w:id="0"/>
    </w:p>
    <w:p w:rsidR="002723BC" w:rsidRPr="00A0288D" w:rsidRDefault="002723BC" w:rsidP="000B2647">
      <w:pPr>
        <w:rPr>
          <w:rFonts w:cstheme="minorHAnsi"/>
        </w:rPr>
      </w:pPr>
    </w:p>
    <w:p w:rsidR="002723BC" w:rsidRPr="00A0288D" w:rsidRDefault="002723BC" w:rsidP="000B2647">
      <w:pPr>
        <w:rPr>
          <w:rFonts w:cstheme="minorHAnsi"/>
        </w:rPr>
      </w:pPr>
    </w:p>
    <w:p w:rsidR="002723BC" w:rsidRPr="00A0288D" w:rsidRDefault="002723BC" w:rsidP="000B2647">
      <w:pPr>
        <w:rPr>
          <w:rFonts w:cstheme="minorHAnsi"/>
        </w:rPr>
      </w:pPr>
    </w:p>
    <w:sectPr w:rsidR="002723BC" w:rsidRPr="00A028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6724"/>
    <w:multiLevelType w:val="multilevel"/>
    <w:tmpl w:val="1760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0339"/>
    <w:multiLevelType w:val="multilevel"/>
    <w:tmpl w:val="C3D6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A25FD"/>
    <w:multiLevelType w:val="multilevel"/>
    <w:tmpl w:val="3F3C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B73BF"/>
    <w:multiLevelType w:val="multilevel"/>
    <w:tmpl w:val="72EC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049EA"/>
    <w:multiLevelType w:val="multilevel"/>
    <w:tmpl w:val="D3BA1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36019"/>
    <w:multiLevelType w:val="multilevel"/>
    <w:tmpl w:val="DFA6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4760A"/>
    <w:multiLevelType w:val="multilevel"/>
    <w:tmpl w:val="49C2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C4241F"/>
    <w:multiLevelType w:val="multilevel"/>
    <w:tmpl w:val="0022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B17CE9"/>
    <w:multiLevelType w:val="multilevel"/>
    <w:tmpl w:val="92CA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931B5D"/>
    <w:multiLevelType w:val="multilevel"/>
    <w:tmpl w:val="F77AA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784270"/>
    <w:multiLevelType w:val="multilevel"/>
    <w:tmpl w:val="20D6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BC0890"/>
    <w:multiLevelType w:val="multilevel"/>
    <w:tmpl w:val="5CF8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3E7834"/>
    <w:multiLevelType w:val="multilevel"/>
    <w:tmpl w:val="479A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683864"/>
    <w:multiLevelType w:val="multilevel"/>
    <w:tmpl w:val="1510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7151F5"/>
    <w:multiLevelType w:val="multilevel"/>
    <w:tmpl w:val="B71C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4F268D"/>
    <w:multiLevelType w:val="multilevel"/>
    <w:tmpl w:val="59EE8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F26970"/>
    <w:multiLevelType w:val="multilevel"/>
    <w:tmpl w:val="783C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5441FD"/>
    <w:multiLevelType w:val="multilevel"/>
    <w:tmpl w:val="99C20F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8F08BA"/>
    <w:multiLevelType w:val="multilevel"/>
    <w:tmpl w:val="ED187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23006D"/>
    <w:multiLevelType w:val="multilevel"/>
    <w:tmpl w:val="2554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6E4FF7"/>
    <w:multiLevelType w:val="multilevel"/>
    <w:tmpl w:val="1B16A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BE6DB1"/>
    <w:multiLevelType w:val="multilevel"/>
    <w:tmpl w:val="FFE2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1C77C5"/>
    <w:multiLevelType w:val="multilevel"/>
    <w:tmpl w:val="14AC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4B18DC"/>
    <w:multiLevelType w:val="multilevel"/>
    <w:tmpl w:val="DD8A9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1C45F4"/>
    <w:multiLevelType w:val="multilevel"/>
    <w:tmpl w:val="BA5E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4B39D2"/>
    <w:multiLevelType w:val="multilevel"/>
    <w:tmpl w:val="B9AA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8D011B"/>
    <w:multiLevelType w:val="multilevel"/>
    <w:tmpl w:val="37E2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E16ED8"/>
    <w:multiLevelType w:val="multilevel"/>
    <w:tmpl w:val="3F20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CE0737"/>
    <w:multiLevelType w:val="multilevel"/>
    <w:tmpl w:val="F47E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D57C14"/>
    <w:multiLevelType w:val="multilevel"/>
    <w:tmpl w:val="C6FE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534035"/>
    <w:multiLevelType w:val="multilevel"/>
    <w:tmpl w:val="FA0A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5B6581"/>
    <w:multiLevelType w:val="multilevel"/>
    <w:tmpl w:val="C892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182277"/>
    <w:multiLevelType w:val="multilevel"/>
    <w:tmpl w:val="D7DEE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BB7BF2"/>
    <w:multiLevelType w:val="multilevel"/>
    <w:tmpl w:val="9D8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551763"/>
    <w:multiLevelType w:val="multilevel"/>
    <w:tmpl w:val="DED6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9D0ADE"/>
    <w:multiLevelType w:val="multilevel"/>
    <w:tmpl w:val="491A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7101CE"/>
    <w:multiLevelType w:val="multilevel"/>
    <w:tmpl w:val="BA8E7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297333"/>
    <w:multiLevelType w:val="multilevel"/>
    <w:tmpl w:val="69869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7A5EF4"/>
    <w:multiLevelType w:val="multilevel"/>
    <w:tmpl w:val="FD123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2F146A"/>
    <w:multiLevelType w:val="multilevel"/>
    <w:tmpl w:val="A21A3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B6640D"/>
    <w:multiLevelType w:val="multilevel"/>
    <w:tmpl w:val="1A06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BD075A"/>
    <w:multiLevelType w:val="multilevel"/>
    <w:tmpl w:val="4A587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5B35A0"/>
    <w:multiLevelType w:val="multilevel"/>
    <w:tmpl w:val="14F8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0809E8"/>
    <w:multiLevelType w:val="multilevel"/>
    <w:tmpl w:val="8790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505D2F"/>
    <w:multiLevelType w:val="multilevel"/>
    <w:tmpl w:val="4950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BB7C19"/>
    <w:multiLevelType w:val="multilevel"/>
    <w:tmpl w:val="5CA8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5C08BC"/>
    <w:multiLevelType w:val="multilevel"/>
    <w:tmpl w:val="94B6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33"/>
  </w:num>
  <w:num w:numId="3">
    <w:abstractNumId w:val="38"/>
  </w:num>
  <w:num w:numId="4">
    <w:abstractNumId w:val="17"/>
  </w:num>
  <w:num w:numId="5">
    <w:abstractNumId w:val="46"/>
  </w:num>
  <w:num w:numId="6">
    <w:abstractNumId w:val="10"/>
  </w:num>
  <w:num w:numId="7">
    <w:abstractNumId w:val="25"/>
  </w:num>
  <w:num w:numId="8">
    <w:abstractNumId w:val="14"/>
  </w:num>
  <w:num w:numId="9">
    <w:abstractNumId w:val="11"/>
  </w:num>
  <w:num w:numId="10">
    <w:abstractNumId w:val="26"/>
  </w:num>
  <w:num w:numId="11">
    <w:abstractNumId w:val="19"/>
  </w:num>
  <w:num w:numId="12">
    <w:abstractNumId w:val="35"/>
  </w:num>
  <w:num w:numId="13">
    <w:abstractNumId w:val="22"/>
  </w:num>
  <w:num w:numId="14">
    <w:abstractNumId w:val="12"/>
  </w:num>
  <w:num w:numId="15">
    <w:abstractNumId w:val="24"/>
  </w:num>
  <w:num w:numId="16">
    <w:abstractNumId w:val="40"/>
  </w:num>
  <w:num w:numId="17">
    <w:abstractNumId w:val="27"/>
  </w:num>
  <w:num w:numId="18">
    <w:abstractNumId w:val="30"/>
  </w:num>
  <w:num w:numId="19">
    <w:abstractNumId w:val="44"/>
  </w:num>
  <w:num w:numId="20">
    <w:abstractNumId w:val="1"/>
  </w:num>
  <w:num w:numId="21">
    <w:abstractNumId w:val="28"/>
  </w:num>
  <w:num w:numId="22">
    <w:abstractNumId w:val="18"/>
  </w:num>
  <w:num w:numId="23">
    <w:abstractNumId w:val="8"/>
  </w:num>
  <w:num w:numId="24">
    <w:abstractNumId w:val="7"/>
  </w:num>
  <w:num w:numId="25">
    <w:abstractNumId w:val="3"/>
  </w:num>
  <w:num w:numId="26">
    <w:abstractNumId w:val="0"/>
  </w:num>
  <w:num w:numId="27">
    <w:abstractNumId w:val="42"/>
  </w:num>
  <w:num w:numId="28">
    <w:abstractNumId w:val="13"/>
  </w:num>
  <w:num w:numId="29">
    <w:abstractNumId w:val="2"/>
  </w:num>
  <w:num w:numId="30">
    <w:abstractNumId w:val="29"/>
  </w:num>
  <w:num w:numId="31">
    <w:abstractNumId w:val="39"/>
  </w:num>
  <w:num w:numId="32">
    <w:abstractNumId w:val="43"/>
  </w:num>
  <w:num w:numId="33">
    <w:abstractNumId w:val="16"/>
  </w:num>
  <w:num w:numId="34">
    <w:abstractNumId w:val="45"/>
  </w:num>
  <w:num w:numId="35">
    <w:abstractNumId w:val="9"/>
  </w:num>
  <w:num w:numId="36">
    <w:abstractNumId w:val="5"/>
  </w:num>
  <w:num w:numId="37">
    <w:abstractNumId w:val="21"/>
  </w:num>
  <w:num w:numId="38">
    <w:abstractNumId w:val="41"/>
  </w:num>
  <w:num w:numId="39">
    <w:abstractNumId w:val="15"/>
  </w:num>
  <w:num w:numId="40">
    <w:abstractNumId w:val="36"/>
  </w:num>
  <w:num w:numId="41">
    <w:abstractNumId w:val="4"/>
  </w:num>
  <w:num w:numId="42">
    <w:abstractNumId w:val="23"/>
  </w:num>
  <w:num w:numId="43">
    <w:abstractNumId w:val="31"/>
  </w:num>
  <w:num w:numId="44">
    <w:abstractNumId w:val="34"/>
  </w:num>
  <w:num w:numId="45">
    <w:abstractNumId w:val="20"/>
  </w:num>
  <w:num w:numId="46">
    <w:abstractNumId w:val="32"/>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768"/>
    <w:rsid w:val="00046A80"/>
    <w:rsid w:val="000B2647"/>
    <w:rsid w:val="00176D96"/>
    <w:rsid w:val="002723BC"/>
    <w:rsid w:val="0046290B"/>
    <w:rsid w:val="00477D3A"/>
    <w:rsid w:val="004F7FE1"/>
    <w:rsid w:val="00615768"/>
    <w:rsid w:val="007A6082"/>
    <w:rsid w:val="009669A9"/>
    <w:rsid w:val="00A0288D"/>
    <w:rsid w:val="00A2770E"/>
    <w:rsid w:val="00A35FE6"/>
    <w:rsid w:val="00AB2835"/>
    <w:rsid w:val="00B5287D"/>
    <w:rsid w:val="00C93CF8"/>
    <w:rsid w:val="00E11D0E"/>
    <w:rsid w:val="00E46D9D"/>
    <w:rsid w:val="00F92D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28D11"/>
  <w15:chartTrackingRefBased/>
  <w15:docId w15:val="{3F648381-0103-46F3-B966-2A729288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B28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5287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AB283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5287D"/>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B5287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export-sheets-button">
    <w:name w:val="export-sheets-button"/>
    <w:basedOn w:val="DefaultParagraphFont"/>
    <w:rsid w:val="00B5287D"/>
  </w:style>
  <w:style w:type="character" w:customStyle="1" w:styleId="Heading2Char">
    <w:name w:val="Heading 2 Char"/>
    <w:basedOn w:val="DefaultParagraphFont"/>
    <w:link w:val="Heading2"/>
    <w:uiPriority w:val="9"/>
    <w:semiHidden/>
    <w:rsid w:val="00AB2835"/>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AB2835"/>
    <w:rPr>
      <w:rFonts w:asciiTheme="majorHAnsi" w:eastAsiaTheme="majorEastAsia" w:hAnsiTheme="majorHAnsi" w:cstheme="majorBidi"/>
      <w:i/>
      <w:iCs/>
      <w:color w:val="2E74B5" w:themeColor="accent1" w:themeShade="BF"/>
    </w:rPr>
  </w:style>
  <w:style w:type="character" w:customStyle="1" w:styleId="citation-147">
    <w:name w:val="citation-147"/>
    <w:basedOn w:val="DefaultParagraphFont"/>
    <w:rsid w:val="00AB2835"/>
  </w:style>
  <w:style w:type="character" w:customStyle="1" w:styleId="citation-146">
    <w:name w:val="citation-146"/>
    <w:basedOn w:val="DefaultParagraphFont"/>
    <w:rsid w:val="00AB2835"/>
  </w:style>
  <w:style w:type="character" w:customStyle="1" w:styleId="citation-145">
    <w:name w:val="citation-145"/>
    <w:basedOn w:val="DefaultParagraphFont"/>
    <w:rsid w:val="00AB2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720968">
      <w:bodyDiv w:val="1"/>
      <w:marLeft w:val="0"/>
      <w:marRight w:val="0"/>
      <w:marTop w:val="0"/>
      <w:marBottom w:val="0"/>
      <w:divBdr>
        <w:top w:val="none" w:sz="0" w:space="0" w:color="auto"/>
        <w:left w:val="none" w:sz="0" w:space="0" w:color="auto"/>
        <w:bottom w:val="none" w:sz="0" w:space="0" w:color="auto"/>
        <w:right w:val="none" w:sz="0" w:space="0" w:color="auto"/>
      </w:divBdr>
      <w:divsChild>
        <w:div w:id="829101093">
          <w:marLeft w:val="0"/>
          <w:marRight w:val="0"/>
          <w:marTop w:val="0"/>
          <w:marBottom w:val="0"/>
          <w:divBdr>
            <w:top w:val="none" w:sz="0" w:space="0" w:color="auto"/>
            <w:left w:val="none" w:sz="0" w:space="0" w:color="auto"/>
            <w:bottom w:val="none" w:sz="0" w:space="0" w:color="auto"/>
            <w:right w:val="none" w:sz="0" w:space="0" w:color="auto"/>
          </w:divBdr>
          <w:divsChild>
            <w:div w:id="304891807">
              <w:marLeft w:val="0"/>
              <w:marRight w:val="0"/>
              <w:marTop w:val="0"/>
              <w:marBottom w:val="0"/>
              <w:divBdr>
                <w:top w:val="none" w:sz="0" w:space="0" w:color="auto"/>
                <w:left w:val="none" w:sz="0" w:space="0" w:color="auto"/>
                <w:bottom w:val="none" w:sz="0" w:space="0" w:color="auto"/>
                <w:right w:val="none" w:sz="0" w:space="0" w:color="auto"/>
              </w:divBdr>
            </w:div>
          </w:divsChild>
        </w:div>
        <w:div w:id="1658026294">
          <w:marLeft w:val="0"/>
          <w:marRight w:val="0"/>
          <w:marTop w:val="0"/>
          <w:marBottom w:val="0"/>
          <w:divBdr>
            <w:top w:val="none" w:sz="0" w:space="0" w:color="auto"/>
            <w:left w:val="none" w:sz="0" w:space="0" w:color="auto"/>
            <w:bottom w:val="none" w:sz="0" w:space="0" w:color="auto"/>
            <w:right w:val="none" w:sz="0" w:space="0" w:color="auto"/>
          </w:divBdr>
          <w:divsChild>
            <w:div w:id="1588492659">
              <w:marLeft w:val="0"/>
              <w:marRight w:val="0"/>
              <w:marTop w:val="0"/>
              <w:marBottom w:val="0"/>
              <w:divBdr>
                <w:top w:val="none" w:sz="0" w:space="0" w:color="auto"/>
                <w:left w:val="none" w:sz="0" w:space="0" w:color="auto"/>
                <w:bottom w:val="none" w:sz="0" w:space="0" w:color="auto"/>
                <w:right w:val="none" w:sz="0" w:space="0" w:color="auto"/>
              </w:divBdr>
            </w:div>
          </w:divsChild>
        </w:div>
        <w:div w:id="96601557">
          <w:marLeft w:val="0"/>
          <w:marRight w:val="0"/>
          <w:marTop w:val="0"/>
          <w:marBottom w:val="0"/>
          <w:divBdr>
            <w:top w:val="none" w:sz="0" w:space="0" w:color="auto"/>
            <w:left w:val="none" w:sz="0" w:space="0" w:color="auto"/>
            <w:bottom w:val="none" w:sz="0" w:space="0" w:color="auto"/>
            <w:right w:val="none" w:sz="0" w:space="0" w:color="auto"/>
          </w:divBdr>
          <w:divsChild>
            <w:div w:id="659818386">
              <w:marLeft w:val="0"/>
              <w:marRight w:val="0"/>
              <w:marTop w:val="0"/>
              <w:marBottom w:val="0"/>
              <w:divBdr>
                <w:top w:val="none" w:sz="0" w:space="0" w:color="auto"/>
                <w:left w:val="none" w:sz="0" w:space="0" w:color="auto"/>
                <w:bottom w:val="none" w:sz="0" w:space="0" w:color="auto"/>
                <w:right w:val="none" w:sz="0" w:space="0" w:color="auto"/>
              </w:divBdr>
            </w:div>
          </w:divsChild>
        </w:div>
        <w:div w:id="2096894613">
          <w:marLeft w:val="0"/>
          <w:marRight w:val="0"/>
          <w:marTop w:val="0"/>
          <w:marBottom w:val="0"/>
          <w:divBdr>
            <w:top w:val="none" w:sz="0" w:space="0" w:color="auto"/>
            <w:left w:val="none" w:sz="0" w:space="0" w:color="auto"/>
            <w:bottom w:val="none" w:sz="0" w:space="0" w:color="auto"/>
            <w:right w:val="none" w:sz="0" w:space="0" w:color="auto"/>
          </w:divBdr>
          <w:divsChild>
            <w:div w:id="1128083336">
              <w:marLeft w:val="0"/>
              <w:marRight w:val="0"/>
              <w:marTop w:val="0"/>
              <w:marBottom w:val="0"/>
              <w:divBdr>
                <w:top w:val="none" w:sz="0" w:space="0" w:color="auto"/>
                <w:left w:val="none" w:sz="0" w:space="0" w:color="auto"/>
                <w:bottom w:val="none" w:sz="0" w:space="0" w:color="auto"/>
                <w:right w:val="none" w:sz="0" w:space="0" w:color="auto"/>
              </w:divBdr>
            </w:div>
          </w:divsChild>
        </w:div>
        <w:div w:id="1344941580">
          <w:marLeft w:val="0"/>
          <w:marRight w:val="0"/>
          <w:marTop w:val="0"/>
          <w:marBottom w:val="0"/>
          <w:divBdr>
            <w:top w:val="none" w:sz="0" w:space="0" w:color="auto"/>
            <w:left w:val="none" w:sz="0" w:space="0" w:color="auto"/>
            <w:bottom w:val="none" w:sz="0" w:space="0" w:color="auto"/>
            <w:right w:val="none" w:sz="0" w:space="0" w:color="auto"/>
          </w:divBdr>
          <w:divsChild>
            <w:div w:id="1499419432">
              <w:marLeft w:val="0"/>
              <w:marRight w:val="0"/>
              <w:marTop w:val="0"/>
              <w:marBottom w:val="0"/>
              <w:divBdr>
                <w:top w:val="none" w:sz="0" w:space="0" w:color="auto"/>
                <w:left w:val="none" w:sz="0" w:space="0" w:color="auto"/>
                <w:bottom w:val="none" w:sz="0" w:space="0" w:color="auto"/>
                <w:right w:val="none" w:sz="0" w:space="0" w:color="auto"/>
              </w:divBdr>
            </w:div>
          </w:divsChild>
        </w:div>
        <w:div w:id="576092900">
          <w:marLeft w:val="0"/>
          <w:marRight w:val="0"/>
          <w:marTop w:val="0"/>
          <w:marBottom w:val="0"/>
          <w:divBdr>
            <w:top w:val="none" w:sz="0" w:space="0" w:color="auto"/>
            <w:left w:val="none" w:sz="0" w:space="0" w:color="auto"/>
            <w:bottom w:val="none" w:sz="0" w:space="0" w:color="auto"/>
            <w:right w:val="none" w:sz="0" w:space="0" w:color="auto"/>
          </w:divBdr>
          <w:divsChild>
            <w:div w:id="242371974">
              <w:marLeft w:val="0"/>
              <w:marRight w:val="0"/>
              <w:marTop w:val="0"/>
              <w:marBottom w:val="0"/>
              <w:divBdr>
                <w:top w:val="none" w:sz="0" w:space="0" w:color="auto"/>
                <w:left w:val="none" w:sz="0" w:space="0" w:color="auto"/>
                <w:bottom w:val="none" w:sz="0" w:space="0" w:color="auto"/>
                <w:right w:val="none" w:sz="0" w:space="0" w:color="auto"/>
              </w:divBdr>
            </w:div>
          </w:divsChild>
        </w:div>
        <w:div w:id="2007828806">
          <w:marLeft w:val="0"/>
          <w:marRight w:val="0"/>
          <w:marTop w:val="0"/>
          <w:marBottom w:val="0"/>
          <w:divBdr>
            <w:top w:val="none" w:sz="0" w:space="0" w:color="auto"/>
            <w:left w:val="none" w:sz="0" w:space="0" w:color="auto"/>
            <w:bottom w:val="none" w:sz="0" w:space="0" w:color="auto"/>
            <w:right w:val="none" w:sz="0" w:space="0" w:color="auto"/>
          </w:divBdr>
          <w:divsChild>
            <w:div w:id="729159571">
              <w:marLeft w:val="0"/>
              <w:marRight w:val="0"/>
              <w:marTop w:val="0"/>
              <w:marBottom w:val="0"/>
              <w:divBdr>
                <w:top w:val="none" w:sz="0" w:space="0" w:color="auto"/>
                <w:left w:val="none" w:sz="0" w:space="0" w:color="auto"/>
                <w:bottom w:val="none" w:sz="0" w:space="0" w:color="auto"/>
                <w:right w:val="none" w:sz="0" w:space="0" w:color="auto"/>
              </w:divBdr>
            </w:div>
          </w:divsChild>
        </w:div>
        <w:div w:id="1930657556">
          <w:marLeft w:val="0"/>
          <w:marRight w:val="0"/>
          <w:marTop w:val="0"/>
          <w:marBottom w:val="0"/>
          <w:divBdr>
            <w:top w:val="none" w:sz="0" w:space="0" w:color="auto"/>
            <w:left w:val="none" w:sz="0" w:space="0" w:color="auto"/>
            <w:bottom w:val="none" w:sz="0" w:space="0" w:color="auto"/>
            <w:right w:val="none" w:sz="0" w:space="0" w:color="auto"/>
          </w:divBdr>
          <w:divsChild>
            <w:div w:id="1612544135">
              <w:marLeft w:val="0"/>
              <w:marRight w:val="0"/>
              <w:marTop w:val="0"/>
              <w:marBottom w:val="0"/>
              <w:divBdr>
                <w:top w:val="none" w:sz="0" w:space="0" w:color="auto"/>
                <w:left w:val="none" w:sz="0" w:space="0" w:color="auto"/>
                <w:bottom w:val="none" w:sz="0" w:space="0" w:color="auto"/>
                <w:right w:val="none" w:sz="0" w:space="0" w:color="auto"/>
              </w:divBdr>
            </w:div>
          </w:divsChild>
        </w:div>
        <w:div w:id="1498229437">
          <w:marLeft w:val="0"/>
          <w:marRight w:val="0"/>
          <w:marTop w:val="0"/>
          <w:marBottom w:val="0"/>
          <w:divBdr>
            <w:top w:val="none" w:sz="0" w:space="0" w:color="auto"/>
            <w:left w:val="none" w:sz="0" w:space="0" w:color="auto"/>
            <w:bottom w:val="none" w:sz="0" w:space="0" w:color="auto"/>
            <w:right w:val="none" w:sz="0" w:space="0" w:color="auto"/>
          </w:divBdr>
          <w:divsChild>
            <w:div w:id="1127890807">
              <w:marLeft w:val="0"/>
              <w:marRight w:val="0"/>
              <w:marTop w:val="0"/>
              <w:marBottom w:val="0"/>
              <w:divBdr>
                <w:top w:val="none" w:sz="0" w:space="0" w:color="auto"/>
                <w:left w:val="none" w:sz="0" w:space="0" w:color="auto"/>
                <w:bottom w:val="none" w:sz="0" w:space="0" w:color="auto"/>
                <w:right w:val="none" w:sz="0" w:space="0" w:color="auto"/>
              </w:divBdr>
            </w:div>
          </w:divsChild>
        </w:div>
        <w:div w:id="1681276802">
          <w:marLeft w:val="0"/>
          <w:marRight w:val="0"/>
          <w:marTop w:val="0"/>
          <w:marBottom w:val="0"/>
          <w:divBdr>
            <w:top w:val="none" w:sz="0" w:space="0" w:color="auto"/>
            <w:left w:val="none" w:sz="0" w:space="0" w:color="auto"/>
            <w:bottom w:val="none" w:sz="0" w:space="0" w:color="auto"/>
            <w:right w:val="none" w:sz="0" w:space="0" w:color="auto"/>
          </w:divBdr>
          <w:divsChild>
            <w:div w:id="824474025">
              <w:marLeft w:val="0"/>
              <w:marRight w:val="0"/>
              <w:marTop w:val="0"/>
              <w:marBottom w:val="0"/>
              <w:divBdr>
                <w:top w:val="none" w:sz="0" w:space="0" w:color="auto"/>
                <w:left w:val="none" w:sz="0" w:space="0" w:color="auto"/>
                <w:bottom w:val="none" w:sz="0" w:space="0" w:color="auto"/>
                <w:right w:val="none" w:sz="0" w:space="0" w:color="auto"/>
              </w:divBdr>
            </w:div>
          </w:divsChild>
        </w:div>
        <w:div w:id="770004271">
          <w:marLeft w:val="0"/>
          <w:marRight w:val="0"/>
          <w:marTop w:val="0"/>
          <w:marBottom w:val="0"/>
          <w:divBdr>
            <w:top w:val="none" w:sz="0" w:space="0" w:color="auto"/>
            <w:left w:val="none" w:sz="0" w:space="0" w:color="auto"/>
            <w:bottom w:val="none" w:sz="0" w:space="0" w:color="auto"/>
            <w:right w:val="none" w:sz="0" w:space="0" w:color="auto"/>
          </w:divBdr>
          <w:divsChild>
            <w:div w:id="1800104078">
              <w:marLeft w:val="0"/>
              <w:marRight w:val="0"/>
              <w:marTop w:val="0"/>
              <w:marBottom w:val="0"/>
              <w:divBdr>
                <w:top w:val="none" w:sz="0" w:space="0" w:color="auto"/>
                <w:left w:val="none" w:sz="0" w:space="0" w:color="auto"/>
                <w:bottom w:val="none" w:sz="0" w:space="0" w:color="auto"/>
                <w:right w:val="none" w:sz="0" w:space="0" w:color="auto"/>
              </w:divBdr>
            </w:div>
          </w:divsChild>
        </w:div>
        <w:div w:id="1315914383">
          <w:marLeft w:val="0"/>
          <w:marRight w:val="0"/>
          <w:marTop w:val="0"/>
          <w:marBottom w:val="0"/>
          <w:divBdr>
            <w:top w:val="none" w:sz="0" w:space="0" w:color="auto"/>
            <w:left w:val="none" w:sz="0" w:space="0" w:color="auto"/>
            <w:bottom w:val="none" w:sz="0" w:space="0" w:color="auto"/>
            <w:right w:val="none" w:sz="0" w:space="0" w:color="auto"/>
          </w:divBdr>
          <w:divsChild>
            <w:div w:id="547837673">
              <w:marLeft w:val="0"/>
              <w:marRight w:val="0"/>
              <w:marTop w:val="0"/>
              <w:marBottom w:val="0"/>
              <w:divBdr>
                <w:top w:val="none" w:sz="0" w:space="0" w:color="auto"/>
                <w:left w:val="none" w:sz="0" w:space="0" w:color="auto"/>
                <w:bottom w:val="none" w:sz="0" w:space="0" w:color="auto"/>
                <w:right w:val="none" w:sz="0" w:space="0" w:color="auto"/>
              </w:divBdr>
            </w:div>
          </w:divsChild>
        </w:div>
        <w:div w:id="296957245">
          <w:marLeft w:val="0"/>
          <w:marRight w:val="0"/>
          <w:marTop w:val="0"/>
          <w:marBottom w:val="0"/>
          <w:divBdr>
            <w:top w:val="none" w:sz="0" w:space="0" w:color="auto"/>
            <w:left w:val="none" w:sz="0" w:space="0" w:color="auto"/>
            <w:bottom w:val="none" w:sz="0" w:space="0" w:color="auto"/>
            <w:right w:val="none" w:sz="0" w:space="0" w:color="auto"/>
          </w:divBdr>
          <w:divsChild>
            <w:div w:id="358511448">
              <w:marLeft w:val="0"/>
              <w:marRight w:val="0"/>
              <w:marTop w:val="0"/>
              <w:marBottom w:val="0"/>
              <w:divBdr>
                <w:top w:val="none" w:sz="0" w:space="0" w:color="auto"/>
                <w:left w:val="none" w:sz="0" w:space="0" w:color="auto"/>
                <w:bottom w:val="none" w:sz="0" w:space="0" w:color="auto"/>
                <w:right w:val="none" w:sz="0" w:space="0" w:color="auto"/>
              </w:divBdr>
            </w:div>
          </w:divsChild>
        </w:div>
        <w:div w:id="1107312379">
          <w:marLeft w:val="0"/>
          <w:marRight w:val="0"/>
          <w:marTop w:val="0"/>
          <w:marBottom w:val="0"/>
          <w:divBdr>
            <w:top w:val="none" w:sz="0" w:space="0" w:color="auto"/>
            <w:left w:val="none" w:sz="0" w:space="0" w:color="auto"/>
            <w:bottom w:val="none" w:sz="0" w:space="0" w:color="auto"/>
            <w:right w:val="none" w:sz="0" w:space="0" w:color="auto"/>
          </w:divBdr>
          <w:divsChild>
            <w:div w:id="143670678">
              <w:marLeft w:val="0"/>
              <w:marRight w:val="0"/>
              <w:marTop w:val="0"/>
              <w:marBottom w:val="0"/>
              <w:divBdr>
                <w:top w:val="none" w:sz="0" w:space="0" w:color="auto"/>
                <w:left w:val="none" w:sz="0" w:space="0" w:color="auto"/>
                <w:bottom w:val="none" w:sz="0" w:space="0" w:color="auto"/>
                <w:right w:val="none" w:sz="0" w:space="0" w:color="auto"/>
              </w:divBdr>
            </w:div>
          </w:divsChild>
        </w:div>
        <w:div w:id="1605458206">
          <w:marLeft w:val="0"/>
          <w:marRight w:val="0"/>
          <w:marTop w:val="0"/>
          <w:marBottom w:val="0"/>
          <w:divBdr>
            <w:top w:val="none" w:sz="0" w:space="0" w:color="auto"/>
            <w:left w:val="none" w:sz="0" w:space="0" w:color="auto"/>
            <w:bottom w:val="none" w:sz="0" w:space="0" w:color="auto"/>
            <w:right w:val="none" w:sz="0" w:space="0" w:color="auto"/>
          </w:divBdr>
          <w:divsChild>
            <w:div w:id="1266427409">
              <w:marLeft w:val="0"/>
              <w:marRight w:val="0"/>
              <w:marTop w:val="0"/>
              <w:marBottom w:val="0"/>
              <w:divBdr>
                <w:top w:val="none" w:sz="0" w:space="0" w:color="auto"/>
                <w:left w:val="none" w:sz="0" w:space="0" w:color="auto"/>
                <w:bottom w:val="none" w:sz="0" w:space="0" w:color="auto"/>
                <w:right w:val="none" w:sz="0" w:space="0" w:color="auto"/>
              </w:divBdr>
            </w:div>
          </w:divsChild>
        </w:div>
        <w:div w:id="894437844">
          <w:marLeft w:val="0"/>
          <w:marRight w:val="0"/>
          <w:marTop w:val="0"/>
          <w:marBottom w:val="0"/>
          <w:divBdr>
            <w:top w:val="none" w:sz="0" w:space="0" w:color="auto"/>
            <w:left w:val="none" w:sz="0" w:space="0" w:color="auto"/>
            <w:bottom w:val="none" w:sz="0" w:space="0" w:color="auto"/>
            <w:right w:val="none" w:sz="0" w:space="0" w:color="auto"/>
          </w:divBdr>
          <w:divsChild>
            <w:div w:id="20390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2093">
      <w:bodyDiv w:val="1"/>
      <w:marLeft w:val="0"/>
      <w:marRight w:val="0"/>
      <w:marTop w:val="0"/>
      <w:marBottom w:val="0"/>
      <w:divBdr>
        <w:top w:val="none" w:sz="0" w:space="0" w:color="auto"/>
        <w:left w:val="none" w:sz="0" w:space="0" w:color="auto"/>
        <w:bottom w:val="none" w:sz="0" w:space="0" w:color="auto"/>
        <w:right w:val="none" w:sz="0" w:space="0" w:color="auto"/>
      </w:divBdr>
      <w:divsChild>
        <w:div w:id="1382752716">
          <w:marLeft w:val="0"/>
          <w:marRight w:val="0"/>
          <w:marTop w:val="0"/>
          <w:marBottom w:val="0"/>
          <w:divBdr>
            <w:top w:val="none" w:sz="0" w:space="0" w:color="auto"/>
            <w:left w:val="none" w:sz="0" w:space="0" w:color="auto"/>
            <w:bottom w:val="none" w:sz="0" w:space="0" w:color="auto"/>
            <w:right w:val="none" w:sz="0" w:space="0" w:color="auto"/>
          </w:divBdr>
          <w:divsChild>
            <w:div w:id="275335749">
              <w:marLeft w:val="0"/>
              <w:marRight w:val="0"/>
              <w:marTop w:val="0"/>
              <w:marBottom w:val="0"/>
              <w:divBdr>
                <w:top w:val="none" w:sz="0" w:space="0" w:color="auto"/>
                <w:left w:val="none" w:sz="0" w:space="0" w:color="auto"/>
                <w:bottom w:val="none" w:sz="0" w:space="0" w:color="auto"/>
                <w:right w:val="none" w:sz="0" w:space="0" w:color="auto"/>
              </w:divBdr>
            </w:div>
          </w:divsChild>
        </w:div>
        <w:div w:id="267591027">
          <w:marLeft w:val="0"/>
          <w:marRight w:val="0"/>
          <w:marTop w:val="0"/>
          <w:marBottom w:val="0"/>
          <w:divBdr>
            <w:top w:val="none" w:sz="0" w:space="0" w:color="auto"/>
            <w:left w:val="none" w:sz="0" w:space="0" w:color="auto"/>
            <w:bottom w:val="none" w:sz="0" w:space="0" w:color="auto"/>
            <w:right w:val="none" w:sz="0" w:space="0" w:color="auto"/>
          </w:divBdr>
          <w:divsChild>
            <w:div w:id="441530729">
              <w:marLeft w:val="0"/>
              <w:marRight w:val="0"/>
              <w:marTop w:val="0"/>
              <w:marBottom w:val="0"/>
              <w:divBdr>
                <w:top w:val="none" w:sz="0" w:space="0" w:color="auto"/>
                <w:left w:val="none" w:sz="0" w:space="0" w:color="auto"/>
                <w:bottom w:val="none" w:sz="0" w:space="0" w:color="auto"/>
                <w:right w:val="none" w:sz="0" w:space="0" w:color="auto"/>
              </w:divBdr>
            </w:div>
          </w:divsChild>
        </w:div>
        <w:div w:id="1955670407">
          <w:marLeft w:val="0"/>
          <w:marRight w:val="0"/>
          <w:marTop w:val="0"/>
          <w:marBottom w:val="0"/>
          <w:divBdr>
            <w:top w:val="none" w:sz="0" w:space="0" w:color="auto"/>
            <w:left w:val="none" w:sz="0" w:space="0" w:color="auto"/>
            <w:bottom w:val="none" w:sz="0" w:space="0" w:color="auto"/>
            <w:right w:val="none" w:sz="0" w:space="0" w:color="auto"/>
          </w:divBdr>
          <w:divsChild>
            <w:div w:id="1132290655">
              <w:marLeft w:val="0"/>
              <w:marRight w:val="0"/>
              <w:marTop w:val="0"/>
              <w:marBottom w:val="0"/>
              <w:divBdr>
                <w:top w:val="none" w:sz="0" w:space="0" w:color="auto"/>
                <w:left w:val="none" w:sz="0" w:space="0" w:color="auto"/>
                <w:bottom w:val="none" w:sz="0" w:space="0" w:color="auto"/>
                <w:right w:val="none" w:sz="0" w:space="0" w:color="auto"/>
              </w:divBdr>
            </w:div>
          </w:divsChild>
        </w:div>
        <w:div w:id="1589384322">
          <w:marLeft w:val="0"/>
          <w:marRight w:val="0"/>
          <w:marTop w:val="0"/>
          <w:marBottom w:val="0"/>
          <w:divBdr>
            <w:top w:val="none" w:sz="0" w:space="0" w:color="auto"/>
            <w:left w:val="none" w:sz="0" w:space="0" w:color="auto"/>
            <w:bottom w:val="none" w:sz="0" w:space="0" w:color="auto"/>
            <w:right w:val="none" w:sz="0" w:space="0" w:color="auto"/>
          </w:divBdr>
          <w:divsChild>
            <w:div w:id="780228553">
              <w:marLeft w:val="0"/>
              <w:marRight w:val="0"/>
              <w:marTop w:val="0"/>
              <w:marBottom w:val="0"/>
              <w:divBdr>
                <w:top w:val="none" w:sz="0" w:space="0" w:color="auto"/>
                <w:left w:val="none" w:sz="0" w:space="0" w:color="auto"/>
                <w:bottom w:val="none" w:sz="0" w:space="0" w:color="auto"/>
                <w:right w:val="none" w:sz="0" w:space="0" w:color="auto"/>
              </w:divBdr>
            </w:div>
          </w:divsChild>
        </w:div>
        <w:div w:id="1678727260">
          <w:marLeft w:val="0"/>
          <w:marRight w:val="0"/>
          <w:marTop w:val="0"/>
          <w:marBottom w:val="0"/>
          <w:divBdr>
            <w:top w:val="none" w:sz="0" w:space="0" w:color="auto"/>
            <w:left w:val="none" w:sz="0" w:space="0" w:color="auto"/>
            <w:bottom w:val="none" w:sz="0" w:space="0" w:color="auto"/>
            <w:right w:val="none" w:sz="0" w:space="0" w:color="auto"/>
          </w:divBdr>
          <w:divsChild>
            <w:div w:id="1185511905">
              <w:marLeft w:val="0"/>
              <w:marRight w:val="0"/>
              <w:marTop w:val="0"/>
              <w:marBottom w:val="0"/>
              <w:divBdr>
                <w:top w:val="none" w:sz="0" w:space="0" w:color="auto"/>
                <w:left w:val="none" w:sz="0" w:space="0" w:color="auto"/>
                <w:bottom w:val="none" w:sz="0" w:space="0" w:color="auto"/>
                <w:right w:val="none" w:sz="0" w:space="0" w:color="auto"/>
              </w:divBdr>
            </w:div>
          </w:divsChild>
        </w:div>
        <w:div w:id="356008188">
          <w:marLeft w:val="0"/>
          <w:marRight w:val="0"/>
          <w:marTop w:val="0"/>
          <w:marBottom w:val="0"/>
          <w:divBdr>
            <w:top w:val="none" w:sz="0" w:space="0" w:color="auto"/>
            <w:left w:val="none" w:sz="0" w:space="0" w:color="auto"/>
            <w:bottom w:val="none" w:sz="0" w:space="0" w:color="auto"/>
            <w:right w:val="none" w:sz="0" w:space="0" w:color="auto"/>
          </w:divBdr>
          <w:divsChild>
            <w:div w:id="1520319209">
              <w:marLeft w:val="0"/>
              <w:marRight w:val="0"/>
              <w:marTop w:val="0"/>
              <w:marBottom w:val="0"/>
              <w:divBdr>
                <w:top w:val="none" w:sz="0" w:space="0" w:color="auto"/>
                <w:left w:val="none" w:sz="0" w:space="0" w:color="auto"/>
                <w:bottom w:val="none" w:sz="0" w:space="0" w:color="auto"/>
                <w:right w:val="none" w:sz="0" w:space="0" w:color="auto"/>
              </w:divBdr>
            </w:div>
          </w:divsChild>
        </w:div>
        <w:div w:id="1823039032">
          <w:marLeft w:val="0"/>
          <w:marRight w:val="0"/>
          <w:marTop w:val="0"/>
          <w:marBottom w:val="0"/>
          <w:divBdr>
            <w:top w:val="none" w:sz="0" w:space="0" w:color="auto"/>
            <w:left w:val="none" w:sz="0" w:space="0" w:color="auto"/>
            <w:bottom w:val="none" w:sz="0" w:space="0" w:color="auto"/>
            <w:right w:val="none" w:sz="0" w:space="0" w:color="auto"/>
          </w:divBdr>
          <w:divsChild>
            <w:div w:id="225457639">
              <w:marLeft w:val="0"/>
              <w:marRight w:val="0"/>
              <w:marTop w:val="0"/>
              <w:marBottom w:val="0"/>
              <w:divBdr>
                <w:top w:val="none" w:sz="0" w:space="0" w:color="auto"/>
                <w:left w:val="none" w:sz="0" w:space="0" w:color="auto"/>
                <w:bottom w:val="none" w:sz="0" w:space="0" w:color="auto"/>
                <w:right w:val="none" w:sz="0" w:space="0" w:color="auto"/>
              </w:divBdr>
            </w:div>
          </w:divsChild>
        </w:div>
        <w:div w:id="391126256">
          <w:marLeft w:val="0"/>
          <w:marRight w:val="0"/>
          <w:marTop w:val="0"/>
          <w:marBottom w:val="0"/>
          <w:divBdr>
            <w:top w:val="none" w:sz="0" w:space="0" w:color="auto"/>
            <w:left w:val="none" w:sz="0" w:space="0" w:color="auto"/>
            <w:bottom w:val="none" w:sz="0" w:space="0" w:color="auto"/>
            <w:right w:val="none" w:sz="0" w:space="0" w:color="auto"/>
          </w:divBdr>
          <w:divsChild>
            <w:div w:id="868378949">
              <w:marLeft w:val="0"/>
              <w:marRight w:val="0"/>
              <w:marTop w:val="0"/>
              <w:marBottom w:val="0"/>
              <w:divBdr>
                <w:top w:val="none" w:sz="0" w:space="0" w:color="auto"/>
                <w:left w:val="none" w:sz="0" w:space="0" w:color="auto"/>
                <w:bottom w:val="none" w:sz="0" w:space="0" w:color="auto"/>
                <w:right w:val="none" w:sz="0" w:space="0" w:color="auto"/>
              </w:divBdr>
            </w:div>
          </w:divsChild>
        </w:div>
        <w:div w:id="117916132">
          <w:marLeft w:val="0"/>
          <w:marRight w:val="0"/>
          <w:marTop w:val="0"/>
          <w:marBottom w:val="0"/>
          <w:divBdr>
            <w:top w:val="none" w:sz="0" w:space="0" w:color="auto"/>
            <w:left w:val="none" w:sz="0" w:space="0" w:color="auto"/>
            <w:bottom w:val="none" w:sz="0" w:space="0" w:color="auto"/>
            <w:right w:val="none" w:sz="0" w:space="0" w:color="auto"/>
          </w:divBdr>
          <w:divsChild>
            <w:div w:id="678239878">
              <w:marLeft w:val="0"/>
              <w:marRight w:val="0"/>
              <w:marTop w:val="0"/>
              <w:marBottom w:val="0"/>
              <w:divBdr>
                <w:top w:val="none" w:sz="0" w:space="0" w:color="auto"/>
                <w:left w:val="none" w:sz="0" w:space="0" w:color="auto"/>
                <w:bottom w:val="none" w:sz="0" w:space="0" w:color="auto"/>
                <w:right w:val="none" w:sz="0" w:space="0" w:color="auto"/>
              </w:divBdr>
            </w:div>
          </w:divsChild>
        </w:div>
        <w:div w:id="1406564739">
          <w:marLeft w:val="0"/>
          <w:marRight w:val="0"/>
          <w:marTop w:val="0"/>
          <w:marBottom w:val="0"/>
          <w:divBdr>
            <w:top w:val="none" w:sz="0" w:space="0" w:color="auto"/>
            <w:left w:val="none" w:sz="0" w:space="0" w:color="auto"/>
            <w:bottom w:val="none" w:sz="0" w:space="0" w:color="auto"/>
            <w:right w:val="none" w:sz="0" w:space="0" w:color="auto"/>
          </w:divBdr>
          <w:divsChild>
            <w:div w:id="1704556464">
              <w:marLeft w:val="0"/>
              <w:marRight w:val="0"/>
              <w:marTop w:val="0"/>
              <w:marBottom w:val="0"/>
              <w:divBdr>
                <w:top w:val="none" w:sz="0" w:space="0" w:color="auto"/>
                <w:left w:val="none" w:sz="0" w:space="0" w:color="auto"/>
                <w:bottom w:val="none" w:sz="0" w:space="0" w:color="auto"/>
                <w:right w:val="none" w:sz="0" w:space="0" w:color="auto"/>
              </w:divBdr>
            </w:div>
          </w:divsChild>
        </w:div>
        <w:div w:id="301621910">
          <w:marLeft w:val="0"/>
          <w:marRight w:val="0"/>
          <w:marTop w:val="0"/>
          <w:marBottom w:val="0"/>
          <w:divBdr>
            <w:top w:val="none" w:sz="0" w:space="0" w:color="auto"/>
            <w:left w:val="none" w:sz="0" w:space="0" w:color="auto"/>
            <w:bottom w:val="none" w:sz="0" w:space="0" w:color="auto"/>
            <w:right w:val="none" w:sz="0" w:space="0" w:color="auto"/>
          </w:divBdr>
          <w:divsChild>
            <w:div w:id="1209875908">
              <w:marLeft w:val="0"/>
              <w:marRight w:val="0"/>
              <w:marTop w:val="0"/>
              <w:marBottom w:val="0"/>
              <w:divBdr>
                <w:top w:val="none" w:sz="0" w:space="0" w:color="auto"/>
                <w:left w:val="none" w:sz="0" w:space="0" w:color="auto"/>
                <w:bottom w:val="none" w:sz="0" w:space="0" w:color="auto"/>
                <w:right w:val="none" w:sz="0" w:space="0" w:color="auto"/>
              </w:divBdr>
            </w:div>
          </w:divsChild>
        </w:div>
        <w:div w:id="359362711">
          <w:marLeft w:val="0"/>
          <w:marRight w:val="0"/>
          <w:marTop w:val="0"/>
          <w:marBottom w:val="0"/>
          <w:divBdr>
            <w:top w:val="none" w:sz="0" w:space="0" w:color="auto"/>
            <w:left w:val="none" w:sz="0" w:space="0" w:color="auto"/>
            <w:bottom w:val="none" w:sz="0" w:space="0" w:color="auto"/>
            <w:right w:val="none" w:sz="0" w:space="0" w:color="auto"/>
          </w:divBdr>
          <w:divsChild>
            <w:div w:id="1253396783">
              <w:marLeft w:val="0"/>
              <w:marRight w:val="0"/>
              <w:marTop w:val="0"/>
              <w:marBottom w:val="0"/>
              <w:divBdr>
                <w:top w:val="none" w:sz="0" w:space="0" w:color="auto"/>
                <w:left w:val="none" w:sz="0" w:space="0" w:color="auto"/>
                <w:bottom w:val="none" w:sz="0" w:space="0" w:color="auto"/>
                <w:right w:val="none" w:sz="0" w:space="0" w:color="auto"/>
              </w:divBdr>
            </w:div>
          </w:divsChild>
        </w:div>
        <w:div w:id="1240554903">
          <w:marLeft w:val="0"/>
          <w:marRight w:val="0"/>
          <w:marTop w:val="0"/>
          <w:marBottom w:val="0"/>
          <w:divBdr>
            <w:top w:val="none" w:sz="0" w:space="0" w:color="auto"/>
            <w:left w:val="none" w:sz="0" w:space="0" w:color="auto"/>
            <w:bottom w:val="none" w:sz="0" w:space="0" w:color="auto"/>
            <w:right w:val="none" w:sz="0" w:space="0" w:color="auto"/>
          </w:divBdr>
          <w:divsChild>
            <w:div w:id="57947849">
              <w:marLeft w:val="0"/>
              <w:marRight w:val="0"/>
              <w:marTop w:val="0"/>
              <w:marBottom w:val="0"/>
              <w:divBdr>
                <w:top w:val="none" w:sz="0" w:space="0" w:color="auto"/>
                <w:left w:val="none" w:sz="0" w:space="0" w:color="auto"/>
                <w:bottom w:val="none" w:sz="0" w:space="0" w:color="auto"/>
                <w:right w:val="none" w:sz="0" w:space="0" w:color="auto"/>
              </w:divBdr>
            </w:div>
          </w:divsChild>
        </w:div>
        <w:div w:id="1553924620">
          <w:marLeft w:val="0"/>
          <w:marRight w:val="0"/>
          <w:marTop w:val="0"/>
          <w:marBottom w:val="0"/>
          <w:divBdr>
            <w:top w:val="none" w:sz="0" w:space="0" w:color="auto"/>
            <w:left w:val="none" w:sz="0" w:space="0" w:color="auto"/>
            <w:bottom w:val="none" w:sz="0" w:space="0" w:color="auto"/>
            <w:right w:val="none" w:sz="0" w:space="0" w:color="auto"/>
          </w:divBdr>
          <w:divsChild>
            <w:div w:id="548034765">
              <w:marLeft w:val="0"/>
              <w:marRight w:val="0"/>
              <w:marTop w:val="0"/>
              <w:marBottom w:val="0"/>
              <w:divBdr>
                <w:top w:val="none" w:sz="0" w:space="0" w:color="auto"/>
                <w:left w:val="none" w:sz="0" w:space="0" w:color="auto"/>
                <w:bottom w:val="none" w:sz="0" w:space="0" w:color="auto"/>
                <w:right w:val="none" w:sz="0" w:space="0" w:color="auto"/>
              </w:divBdr>
            </w:div>
          </w:divsChild>
        </w:div>
        <w:div w:id="546138802">
          <w:marLeft w:val="0"/>
          <w:marRight w:val="0"/>
          <w:marTop w:val="0"/>
          <w:marBottom w:val="0"/>
          <w:divBdr>
            <w:top w:val="none" w:sz="0" w:space="0" w:color="auto"/>
            <w:left w:val="none" w:sz="0" w:space="0" w:color="auto"/>
            <w:bottom w:val="none" w:sz="0" w:space="0" w:color="auto"/>
            <w:right w:val="none" w:sz="0" w:space="0" w:color="auto"/>
          </w:divBdr>
          <w:divsChild>
            <w:div w:id="104422147">
              <w:marLeft w:val="0"/>
              <w:marRight w:val="0"/>
              <w:marTop w:val="0"/>
              <w:marBottom w:val="0"/>
              <w:divBdr>
                <w:top w:val="none" w:sz="0" w:space="0" w:color="auto"/>
                <w:left w:val="none" w:sz="0" w:space="0" w:color="auto"/>
                <w:bottom w:val="none" w:sz="0" w:space="0" w:color="auto"/>
                <w:right w:val="none" w:sz="0" w:space="0" w:color="auto"/>
              </w:divBdr>
            </w:div>
          </w:divsChild>
        </w:div>
        <w:div w:id="1595943209">
          <w:marLeft w:val="0"/>
          <w:marRight w:val="0"/>
          <w:marTop w:val="0"/>
          <w:marBottom w:val="0"/>
          <w:divBdr>
            <w:top w:val="none" w:sz="0" w:space="0" w:color="auto"/>
            <w:left w:val="none" w:sz="0" w:space="0" w:color="auto"/>
            <w:bottom w:val="none" w:sz="0" w:space="0" w:color="auto"/>
            <w:right w:val="none" w:sz="0" w:space="0" w:color="auto"/>
          </w:divBdr>
          <w:divsChild>
            <w:div w:id="12756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6723">
      <w:bodyDiv w:val="1"/>
      <w:marLeft w:val="0"/>
      <w:marRight w:val="0"/>
      <w:marTop w:val="0"/>
      <w:marBottom w:val="0"/>
      <w:divBdr>
        <w:top w:val="none" w:sz="0" w:space="0" w:color="auto"/>
        <w:left w:val="none" w:sz="0" w:space="0" w:color="auto"/>
        <w:bottom w:val="none" w:sz="0" w:space="0" w:color="auto"/>
        <w:right w:val="none" w:sz="0" w:space="0" w:color="auto"/>
      </w:divBdr>
      <w:divsChild>
        <w:div w:id="825704097">
          <w:marLeft w:val="0"/>
          <w:marRight w:val="0"/>
          <w:marTop w:val="0"/>
          <w:marBottom w:val="0"/>
          <w:divBdr>
            <w:top w:val="none" w:sz="0" w:space="0" w:color="auto"/>
            <w:left w:val="none" w:sz="0" w:space="0" w:color="auto"/>
            <w:bottom w:val="none" w:sz="0" w:space="0" w:color="auto"/>
            <w:right w:val="none" w:sz="0" w:space="0" w:color="auto"/>
          </w:divBdr>
          <w:divsChild>
            <w:div w:id="1739591582">
              <w:marLeft w:val="0"/>
              <w:marRight w:val="0"/>
              <w:marTop w:val="0"/>
              <w:marBottom w:val="0"/>
              <w:divBdr>
                <w:top w:val="none" w:sz="0" w:space="0" w:color="auto"/>
                <w:left w:val="none" w:sz="0" w:space="0" w:color="auto"/>
                <w:bottom w:val="none" w:sz="0" w:space="0" w:color="auto"/>
                <w:right w:val="none" w:sz="0" w:space="0" w:color="auto"/>
              </w:divBdr>
              <w:divsChild>
                <w:div w:id="438916488">
                  <w:marLeft w:val="0"/>
                  <w:marRight w:val="0"/>
                  <w:marTop w:val="0"/>
                  <w:marBottom w:val="0"/>
                  <w:divBdr>
                    <w:top w:val="none" w:sz="0" w:space="0" w:color="auto"/>
                    <w:left w:val="none" w:sz="0" w:space="0" w:color="auto"/>
                    <w:bottom w:val="none" w:sz="0" w:space="0" w:color="auto"/>
                    <w:right w:val="none" w:sz="0" w:space="0" w:color="auto"/>
                  </w:divBdr>
                  <w:divsChild>
                    <w:div w:id="2008749016">
                      <w:marLeft w:val="0"/>
                      <w:marRight w:val="0"/>
                      <w:marTop w:val="0"/>
                      <w:marBottom w:val="0"/>
                      <w:divBdr>
                        <w:top w:val="none" w:sz="0" w:space="0" w:color="auto"/>
                        <w:left w:val="none" w:sz="0" w:space="0" w:color="auto"/>
                        <w:bottom w:val="none" w:sz="0" w:space="0" w:color="auto"/>
                        <w:right w:val="none" w:sz="0" w:space="0" w:color="auto"/>
                      </w:divBdr>
                    </w:div>
                    <w:div w:id="138205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459674">
      <w:bodyDiv w:val="1"/>
      <w:marLeft w:val="0"/>
      <w:marRight w:val="0"/>
      <w:marTop w:val="0"/>
      <w:marBottom w:val="0"/>
      <w:divBdr>
        <w:top w:val="none" w:sz="0" w:space="0" w:color="auto"/>
        <w:left w:val="none" w:sz="0" w:space="0" w:color="auto"/>
        <w:bottom w:val="none" w:sz="0" w:space="0" w:color="auto"/>
        <w:right w:val="none" w:sz="0" w:space="0" w:color="auto"/>
      </w:divBdr>
      <w:divsChild>
        <w:div w:id="2019506553">
          <w:marLeft w:val="0"/>
          <w:marRight w:val="0"/>
          <w:marTop w:val="0"/>
          <w:marBottom w:val="0"/>
          <w:divBdr>
            <w:top w:val="none" w:sz="0" w:space="0" w:color="auto"/>
            <w:left w:val="none" w:sz="0" w:space="0" w:color="auto"/>
            <w:bottom w:val="none" w:sz="0" w:space="0" w:color="auto"/>
            <w:right w:val="none" w:sz="0" w:space="0" w:color="auto"/>
          </w:divBdr>
          <w:divsChild>
            <w:div w:id="927234406">
              <w:marLeft w:val="0"/>
              <w:marRight w:val="0"/>
              <w:marTop w:val="0"/>
              <w:marBottom w:val="0"/>
              <w:divBdr>
                <w:top w:val="none" w:sz="0" w:space="0" w:color="auto"/>
                <w:left w:val="none" w:sz="0" w:space="0" w:color="auto"/>
                <w:bottom w:val="none" w:sz="0" w:space="0" w:color="auto"/>
                <w:right w:val="none" w:sz="0" w:space="0" w:color="auto"/>
              </w:divBdr>
              <w:divsChild>
                <w:div w:id="2049141459">
                  <w:marLeft w:val="0"/>
                  <w:marRight w:val="0"/>
                  <w:marTop w:val="0"/>
                  <w:marBottom w:val="0"/>
                  <w:divBdr>
                    <w:top w:val="none" w:sz="0" w:space="0" w:color="auto"/>
                    <w:left w:val="none" w:sz="0" w:space="0" w:color="auto"/>
                    <w:bottom w:val="none" w:sz="0" w:space="0" w:color="auto"/>
                    <w:right w:val="none" w:sz="0" w:space="0" w:color="auto"/>
                  </w:divBdr>
                  <w:divsChild>
                    <w:div w:id="485439135">
                      <w:marLeft w:val="0"/>
                      <w:marRight w:val="0"/>
                      <w:marTop w:val="0"/>
                      <w:marBottom w:val="0"/>
                      <w:divBdr>
                        <w:top w:val="none" w:sz="0" w:space="0" w:color="auto"/>
                        <w:left w:val="none" w:sz="0" w:space="0" w:color="auto"/>
                        <w:bottom w:val="none" w:sz="0" w:space="0" w:color="auto"/>
                        <w:right w:val="none" w:sz="0" w:space="0" w:color="auto"/>
                      </w:divBdr>
                    </w:div>
                    <w:div w:id="57875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29317">
      <w:bodyDiv w:val="1"/>
      <w:marLeft w:val="0"/>
      <w:marRight w:val="0"/>
      <w:marTop w:val="0"/>
      <w:marBottom w:val="0"/>
      <w:divBdr>
        <w:top w:val="none" w:sz="0" w:space="0" w:color="auto"/>
        <w:left w:val="none" w:sz="0" w:space="0" w:color="auto"/>
        <w:bottom w:val="none" w:sz="0" w:space="0" w:color="auto"/>
        <w:right w:val="none" w:sz="0" w:space="0" w:color="auto"/>
      </w:divBdr>
    </w:div>
    <w:div w:id="1889755626">
      <w:bodyDiv w:val="1"/>
      <w:marLeft w:val="0"/>
      <w:marRight w:val="0"/>
      <w:marTop w:val="0"/>
      <w:marBottom w:val="0"/>
      <w:divBdr>
        <w:top w:val="none" w:sz="0" w:space="0" w:color="auto"/>
        <w:left w:val="none" w:sz="0" w:space="0" w:color="auto"/>
        <w:bottom w:val="none" w:sz="0" w:space="0" w:color="auto"/>
        <w:right w:val="none" w:sz="0" w:space="0" w:color="auto"/>
      </w:divBdr>
    </w:div>
    <w:div w:id="2064672619">
      <w:bodyDiv w:val="1"/>
      <w:marLeft w:val="0"/>
      <w:marRight w:val="0"/>
      <w:marTop w:val="0"/>
      <w:marBottom w:val="0"/>
      <w:divBdr>
        <w:top w:val="none" w:sz="0" w:space="0" w:color="auto"/>
        <w:left w:val="none" w:sz="0" w:space="0" w:color="auto"/>
        <w:bottom w:val="none" w:sz="0" w:space="0" w:color="auto"/>
        <w:right w:val="none" w:sz="0" w:space="0" w:color="auto"/>
      </w:divBdr>
    </w:div>
    <w:div w:id="212927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4540</TotalTime>
  <Pages>22</Pages>
  <Words>5727</Words>
  <Characters>32650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2025-07-10T13:38:00Z</dcterms:created>
  <dcterms:modified xsi:type="dcterms:W3CDTF">2025-07-14T08:26:00Z</dcterms:modified>
</cp:coreProperties>
</file>