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ADE7" w14:textId="77777777" w:rsidR="00457ADE" w:rsidRPr="002F1E97" w:rsidRDefault="00C90004" w:rsidP="002F1E97">
      <w:pPr>
        <w:spacing w:line="240" w:lineRule="auto"/>
        <w:rPr>
          <w:rFonts w:ascii="Times New Roman" w:hAnsi="Times New Roman" w:cs="Times New Roman"/>
          <w:color w:val="auto"/>
          <w:szCs w:val="20"/>
        </w:rPr>
      </w:pPr>
      <w:r w:rsidRPr="002F1E97">
        <w:rPr>
          <w:rFonts w:ascii="Times New Roman" w:hAnsi="Times New Roman" w:cs="Times New Roman"/>
          <w:noProof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35393B92" wp14:editId="21130286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41BE" w14:textId="715482C1" w:rsidR="00325879" w:rsidRDefault="00325879" w:rsidP="003258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5393B92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" fillcolor="#d3ccf8 [3204]" stroked="f" strokeweight="1pt">
                <v:textbox>
                  <w:txbxContent>
                    <w:p w14:paraId="521C41BE" w14:textId="715482C1" w:rsidR="00325879" w:rsidRDefault="00325879" w:rsidP="003258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W w:w="518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6"/>
        <w:gridCol w:w="763"/>
        <w:gridCol w:w="2778"/>
        <w:gridCol w:w="3824"/>
      </w:tblGrid>
      <w:tr w:rsidR="00CF2BE7" w:rsidRPr="002F1E97" w14:paraId="3C59C934" w14:textId="77777777" w:rsidTr="002F1E97">
        <w:trPr>
          <w:trHeight w:val="3846"/>
        </w:trPr>
        <w:tc>
          <w:tcPr>
            <w:tcW w:w="3826" w:type="dxa"/>
            <w:vMerge w:val="restart"/>
          </w:tcPr>
          <w:p w14:paraId="53561FB6" w14:textId="77777777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r w:rsidRPr="002F1E97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Core Competencies</w:t>
            </w:r>
          </w:p>
          <w:p w14:paraId="68F30F1A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47332317" w14:textId="5CBE0C32" w:rsidR="00325879" w:rsidRPr="002F1E97" w:rsidRDefault="00325879" w:rsidP="002F1E9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Requirements Management</w:t>
            </w:r>
          </w:p>
          <w:p w14:paraId="1ECCD7C8" w14:textId="6822813F" w:rsidR="00325879" w:rsidRPr="002F1E97" w:rsidRDefault="00325879" w:rsidP="002F1E9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Process Modeling and Analysis</w:t>
            </w:r>
          </w:p>
          <w:p w14:paraId="0A070B69" w14:textId="2246FBD5" w:rsidR="00325879" w:rsidRPr="002F1E97" w:rsidRDefault="00325879" w:rsidP="002F1E9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Agile Methodology</w:t>
            </w:r>
          </w:p>
          <w:p w14:paraId="52142DB8" w14:textId="5A439E11" w:rsidR="00325879" w:rsidRPr="002F1E97" w:rsidRDefault="00325879" w:rsidP="002F1E9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Stakeholder Engagement</w:t>
            </w:r>
          </w:p>
          <w:p w14:paraId="17E40896" w14:textId="36B2D831" w:rsidR="00325879" w:rsidRPr="002F1E97" w:rsidRDefault="00325879" w:rsidP="002F1E9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spacing w:before="4" w:line="240" w:lineRule="auto"/>
              <w:ind w:right="520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>Requirement</w:t>
            </w:r>
            <w:r w:rsidRPr="002F1E97">
              <w:rPr>
                <w:rFonts w:ascii="Times New Roman" w:hAnsi="Times New Roman" w:cs="Times New Roman"/>
                <w:color w:val="auto"/>
                <w:spacing w:val="-14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>Life</w:t>
            </w:r>
            <w:r w:rsidRPr="002F1E97">
              <w:rPr>
                <w:rFonts w:ascii="Times New Roman" w:hAnsi="Times New Roman" w:cs="Times New Roman"/>
                <w:color w:val="auto"/>
                <w:spacing w:val="-14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 xml:space="preserve">cycle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 xml:space="preserve">      </w:t>
            </w:r>
            <w:r w:rsidRPr="002F1E97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>management</w:t>
            </w:r>
          </w:p>
          <w:p w14:paraId="57053E7C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15192B65" w14:textId="77777777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1A291A5" w14:textId="77777777" w:rsidR="00325879" w:rsidRPr="002F1E97" w:rsidRDefault="00325879" w:rsidP="002F1E97">
            <w:pPr>
              <w:pStyle w:val="Heading2"/>
              <w:rPr>
                <w:rFonts w:ascii="Times New Roman" w:hAnsi="Times New Roman" w:cs="Times New Roman"/>
                <w:color w:val="auto"/>
                <w:spacing w:val="-2"/>
                <w:szCs w:val="20"/>
                <w:u w:val="single"/>
              </w:rPr>
            </w:pPr>
            <w:r w:rsidRPr="002F1E97">
              <w:rPr>
                <w:rFonts w:ascii="Times New Roman" w:hAnsi="Times New Roman" w:cs="Times New Roman"/>
                <w:color w:val="auto"/>
                <w:szCs w:val="20"/>
                <w:u w:val="single"/>
              </w:rPr>
              <w:t>Soft</w:t>
            </w:r>
            <w:r w:rsidRPr="002F1E97">
              <w:rPr>
                <w:rFonts w:ascii="Times New Roman" w:hAnsi="Times New Roman" w:cs="Times New Roman"/>
                <w:color w:val="auto"/>
                <w:spacing w:val="-2"/>
                <w:szCs w:val="20"/>
                <w:u w:val="single"/>
              </w:rPr>
              <w:t xml:space="preserve"> Sills</w:t>
            </w:r>
          </w:p>
          <w:p w14:paraId="18AC92C3" w14:textId="77777777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F4E90A4" w14:textId="26D6C767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 xml:space="preserve">Analytical Thinking and Problem-Solving </w:t>
            </w:r>
          </w:p>
          <w:p w14:paraId="2D0A6AB7" w14:textId="469BEF58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 xml:space="preserve">Critical Thinking </w:t>
            </w:r>
          </w:p>
          <w:p w14:paraId="12E4ADA0" w14:textId="1776E0D4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 xml:space="preserve">Teamwork and Collaboration  </w:t>
            </w:r>
          </w:p>
          <w:p w14:paraId="2575131A" w14:textId="526AE90E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Time Management</w:t>
            </w:r>
          </w:p>
          <w:p w14:paraId="1D8746A5" w14:textId="77777777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Communication and Listening Skills</w:t>
            </w:r>
          </w:p>
          <w:p w14:paraId="6EF06D6B" w14:textId="7BDE62F5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Adaptability</w:t>
            </w:r>
          </w:p>
          <w:p w14:paraId="683379D5" w14:textId="176A955A" w:rsidR="00325879" w:rsidRPr="002F1E97" w:rsidRDefault="00325879" w:rsidP="002F1E9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Cs w:val="20"/>
                <w:bdr w:val="single" w:sz="2" w:space="0" w:color="E5E7EB" w:frame="1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Decision-Making </w:t>
            </w:r>
          </w:p>
          <w:p w14:paraId="26B0711C" w14:textId="77777777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688768E1" w14:textId="0AC63D9C" w:rsidR="00325879" w:rsidRPr="002F1E97" w:rsidRDefault="00325879" w:rsidP="002F1E97">
            <w:pPr>
              <w:pStyle w:val="Heading2"/>
              <w:spacing w:before="221"/>
              <w:rPr>
                <w:rFonts w:ascii="Times New Roman" w:hAnsi="Times New Roman" w:cs="Times New Roman"/>
                <w:color w:val="auto"/>
                <w:szCs w:val="20"/>
                <w:u w:val="single"/>
              </w:rPr>
            </w:pPr>
            <w:r w:rsidRPr="002F1E97">
              <w:rPr>
                <w:rFonts w:ascii="Times New Roman" w:hAnsi="Times New Roman" w:cs="Times New Roman"/>
                <w:color w:val="auto"/>
                <w:szCs w:val="20"/>
                <w:u w:val="single"/>
              </w:rPr>
              <w:t>Technical</w:t>
            </w:r>
            <w:r w:rsidRPr="002F1E97">
              <w:rPr>
                <w:rFonts w:ascii="Times New Roman" w:hAnsi="Times New Roman" w:cs="Times New Roman"/>
                <w:color w:val="auto"/>
                <w:spacing w:val="-5"/>
                <w:szCs w:val="20"/>
                <w:u w:val="single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  <w:u w:val="single"/>
              </w:rPr>
              <w:t>Skills</w:t>
            </w:r>
          </w:p>
          <w:p w14:paraId="6566C3A8" w14:textId="77777777" w:rsidR="002F1E97" w:rsidRPr="002F1E97" w:rsidRDefault="002F1E9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92AB1AB" w14:textId="45EEAC37" w:rsidR="00325879" w:rsidRPr="002F1E97" w:rsidRDefault="00325879" w:rsidP="002F1E9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 xml:space="preserve">Database: MySQL </w:t>
            </w:r>
          </w:p>
          <w:p w14:paraId="0E7B9627" w14:textId="77777777" w:rsidR="00325879" w:rsidRPr="002F1E97" w:rsidRDefault="00325879" w:rsidP="002F1E9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Modeling Tools: MS Visio 2007</w:t>
            </w:r>
          </w:p>
          <w:p w14:paraId="01FCD358" w14:textId="51824AC7" w:rsidR="00325879" w:rsidRPr="002F1E97" w:rsidRDefault="00325879" w:rsidP="002F1E9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Reporting Tool: JIRA</w:t>
            </w:r>
          </w:p>
          <w:p w14:paraId="01F97979" w14:textId="77777777" w:rsidR="00325879" w:rsidRPr="002F1E97" w:rsidRDefault="00325879" w:rsidP="002F1E9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Prototyping Tools: Axure 7.0 and Balsamiq</w:t>
            </w:r>
          </w:p>
          <w:p w14:paraId="6E792B9F" w14:textId="73DD0AEF" w:rsidR="00325879" w:rsidRPr="002F1E97" w:rsidRDefault="00325879" w:rsidP="002F1E9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Other Tools: Power BI, Tableau.</w:t>
            </w:r>
          </w:p>
          <w:p w14:paraId="4F975101" w14:textId="13D79FA5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3" w:type="dxa"/>
            <w:vMerge w:val="restart"/>
          </w:tcPr>
          <w:p w14:paraId="7B0B772A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58717928" w14:textId="77777777" w:rsidR="00325879" w:rsidRPr="002F1E97" w:rsidRDefault="00325879" w:rsidP="002F1E97">
            <w:pPr>
              <w:pStyle w:val="Subtitle"/>
              <w:rPr>
                <w:rFonts w:ascii="Times New Roman" w:hAnsi="Times New Roman" w:cs="Times New Roman"/>
                <w:sz w:val="20"/>
                <w:szCs w:val="20"/>
              </w:rPr>
            </w:pPr>
            <w:r w:rsidRPr="002F1E97">
              <w:rPr>
                <w:rFonts w:ascii="Times New Roman" w:hAnsi="Times New Roman" w:cs="Times New Roman"/>
                <w:sz w:val="20"/>
                <w:szCs w:val="20"/>
              </w:rPr>
              <w:t>Vipin MEshram</w:t>
            </w:r>
          </w:p>
          <w:p w14:paraId="2DE8F0B3" w14:textId="77777777" w:rsidR="002F1E97" w:rsidRPr="002F1E97" w:rsidRDefault="002F1E97" w:rsidP="002F1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r w:rsidRPr="002F1E97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+917218784842</w:t>
            </w:r>
            <w:hyperlink r:id="rId11" w:history="1">
              <w:r w:rsidRPr="002F1E97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Cs w:val="20"/>
                </w:rPr>
                <w:t>|meshramvip34@gmail.com</w:t>
              </w:r>
            </w:hyperlink>
            <w:r w:rsidRPr="002F1E97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|</w:t>
            </w:r>
          </w:p>
          <w:p w14:paraId="04C751BD" w14:textId="412119D6" w:rsidR="002F1E97" w:rsidRPr="002F1E97" w:rsidRDefault="002F1E97" w:rsidP="002F1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r w:rsidRPr="002F1E97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www.linkedin.com/in/vipin-meshram-b05655205|</w:t>
            </w:r>
          </w:p>
          <w:p w14:paraId="26B5DDBA" w14:textId="77777777" w:rsidR="002F1E97" w:rsidRPr="002F1E97" w:rsidRDefault="002F1E97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Cs w:val="20"/>
              </w:rPr>
            </w:pPr>
          </w:p>
          <w:p w14:paraId="1EAE70BE" w14:textId="1A96CFFD" w:rsidR="002F1E97" w:rsidRPr="002F1E97" w:rsidRDefault="002F1E97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Cs w:val="20"/>
                <w:u w:val="single"/>
              </w:rPr>
            </w:pPr>
            <w:r w:rsidRPr="002F1E97">
              <w:rPr>
                <w:rFonts w:ascii="Times New Roman" w:hAnsi="Times New Roman" w:cs="Times New Roman"/>
                <w:b/>
                <w:spacing w:val="-2"/>
                <w:szCs w:val="20"/>
                <w:u w:val="single"/>
              </w:rPr>
              <w:t>Objective</w:t>
            </w:r>
          </w:p>
          <w:p w14:paraId="6A109E53" w14:textId="77777777" w:rsidR="002F1E97" w:rsidRPr="002F1E97" w:rsidRDefault="002F1E9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731BA665" w14:textId="77777777" w:rsidR="00CF2BE7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color w:val="07122B"/>
                <w:szCs w:val="20"/>
              </w:rPr>
            </w:pPr>
            <w:r w:rsidRPr="002F1E97">
              <w:rPr>
                <w:rFonts w:ascii="Times New Roman" w:hAnsi="Times New Roman" w:cs="Times New Roman"/>
                <w:color w:val="07122B"/>
                <w:szCs w:val="20"/>
              </w:rPr>
              <w:t>"Enthusiastic and analytical fresher with a solid grasp of software development lifecycles and a passion for problem-solving. Eager to apply acquired knowledge in business analysis, requirements gathering, and technological solutions to drive efficiency and innovation in an entry-level Business Analyst role."</w:t>
            </w:r>
          </w:p>
          <w:p w14:paraId="46690AEB" w14:textId="77777777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color w:val="07122B"/>
                <w:szCs w:val="20"/>
              </w:rPr>
            </w:pPr>
          </w:p>
          <w:p w14:paraId="46D4C6C4" w14:textId="77777777" w:rsidR="00325879" w:rsidRPr="002F1E97" w:rsidRDefault="00325879" w:rsidP="002F1E97">
            <w:pPr>
              <w:pStyle w:val="Heading1"/>
              <w:spacing w:before="159" w:line="240" w:lineRule="auto"/>
              <w:rPr>
                <w:rFonts w:ascii="Times New Roman" w:hAnsi="Times New Roman" w:cs="Times New Roman"/>
              </w:rPr>
            </w:pPr>
            <w:r w:rsidRPr="002F1E97">
              <w:rPr>
                <w:rFonts w:ascii="Times New Roman" w:hAnsi="Times New Roman" w:cs="Times New Roman"/>
                <w:color w:val="242424"/>
                <w:u w:val="thick" w:color="242424"/>
              </w:rPr>
              <w:t>Profile</w:t>
            </w:r>
            <w:r w:rsidRPr="002F1E97">
              <w:rPr>
                <w:rFonts w:ascii="Times New Roman" w:hAnsi="Times New Roman" w:cs="Times New Roman"/>
                <w:color w:val="242424"/>
                <w:spacing w:val="-5"/>
                <w:u w:val="thick" w:color="242424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242424"/>
                <w:spacing w:val="-2"/>
                <w:u w:val="thick" w:color="242424"/>
              </w:rPr>
              <w:t>Summary:</w:t>
            </w:r>
          </w:p>
          <w:p w14:paraId="2DEEC71F" w14:textId="76C15EED" w:rsidR="00325879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A solution-driven IT and Business Analyst with nearly four years of experience in leading projects within the IT domain. Proficient in a variety of methodologies, including Agile and Waterfall, with a strong background in requirements lifecycle management, elicitation, and collaboration. Skilled in performing Gap Analysis, SWOT Analysis, and Decision Analysis to support end-to-end project implementation. Experienced in preparing comprehensive documentation such as Business Requirement Documents (BRD) and Functional Requirement Documents (FRD).</w:t>
            </w:r>
          </w:p>
        </w:tc>
      </w:tr>
      <w:tr w:rsidR="00CF2BE7" w:rsidRPr="002F1E97" w14:paraId="76A8AB7E" w14:textId="77777777" w:rsidTr="002F1E97">
        <w:trPr>
          <w:trHeight w:val="619"/>
        </w:trPr>
        <w:tc>
          <w:tcPr>
            <w:tcW w:w="3826" w:type="dxa"/>
            <w:vMerge/>
          </w:tcPr>
          <w:p w14:paraId="5B889AAB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63" w:type="dxa"/>
            <w:vMerge/>
          </w:tcPr>
          <w:p w14:paraId="22A2769A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000000" w:themeColor="text1"/>
            </w:tcBorders>
          </w:tcPr>
          <w:p w14:paraId="543FE59C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7AAF50A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103D7AFD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287CC224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44B514C6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4DACBBAD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2BE7" w:rsidRPr="002F1E97" w14:paraId="7C324494" w14:textId="77777777" w:rsidTr="002F1E97">
        <w:trPr>
          <w:trHeight w:val="418"/>
        </w:trPr>
        <w:tc>
          <w:tcPr>
            <w:tcW w:w="3826" w:type="dxa"/>
            <w:vMerge w:val="restart"/>
          </w:tcPr>
          <w:p w14:paraId="04980E95" w14:textId="77777777" w:rsidR="00356AB0" w:rsidRPr="002F1E97" w:rsidRDefault="00356AB0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587424A6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7AAEC8D2" w14:textId="77777777" w:rsidR="00CF2BE7" w:rsidRPr="002F1E97" w:rsidRDefault="006C5F9F" w:rsidP="002F1E97">
            <w:pPr>
              <w:pStyle w:val="Heading1"/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2F1E97">
              <w:rPr>
                <w:rFonts w:ascii="Times New Roman" w:hAnsi="Times New Roman" w:cs="Times New Roman"/>
                <w:u w:val="single"/>
              </w:rPr>
              <w:t>Education</w:t>
            </w:r>
          </w:p>
          <w:p w14:paraId="455737F0" w14:textId="203E2AD5" w:rsidR="00325879" w:rsidRPr="002F1E97" w:rsidRDefault="00325879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 xml:space="preserve">MBA Finance </w:t>
            </w:r>
            <w:r w:rsidRPr="002F1E97">
              <w:rPr>
                <w:rFonts w:ascii="Times New Roman" w:hAnsi="Times New Roman" w:cs="Times New Roman"/>
                <w:szCs w:val="20"/>
              </w:rPr>
              <w:t>Aug -2022- DEC -2024</w:t>
            </w:r>
          </w:p>
          <w:p w14:paraId="1E5B1C4C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pacing w:val="20"/>
                <w:szCs w:val="20"/>
              </w:rPr>
            </w:pPr>
          </w:p>
          <w:p w14:paraId="7317A633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szCs w:val="20"/>
                <w:lang w:val="it-IT"/>
              </w:rPr>
            </w:pPr>
          </w:p>
          <w:p w14:paraId="439E4931" w14:textId="77777777" w:rsidR="00325879" w:rsidRPr="002F1E97" w:rsidRDefault="00325879" w:rsidP="002F1E97">
            <w:pPr>
              <w:pStyle w:val="Heading2"/>
              <w:spacing w:before="225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F1E97">
              <w:rPr>
                <w:rFonts w:ascii="Times New Roman" w:hAnsi="Times New Roman" w:cs="Times New Roman"/>
                <w:color w:val="auto"/>
                <w:spacing w:val="-2"/>
                <w:szCs w:val="20"/>
                <w:u w:val="single"/>
              </w:rPr>
              <w:t>Certification</w:t>
            </w:r>
            <w:r w:rsidRPr="002F1E97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>:</w:t>
            </w:r>
          </w:p>
          <w:p w14:paraId="2A6AB106" w14:textId="77777777" w:rsidR="00325879" w:rsidRPr="002F1E97" w:rsidRDefault="00325879" w:rsidP="002F1E9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44"/>
                <w:tab w:val="left" w:pos="446"/>
              </w:tabs>
              <w:autoSpaceDE w:val="0"/>
              <w:autoSpaceDN w:val="0"/>
              <w:spacing w:before="217" w:line="240" w:lineRule="auto"/>
              <w:ind w:right="386"/>
              <w:jc w:val="both"/>
              <w:rPr>
                <w:rFonts w:ascii="Times New Roman" w:hAnsi="Times New Roman" w:cs="Times New Roman"/>
                <w:color w:val="auto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>Certified</w:t>
            </w:r>
            <w:r w:rsidRPr="002F1E97">
              <w:rPr>
                <w:rFonts w:ascii="Times New Roman" w:hAnsi="Times New Roman" w:cs="Times New Roman"/>
                <w:color w:val="auto"/>
                <w:spacing w:val="-3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>IT-Business Analyst</w:t>
            </w:r>
            <w:r w:rsidRPr="002F1E97">
              <w:rPr>
                <w:rFonts w:ascii="Times New Roman" w:hAnsi="Times New Roman" w:cs="Times New Roman"/>
                <w:color w:val="auto"/>
                <w:spacing w:val="-15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>from</w:t>
            </w:r>
            <w:r w:rsidRPr="002F1E97">
              <w:rPr>
                <w:rFonts w:ascii="Times New Roman" w:hAnsi="Times New Roman" w:cs="Times New Roman"/>
                <w:color w:val="auto"/>
                <w:spacing w:val="-15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color w:val="auto"/>
                <w:szCs w:val="20"/>
              </w:rPr>
              <w:t xml:space="preserve">COEPD </w:t>
            </w:r>
            <w:r w:rsidRPr="002F1E97">
              <w:rPr>
                <w:rFonts w:ascii="Times New Roman" w:hAnsi="Times New Roman" w:cs="Times New Roman"/>
                <w:color w:val="auto"/>
                <w:spacing w:val="-2"/>
                <w:szCs w:val="20"/>
              </w:rPr>
              <w:t>(IIBA-EEP)</w:t>
            </w:r>
          </w:p>
          <w:p w14:paraId="05CF457A" w14:textId="7BA90812" w:rsidR="00325879" w:rsidRPr="002F1E97" w:rsidRDefault="00325879" w:rsidP="002F1E9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44"/>
                <w:tab w:val="left" w:pos="446"/>
              </w:tabs>
              <w:autoSpaceDE w:val="0"/>
              <w:autoSpaceDN w:val="0"/>
              <w:spacing w:before="217" w:line="240" w:lineRule="auto"/>
              <w:ind w:right="386"/>
              <w:jc w:val="both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MOOC- Soft Skill and Marketing Management</w:t>
            </w:r>
          </w:p>
          <w:p w14:paraId="03AD87D9" w14:textId="17FC42E0" w:rsidR="00CF2BE7" w:rsidRPr="002F1E97" w:rsidRDefault="00CF2BE7" w:rsidP="002F1E97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334135D2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602" w:type="dxa"/>
            <w:gridSpan w:val="2"/>
            <w:tcBorders>
              <w:top w:val="single" w:sz="4" w:space="0" w:color="000000" w:themeColor="text1"/>
            </w:tcBorders>
          </w:tcPr>
          <w:p w14:paraId="67BA96A6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2BE7" w:rsidRPr="002F1E97" w14:paraId="35194E22" w14:textId="77777777" w:rsidTr="002F1E97">
        <w:trPr>
          <w:trHeight w:val="3104"/>
        </w:trPr>
        <w:tc>
          <w:tcPr>
            <w:tcW w:w="3826" w:type="dxa"/>
            <w:vMerge/>
          </w:tcPr>
          <w:p w14:paraId="2F7DDFA6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63" w:type="dxa"/>
            <w:vMerge/>
          </w:tcPr>
          <w:p w14:paraId="0AF99CC7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60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2"/>
            </w:tblGrid>
            <w:tr w:rsidR="002F1E97" w:rsidRPr="002F1E97" w14:paraId="2C6CB149" w14:textId="77777777">
              <w:tc>
                <w:tcPr>
                  <w:tcW w:w="6592" w:type="dxa"/>
                </w:tcPr>
                <w:p w14:paraId="7C784143" w14:textId="77777777" w:rsidR="002F1E97" w:rsidRPr="002F1E97" w:rsidRDefault="002F1E97" w:rsidP="002F1E97">
                  <w:pPr>
                    <w:spacing w:line="240" w:lineRule="auto"/>
                    <w:rPr>
                      <w:rFonts w:ascii="Times New Roman" w:hAnsi="Times New Roman" w:cs="Times New Roman"/>
                      <w:spacing w:val="-4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b/>
                      <w:szCs w:val="20"/>
                    </w:rPr>
                    <w:t>Project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 xml:space="preserve"> 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  <w:t>Name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  <w:t xml:space="preserve">: </w:t>
                  </w:r>
                  <w:r w:rsidRPr="002F1E97">
                    <w:rPr>
                      <w:rFonts w:ascii="Times New Roman" w:hAnsi="Times New Roman" w:cs="Times New Roman"/>
                      <w:b/>
                      <w:bCs/>
                      <w:spacing w:val="-4"/>
                      <w:szCs w:val="20"/>
                    </w:rPr>
                    <w:t>Shein Website Redesign</w:t>
                  </w:r>
                </w:p>
              </w:tc>
            </w:tr>
            <w:tr w:rsidR="002F1E97" w:rsidRPr="002F1E97" w14:paraId="3C4BB25A" w14:textId="77777777">
              <w:tc>
                <w:tcPr>
                  <w:tcW w:w="6592" w:type="dxa"/>
                </w:tcPr>
                <w:p w14:paraId="4DC93D91" w14:textId="77777777" w:rsidR="002F1E97" w:rsidRPr="002F1E97" w:rsidRDefault="002F1E97" w:rsidP="002F1E9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>Methodology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 xml:space="preserve">: Agile </w:t>
                  </w:r>
                </w:p>
              </w:tc>
            </w:tr>
            <w:tr w:rsidR="002F1E97" w:rsidRPr="002F1E97" w14:paraId="4A4CC97C" w14:textId="77777777">
              <w:tc>
                <w:tcPr>
                  <w:tcW w:w="6592" w:type="dxa"/>
                </w:tcPr>
                <w:p w14:paraId="281860F8" w14:textId="77777777" w:rsidR="002F1E97" w:rsidRPr="002F1E97" w:rsidRDefault="002F1E97" w:rsidP="002F1E9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b/>
                      <w:szCs w:val="20"/>
                    </w:rPr>
                    <w:t>Project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  <w:t xml:space="preserve"> 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>Domain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 xml:space="preserve">: E-commerce </w:t>
                  </w:r>
                </w:p>
              </w:tc>
            </w:tr>
            <w:tr w:rsidR="002F1E97" w:rsidRPr="002F1E97" w14:paraId="72669490" w14:textId="77777777">
              <w:tc>
                <w:tcPr>
                  <w:tcW w:w="6592" w:type="dxa"/>
                </w:tcPr>
                <w:p w14:paraId="6182CFB1" w14:textId="77777777" w:rsidR="002F1E97" w:rsidRPr="002F1E97" w:rsidRDefault="002F1E97" w:rsidP="002F1E9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  <w:t>Role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  <w:t xml:space="preserve">: Business Analyst </w:t>
                  </w:r>
                </w:p>
              </w:tc>
            </w:tr>
          </w:tbl>
          <w:p w14:paraId="2D3D39D8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Cs w:val="20"/>
              </w:rPr>
            </w:pPr>
          </w:p>
          <w:p w14:paraId="20E0E07F" w14:textId="37E7DF89" w:rsidR="003777D4" w:rsidRPr="002F1E97" w:rsidRDefault="003777D4" w:rsidP="002F1E97">
            <w:pPr>
              <w:pStyle w:val="Heading2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Key</w:t>
            </w:r>
            <w:r w:rsidRPr="002F1E97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Expectations</w:t>
            </w: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:</w:t>
            </w:r>
          </w:p>
          <w:p w14:paraId="5651BE58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Conducted thorough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Market Analysis</w:t>
            </w:r>
            <w:r w:rsidRPr="003777D4">
              <w:rPr>
                <w:rFonts w:ascii="Times New Roman" w:hAnsi="Times New Roman" w:cs="Times New Roman"/>
                <w:szCs w:val="20"/>
              </w:rPr>
              <w:t> to identify current trends and competitor strategies, ensuring the product vision was aligned with market needs.</w:t>
            </w:r>
          </w:p>
          <w:p w14:paraId="19002B16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Developed a clear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Product Vision and Roadmap</w:t>
            </w:r>
            <w:r w:rsidRPr="003777D4">
              <w:rPr>
                <w:rFonts w:ascii="Times New Roman" w:hAnsi="Times New Roman" w:cs="Times New Roman"/>
                <w:szCs w:val="20"/>
              </w:rPr>
              <w:t>, outlining high-level features and establishing a timeline for development.</w:t>
            </w:r>
          </w:p>
          <w:p w14:paraId="36819ACC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Managed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Product Backlog Management</w:t>
            </w:r>
            <w:r w:rsidRPr="003777D4">
              <w:rPr>
                <w:rFonts w:ascii="Times New Roman" w:hAnsi="Times New Roman" w:cs="Times New Roman"/>
                <w:szCs w:val="20"/>
              </w:rPr>
              <w:t> by prioritizing epics, user stories, and features based on criticality and ROI using techniques like </w:t>
            </w:r>
            <w:proofErr w:type="spellStart"/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MoSCoW</w:t>
            </w:r>
            <w:proofErr w:type="spellEnd"/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 xml:space="preserve"> Prioritization</w:t>
            </w:r>
            <w:r w:rsidRPr="003777D4">
              <w:rPr>
                <w:rFonts w:ascii="Times New Roman" w:hAnsi="Times New Roman" w:cs="Times New Roman"/>
                <w:szCs w:val="20"/>
              </w:rPr>
              <w:t>.</w:t>
            </w:r>
          </w:p>
          <w:p w14:paraId="251C599B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Facilitated various sprint meetings, including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Sprint Planning</w:t>
            </w:r>
            <w:r w:rsidRPr="003777D4">
              <w:rPr>
                <w:rFonts w:ascii="Times New Roman" w:hAnsi="Times New Roman" w:cs="Times New Roman"/>
                <w:szCs w:val="20"/>
              </w:rPr>
              <w:t>, daily stand-ups, sprint reviews, and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Agile Retrospectives</w:t>
            </w:r>
            <w:r w:rsidRPr="003777D4">
              <w:rPr>
                <w:rFonts w:ascii="Times New Roman" w:hAnsi="Times New Roman" w:cs="Times New Roman"/>
                <w:szCs w:val="20"/>
              </w:rPr>
              <w:t>, to ensure continuous improvement and collaboration.</w:t>
            </w:r>
          </w:p>
          <w:p w14:paraId="4BA64C73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Created detailed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User Stories</w:t>
            </w:r>
            <w:r w:rsidRPr="003777D4">
              <w:rPr>
                <w:rFonts w:ascii="Times New Roman" w:hAnsi="Times New Roman" w:cs="Times New Roman"/>
                <w:szCs w:val="20"/>
              </w:rPr>
              <w:t> with comprehensive acceptance criteria, ensuring clarity and alignment between the development team and stakeholders.</w:t>
            </w:r>
          </w:p>
          <w:p w14:paraId="45CFBA02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Utilized a range of tools to streamline workflows and enhance team collaboration, including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Jira</w:t>
            </w:r>
            <w:r w:rsidRPr="003777D4">
              <w:rPr>
                <w:rFonts w:ascii="Times New Roman" w:hAnsi="Times New Roman" w:cs="Times New Roman"/>
                <w:szCs w:val="20"/>
              </w:rPr>
              <w:t> for backlog management,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Confluence</w:t>
            </w:r>
            <w:r w:rsidRPr="003777D4">
              <w:rPr>
                <w:rFonts w:ascii="Times New Roman" w:hAnsi="Times New Roman" w:cs="Times New Roman"/>
                <w:szCs w:val="20"/>
              </w:rPr>
              <w:t> for documentation,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Figma</w:t>
            </w:r>
            <w:r w:rsidRPr="003777D4">
              <w:rPr>
                <w:rFonts w:ascii="Times New Roman" w:hAnsi="Times New Roman" w:cs="Times New Roman"/>
                <w:szCs w:val="20"/>
              </w:rPr>
              <w:t> for prototyping, and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Miro</w:t>
            </w:r>
            <w:r w:rsidRPr="003777D4">
              <w:rPr>
                <w:rFonts w:ascii="Times New Roman" w:hAnsi="Times New Roman" w:cs="Times New Roman"/>
                <w:szCs w:val="20"/>
              </w:rPr>
              <w:t> for brainstorming sessions.</w:t>
            </w:r>
          </w:p>
          <w:p w14:paraId="4D1FBD96" w14:textId="77777777" w:rsidR="003777D4" w:rsidRPr="003777D4" w:rsidRDefault="003777D4" w:rsidP="002F1E97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7D4">
              <w:rPr>
                <w:rFonts w:ascii="Times New Roman" w:hAnsi="Times New Roman" w:cs="Times New Roman"/>
                <w:szCs w:val="20"/>
              </w:rPr>
              <w:t>Championed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Agile Methodologies</w:t>
            </w:r>
            <w:r w:rsidRPr="003777D4">
              <w:rPr>
                <w:rFonts w:ascii="Times New Roman" w:hAnsi="Times New Roman" w:cs="Times New Roman"/>
                <w:szCs w:val="20"/>
              </w:rPr>
              <w:t> and </w:t>
            </w:r>
            <w:r w:rsidRPr="003777D4">
              <w:rPr>
                <w:rFonts w:ascii="Times New Roman" w:hAnsi="Times New Roman" w:cs="Times New Roman"/>
                <w:b/>
                <w:bCs/>
                <w:szCs w:val="20"/>
              </w:rPr>
              <w:t>Customer-Centric Development</w:t>
            </w:r>
            <w:r w:rsidRPr="003777D4">
              <w:rPr>
                <w:rFonts w:ascii="Times New Roman" w:hAnsi="Times New Roman" w:cs="Times New Roman"/>
                <w:szCs w:val="20"/>
              </w:rPr>
              <w:t>, ensuring the final product met both business objectives and user needs.</w:t>
            </w:r>
          </w:p>
          <w:p w14:paraId="5DC0A459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50C54AD" w14:textId="4A70F2D1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2BE7" w:rsidRPr="002F1E97" w14:paraId="0E9F5FA4" w14:textId="77777777" w:rsidTr="002F1E97">
        <w:trPr>
          <w:trHeight w:val="66"/>
        </w:trPr>
        <w:tc>
          <w:tcPr>
            <w:tcW w:w="3826" w:type="dxa"/>
            <w:vMerge/>
          </w:tcPr>
          <w:p w14:paraId="26D74DAA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63" w:type="dxa"/>
            <w:vMerge/>
          </w:tcPr>
          <w:p w14:paraId="2CCB2809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08CB9A5E" w14:textId="77777777" w:rsidR="00CF2BE7" w:rsidRPr="002F1E97" w:rsidRDefault="00CF2BE7" w:rsidP="002F1E97">
            <w:pPr>
              <w:pStyle w:val="Heading1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</w:tcPr>
          <w:p w14:paraId="05EDCB5D" w14:textId="77777777" w:rsidR="00CF2BE7" w:rsidRPr="002F1E97" w:rsidRDefault="00CF2BE7" w:rsidP="002F1E97">
            <w:pPr>
              <w:pStyle w:val="Heading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F2BE7" w:rsidRPr="002F1E97" w14:paraId="7ADF0A7B" w14:textId="77777777" w:rsidTr="002F1E97">
        <w:trPr>
          <w:trHeight w:val="495"/>
        </w:trPr>
        <w:tc>
          <w:tcPr>
            <w:tcW w:w="3826" w:type="dxa"/>
            <w:vMerge/>
          </w:tcPr>
          <w:p w14:paraId="1324DA8B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63" w:type="dxa"/>
            <w:vMerge/>
          </w:tcPr>
          <w:p w14:paraId="07E0B04F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51D887D0" w14:textId="77777777" w:rsidR="00CF2BE7" w:rsidRPr="002F1E97" w:rsidRDefault="00CF2BE7" w:rsidP="002F1E97">
            <w:pPr>
              <w:pStyle w:val="Heading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F2BE7" w:rsidRPr="002F1E97" w14:paraId="0DABDD79" w14:textId="77777777" w:rsidTr="002F1E97">
        <w:trPr>
          <w:trHeight w:val="2125"/>
        </w:trPr>
        <w:tc>
          <w:tcPr>
            <w:tcW w:w="3826" w:type="dxa"/>
            <w:vMerge/>
          </w:tcPr>
          <w:p w14:paraId="59A1FB4E" w14:textId="77777777" w:rsidR="00CF2BE7" w:rsidRPr="002F1E97" w:rsidRDefault="00CF2BE7" w:rsidP="002F1E97">
            <w:pPr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63" w:type="dxa"/>
            <w:vMerge/>
          </w:tcPr>
          <w:p w14:paraId="3632CB75" w14:textId="77777777" w:rsidR="00CF2BE7" w:rsidRPr="002F1E97" w:rsidRDefault="00CF2BE7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660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2"/>
            </w:tblGrid>
            <w:tr w:rsidR="002F1E97" w:rsidRPr="002F1E97" w14:paraId="7F5A33EA" w14:textId="77777777">
              <w:tc>
                <w:tcPr>
                  <w:tcW w:w="6592" w:type="dxa"/>
                </w:tcPr>
                <w:p w14:paraId="6B037988" w14:textId="77777777" w:rsidR="002F1E97" w:rsidRPr="002F1E97" w:rsidRDefault="002F1E97" w:rsidP="002F1E97">
                  <w:pPr>
                    <w:pStyle w:val="Heading2"/>
                    <w:rPr>
                      <w:rFonts w:ascii="Times New Roman" w:hAnsi="Times New Roman" w:cs="Times New Roman"/>
                      <w:bCs/>
                      <w:color w:val="auto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szCs w:val="20"/>
                    </w:rPr>
                    <w:t>Project</w:t>
                  </w:r>
                  <w:r w:rsidRPr="002F1E97">
                    <w:rPr>
                      <w:rFonts w:ascii="Times New Roman" w:hAnsi="Times New Roman" w:cs="Times New Roman"/>
                      <w:spacing w:val="-2"/>
                      <w:szCs w:val="20"/>
                    </w:rPr>
                    <w:t xml:space="preserve"> </w:t>
                  </w:r>
                  <w:r w:rsidRPr="002F1E97">
                    <w:rPr>
                      <w:rFonts w:ascii="Times New Roman" w:hAnsi="Times New Roman" w:cs="Times New Roman"/>
                      <w:spacing w:val="-4"/>
                      <w:szCs w:val="20"/>
                    </w:rPr>
                    <w:t>Name</w:t>
                  </w:r>
                  <w:r w:rsidRPr="002F1E97">
                    <w:rPr>
                      <w:rStyle w:val="NotBold"/>
                      <w:rFonts w:ascii="Times New Roman" w:hAnsi="Times New Roman" w:cs="Times New Roman"/>
                      <w:szCs w:val="20"/>
                    </w:rPr>
                    <w:t xml:space="preserve">: </w:t>
                  </w:r>
                  <w:r w:rsidRPr="002F1E97">
                    <w:rPr>
                      <w:rFonts w:ascii="Times New Roman" w:hAnsi="Times New Roman" w:cs="Times New Roman"/>
                      <w:bCs/>
                      <w:color w:val="auto"/>
                      <w:szCs w:val="20"/>
                    </w:rPr>
                    <w:t>Raymond Inventory Management System</w:t>
                  </w:r>
                </w:p>
              </w:tc>
            </w:tr>
            <w:tr w:rsidR="002F1E97" w:rsidRPr="002F1E97" w14:paraId="24CEAE1B" w14:textId="77777777">
              <w:tc>
                <w:tcPr>
                  <w:tcW w:w="6592" w:type="dxa"/>
                </w:tcPr>
                <w:p w14:paraId="222C9EA4" w14:textId="77777777" w:rsidR="002F1E97" w:rsidRPr="002F1E97" w:rsidRDefault="002F1E97" w:rsidP="002F1E9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 xml:space="preserve">Methodology: </w:t>
                  </w:r>
                  <w:r w:rsidRPr="002F1E97">
                    <w:rPr>
                      <w:rFonts w:ascii="Times New Roman" w:hAnsi="Times New Roman" w:cs="Times New Roman"/>
                      <w:b/>
                      <w:spacing w:val="-2"/>
                      <w:szCs w:val="20"/>
                    </w:rPr>
                    <w:t xml:space="preserve">Waterfall </w:t>
                  </w:r>
                </w:p>
              </w:tc>
            </w:tr>
            <w:tr w:rsidR="002F1E97" w:rsidRPr="002F1E97" w14:paraId="2A3C004C" w14:textId="77777777">
              <w:tc>
                <w:tcPr>
                  <w:tcW w:w="6592" w:type="dxa"/>
                </w:tcPr>
                <w:p w14:paraId="7E1FEFB5" w14:textId="77777777" w:rsidR="002F1E97" w:rsidRPr="002F1E97" w:rsidRDefault="002F1E97" w:rsidP="002F1E97">
                  <w:pPr>
                    <w:pStyle w:val="Heading2"/>
                    <w:rPr>
                      <w:rFonts w:ascii="Times New Roman" w:hAnsi="Times New Roman" w:cs="Times New Roman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szCs w:val="20"/>
                    </w:rPr>
                    <w:t>Project</w:t>
                  </w:r>
                  <w:r w:rsidRPr="002F1E97">
                    <w:rPr>
                      <w:rFonts w:ascii="Times New Roman" w:hAnsi="Times New Roman" w:cs="Times New Roman"/>
                      <w:spacing w:val="-4"/>
                      <w:szCs w:val="20"/>
                    </w:rPr>
                    <w:t xml:space="preserve"> </w:t>
                  </w:r>
                  <w:r w:rsidRPr="002F1E97">
                    <w:rPr>
                      <w:rFonts w:ascii="Times New Roman" w:hAnsi="Times New Roman" w:cs="Times New Roman"/>
                      <w:spacing w:val="-2"/>
                      <w:szCs w:val="20"/>
                    </w:rPr>
                    <w:t>Domain</w:t>
                  </w:r>
                  <w:r w:rsidRPr="002F1E97">
                    <w:rPr>
                      <w:rFonts w:ascii="Times New Roman" w:hAnsi="Times New Roman" w:cs="Times New Roman"/>
                      <w:spacing w:val="-2"/>
                      <w:szCs w:val="20"/>
                    </w:rPr>
                    <w:t xml:space="preserve">: </w:t>
                  </w:r>
                  <w:r w:rsidRPr="002F1E97">
                    <w:rPr>
                      <w:rFonts w:ascii="Times New Roman" w:hAnsi="Times New Roman" w:cs="Times New Roman"/>
                      <w:szCs w:val="20"/>
                    </w:rPr>
                    <w:t>Inventory Management </w:t>
                  </w:r>
                  <w:r w:rsidRPr="002F1E97">
                    <w:rPr>
                      <w:rFonts w:ascii="Times New Roman" w:hAnsi="Times New Roman" w:cs="Times New Roman"/>
                      <w:spacing w:val="-2"/>
                      <w:szCs w:val="20"/>
                    </w:rPr>
                    <w:t xml:space="preserve"> </w:t>
                  </w:r>
                </w:p>
              </w:tc>
            </w:tr>
            <w:tr w:rsidR="002F1E97" w:rsidRPr="002F1E97" w14:paraId="2A484BAE" w14:textId="77777777">
              <w:tc>
                <w:tcPr>
                  <w:tcW w:w="6592" w:type="dxa"/>
                </w:tcPr>
                <w:p w14:paraId="746D905E" w14:textId="77777777" w:rsidR="002F1E97" w:rsidRPr="002F1E97" w:rsidRDefault="002F1E97" w:rsidP="002F1E9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</w:pPr>
                  <w:r w:rsidRPr="002F1E97">
                    <w:rPr>
                      <w:rFonts w:ascii="Times New Roman" w:hAnsi="Times New Roman" w:cs="Times New Roman"/>
                      <w:b/>
                      <w:spacing w:val="-4"/>
                      <w:szCs w:val="20"/>
                    </w:rPr>
                    <w:t xml:space="preserve">Role: Business Analyst </w:t>
                  </w:r>
                </w:p>
              </w:tc>
            </w:tr>
          </w:tbl>
          <w:p w14:paraId="065ED560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Cs w:val="20"/>
              </w:rPr>
            </w:pPr>
          </w:p>
          <w:p w14:paraId="463B04E9" w14:textId="77777777" w:rsidR="003777D4" w:rsidRPr="002F1E97" w:rsidRDefault="003777D4" w:rsidP="002F1E97">
            <w:pPr>
              <w:pStyle w:val="Heading2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F1E97">
              <w:rPr>
                <w:rFonts w:ascii="Times New Roman" w:hAnsi="Times New Roman" w:cs="Times New Roman"/>
                <w:szCs w:val="20"/>
              </w:rPr>
              <w:t>Key</w:t>
            </w:r>
            <w:r w:rsidRPr="002F1E97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2F1E97">
              <w:rPr>
                <w:rFonts w:ascii="Times New Roman" w:hAnsi="Times New Roman" w:cs="Times New Roman"/>
                <w:spacing w:val="-2"/>
                <w:szCs w:val="20"/>
              </w:rPr>
              <w:t>Expectations:</w:t>
            </w:r>
          </w:p>
          <w:p w14:paraId="67AF2C15" w14:textId="61382BF8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Cs w:val="20"/>
              </w:rPr>
            </w:pPr>
            <w:r w:rsidRPr="002F1E97">
              <w:rPr>
                <w:rFonts w:ascii="Times New Roman" w:hAnsi="Times New Roman" w:cs="Times New Roman"/>
                <w:b/>
                <w:spacing w:val="-4"/>
                <w:szCs w:val="20"/>
              </w:rPr>
              <w:t xml:space="preserve"> </w:t>
            </w:r>
          </w:p>
          <w:p w14:paraId="13D8D52A" w14:textId="77777777" w:rsidR="003777D4" w:rsidRPr="003777D4" w:rsidRDefault="003777D4" w:rsidP="002F1E97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Cs w:val="20"/>
              </w:rPr>
            </w:pP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Developed key project documents, including the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Business Case Document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,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Functional Specifications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, and a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Requirement Traceability Matrix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 to ensure all requirements were met.</w:t>
            </w:r>
          </w:p>
          <w:p w14:paraId="00767B03" w14:textId="77777777" w:rsidR="003777D4" w:rsidRPr="003777D4" w:rsidRDefault="003777D4" w:rsidP="002F1E97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Cs w:val="20"/>
              </w:rPr>
            </w:pP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Conducted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Stakeholder Analysis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 and facilitated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Requirement Workshops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 to elicit and document business needs effectively.</w:t>
            </w:r>
          </w:p>
          <w:p w14:paraId="5C59D1E5" w14:textId="77777777" w:rsidR="003777D4" w:rsidRPr="003777D4" w:rsidRDefault="003777D4" w:rsidP="002F1E97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Cs w:val="20"/>
              </w:rPr>
            </w:pP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Created detailed process diagrams, including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Use Case Diagrams, Activity Diagrams, and Swimlane Diagrams,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using tools like MS Visio.</w:t>
            </w:r>
          </w:p>
          <w:p w14:paraId="7CD613AF" w14:textId="77777777" w:rsidR="003777D4" w:rsidRPr="003777D4" w:rsidRDefault="003777D4" w:rsidP="002F1E97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Cs w:val="20"/>
              </w:rPr>
            </w:pP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Managed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Change Requests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 throughout the project lifecycle, obtaining necessary approvals and ensuring minimal disruption to the project timeline.</w:t>
            </w:r>
          </w:p>
          <w:p w14:paraId="3BBE0F8B" w14:textId="77777777" w:rsidR="003777D4" w:rsidRPr="003777D4" w:rsidRDefault="003777D4" w:rsidP="002F1E97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Cs w:val="20"/>
              </w:rPr>
            </w:pP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Led the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User Acceptance Testing (UAT)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 phase, which included preparing test plans, test cases, and test scripts to ensure the system met business requirements.</w:t>
            </w:r>
          </w:p>
          <w:p w14:paraId="056721CA" w14:textId="77777777" w:rsidR="003777D4" w:rsidRPr="003777D4" w:rsidRDefault="003777D4" w:rsidP="002F1E97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Cs w:val="20"/>
              </w:rPr>
            </w:pP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Performed </w:t>
            </w:r>
            <w:r w:rsidRPr="003777D4">
              <w:rPr>
                <w:rFonts w:ascii="Times New Roman" w:hAnsi="Times New Roman" w:cs="Times New Roman"/>
                <w:b/>
                <w:spacing w:val="-4"/>
                <w:szCs w:val="20"/>
              </w:rPr>
              <w:t>Gap Analysis</w:t>
            </w:r>
            <w:r w:rsidRPr="003777D4">
              <w:rPr>
                <w:rFonts w:ascii="Times New Roman" w:hAnsi="Times New Roman" w:cs="Times New Roman"/>
                <w:bCs/>
                <w:spacing w:val="-4"/>
                <w:szCs w:val="20"/>
              </w:rPr>
              <w:t> to identify discrepancies between the current and future state of the inventory management process, leading to a more streamlined and effective solution.</w:t>
            </w:r>
          </w:p>
          <w:p w14:paraId="4D415E7E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Cs w:val="20"/>
              </w:rPr>
            </w:pPr>
          </w:p>
          <w:p w14:paraId="46DFB5EC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Cs w:val="20"/>
              </w:rPr>
            </w:pPr>
          </w:p>
          <w:p w14:paraId="7FF11039" w14:textId="77777777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Cs w:val="20"/>
              </w:rPr>
            </w:pPr>
          </w:p>
          <w:p w14:paraId="66A972F4" w14:textId="4C8AC35C" w:rsidR="003777D4" w:rsidRPr="002F1E97" w:rsidRDefault="003777D4" w:rsidP="002F1E97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F1D3E" w:rsidRPr="002F1E97" w14:paraId="4C035BA6" w14:textId="77777777" w:rsidTr="002F1E97">
        <w:trPr>
          <w:trHeight w:val="147"/>
        </w:trPr>
        <w:tc>
          <w:tcPr>
            <w:tcW w:w="3826" w:type="dxa"/>
            <w:vMerge/>
          </w:tcPr>
          <w:p w14:paraId="155C34D7" w14:textId="77777777" w:rsidR="003F1D3E" w:rsidRPr="002F1E97" w:rsidRDefault="003F1D3E" w:rsidP="002F1E97">
            <w:pPr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63" w:type="dxa"/>
            <w:vMerge/>
          </w:tcPr>
          <w:p w14:paraId="0D63D355" w14:textId="77777777" w:rsidR="003F1D3E" w:rsidRPr="002F1E97" w:rsidRDefault="003F1D3E" w:rsidP="002F1E97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49AF1256" w14:textId="77777777" w:rsidR="003F1D3E" w:rsidRPr="002F1E97" w:rsidRDefault="003F1D3E" w:rsidP="002F1E97">
            <w:pPr>
              <w:pStyle w:val="Heading1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</w:tcPr>
          <w:p w14:paraId="5C5F3865" w14:textId="77777777" w:rsidR="003F1D3E" w:rsidRPr="002F1E97" w:rsidRDefault="003F1D3E" w:rsidP="002F1E97">
            <w:pPr>
              <w:pStyle w:val="Heading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BF7004" w14:textId="77777777" w:rsidR="00871DB8" w:rsidRPr="002F1E97" w:rsidRDefault="00871DB8" w:rsidP="002F1E97">
      <w:pPr>
        <w:spacing w:line="240" w:lineRule="auto"/>
        <w:rPr>
          <w:rFonts w:ascii="Times New Roman" w:hAnsi="Times New Roman" w:cs="Times New Roman"/>
          <w:color w:val="auto"/>
          <w:szCs w:val="20"/>
        </w:rPr>
      </w:pPr>
    </w:p>
    <w:sectPr w:rsidR="00871DB8" w:rsidRPr="002F1E97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284F" w14:textId="77777777" w:rsidR="00325879" w:rsidRDefault="00325879" w:rsidP="00AA35A8">
      <w:pPr>
        <w:spacing w:line="240" w:lineRule="auto"/>
      </w:pPr>
      <w:r>
        <w:separator/>
      </w:r>
    </w:p>
  </w:endnote>
  <w:endnote w:type="continuationSeparator" w:id="0">
    <w:p w14:paraId="2BF22DCB" w14:textId="77777777" w:rsidR="00325879" w:rsidRDefault="00325879" w:rsidP="00AA35A8">
      <w:pPr>
        <w:spacing w:line="240" w:lineRule="auto"/>
      </w:pPr>
      <w:r>
        <w:continuationSeparator/>
      </w:r>
    </w:p>
  </w:endnote>
  <w:endnote w:type="continuationNotice" w:id="1">
    <w:p w14:paraId="4127E3D3" w14:textId="77777777" w:rsidR="00325879" w:rsidRDefault="003258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6FCD" w14:textId="77777777" w:rsidR="00325879" w:rsidRDefault="00325879" w:rsidP="00AA35A8">
      <w:pPr>
        <w:spacing w:line="240" w:lineRule="auto"/>
      </w:pPr>
      <w:r>
        <w:separator/>
      </w:r>
    </w:p>
  </w:footnote>
  <w:footnote w:type="continuationSeparator" w:id="0">
    <w:p w14:paraId="25C10E47" w14:textId="77777777" w:rsidR="00325879" w:rsidRDefault="00325879" w:rsidP="00AA35A8">
      <w:pPr>
        <w:spacing w:line="240" w:lineRule="auto"/>
      </w:pPr>
      <w:r>
        <w:continuationSeparator/>
      </w:r>
    </w:p>
  </w:footnote>
  <w:footnote w:type="continuationNotice" w:id="1">
    <w:p w14:paraId="0A31818A" w14:textId="77777777" w:rsidR="00325879" w:rsidRDefault="0032587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9" type="#_x0000_t75" style="width:13.95pt;height:13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15370D8"/>
    <w:multiLevelType w:val="hybridMultilevel"/>
    <w:tmpl w:val="BB4AA4C6"/>
    <w:lvl w:ilvl="0" w:tplc="D578EE08">
      <w:numFmt w:val="bullet"/>
      <w:lvlText w:val=""/>
      <w:lvlJc w:val="left"/>
      <w:pPr>
        <w:ind w:left="-18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72A22E5A">
      <w:numFmt w:val="bullet"/>
      <w:lvlText w:val=""/>
      <w:lvlJc w:val="left"/>
      <w:pPr>
        <w:ind w:left="-3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8D2C4DEC">
      <w:numFmt w:val="bullet"/>
      <w:lvlText w:val="•"/>
      <w:lvlJc w:val="left"/>
      <w:pPr>
        <w:ind w:left="211" w:hanging="358"/>
      </w:pPr>
      <w:rPr>
        <w:rFonts w:hint="default"/>
        <w:lang w:val="en-US" w:eastAsia="en-US" w:bidi="ar-SA"/>
      </w:rPr>
    </w:lvl>
    <w:lvl w:ilvl="3" w:tplc="AC4C66B0">
      <w:numFmt w:val="bullet"/>
      <w:lvlText w:val="•"/>
      <w:lvlJc w:val="left"/>
      <w:pPr>
        <w:ind w:left="462" w:hanging="358"/>
      </w:pPr>
      <w:rPr>
        <w:rFonts w:hint="default"/>
        <w:lang w:val="en-US" w:eastAsia="en-US" w:bidi="ar-SA"/>
      </w:rPr>
    </w:lvl>
    <w:lvl w:ilvl="4" w:tplc="D0C47EB0">
      <w:numFmt w:val="bullet"/>
      <w:lvlText w:val="•"/>
      <w:lvlJc w:val="left"/>
      <w:pPr>
        <w:ind w:left="713" w:hanging="358"/>
      </w:pPr>
      <w:rPr>
        <w:rFonts w:hint="default"/>
        <w:lang w:val="en-US" w:eastAsia="en-US" w:bidi="ar-SA"/>
      </w:rPr>
    </w:lvl>
    <w:lvl w:ilvl="5" w:tplc="C7BC1342">
      <w:numFmt w:val="bullet"/>
      <w:lvlText w:val="•"/>
      <w:lvlJc w:val="left"/>
      <w:pPr>
        <w:ind w:left="964" w:hanging="358"/>
      </w:pPr>
      <w:rPr>
        <w:rFonts w:hint="default"/>
        <w:lang w:val="en-US" w:eastAsia="en-US" w:bidi="ar-SA"/>
      </w:rPr>
    </w:lvl>
    <w:lvl w:ilvl="6" w:tplc="1C02D3A8">
      <w:numFmt w:val="bullet"/>
      <w:lvlText w:val="•"/>
      <w:lvlJc w:val="left"/>
      <w:pPr>
        <w:ind w:left="1215" w:hanging="358"/>
      </w:pPr>
      <w:rPr>
        <w:rFonts w:hint="default"/>
        <w:lang w:val="en-US" w:eastAsia="en-US" w:bidi="ar-SA"/>
      </w:rPr>
    </w:lvl>
    <w:lvl w:ilvl="7" w:tplc="4F7221F0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8" w:tplc="369A420A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4BC"/>
    <w:multiLevelType w:val="hybridMultilevel"/>
    <w:tmpl w:val="0AD86F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2F3D"/>
    <w:multiLevelType w:val="hybridMultilevel"/>
    <w:tmpl w:val="EEE67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01E3"/>
    <w:multiLevelType w:val="multilevel"/>
    <w:tmpl w:val="410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0ED6"/>
    <w:multiLevelType w:val="hybridMultilevel"/>
    <w:tmpl w:val="CC8CC7E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452"/>
    <w:multiLevelType w:val="multilevel"/>
    <w:tmpl w:val="16E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45DB"/>
    <w:multiLevelType w:val="hybridMultilevel"/>
    <w:tmpl w:val="51E06A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2"/>
  </w:num>
  <w:num w:numId="2" w16cid:durableId="1806507031">
    <w:abstractNumId w:val="14"/>
  </w:num>
  <w:num w:numId="3" w16cid:durableId="1774394388">
    <w:abstractNumId w:val="7"/>
  </w:num>
  <w:num w:numId="4" w16cid:durableId="2058429382">
    <w:abstractNumId w:val="9"/>
  </w:num>
  <w:num w:numId="5" w16cid:durableId="537013467">
    <w:abstractNumId w:val="6"/>
  </w:num>
  <w:num w:numId="6" w16cid:durableId="1832286735">
    <w:abstractNumId w:val="11"/>
  </w:num>
  <w:num w:numId="7" w16cid:durableId="909921174">
    <w:abstractNumId w:val="1"/>
  </w:num>
  <w:num w:numId="8" w16cid:durableId="1533300515">
    <w:abstractNumId w:val="13"/>
  </w:num>
  <w:num w:numId="9" w16cid:durableId="1454012501">
    <w:abstractNumId w:val="0"/>
  </w:num>
  <w:num w:numId="10" w16cid:durableId="523712064">
    <w:abstractNumId w:val="10"/>
  </w:num>
  <w:num w:numId="11" w16cid:durableId="542253898">
    <w:abstractNumId w:val="5"/>
  </w:num>
  <w:num w:numId="12" w16cid:durableId="1110516528">
    <w:abstractNumId w:val="3"/>
  </w:num>
  <w:num w:numId="13" w16cid:durableId="1773816177">
    <w:abstractNumId w:val="8"/>
  </w:num>
  <w:num w:numId="14" w16cid:durableId="316307138">
    <w:abstractNumId w:val="12"/>
  </w:num>
  <w:num w:numId="15" w16cid:durableId="2033802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79"/>
    <w:rsid w:val="00006EEE"/>
    <w:rsid w:val="0000752A"/>
    <w:rsid w:val="000108D2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1E267E"/>
    <w:rsid w:val="00203213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E7306"/>
    <w:rsid w:val="002F1E97"/>
    <w:rsid w:val="00325879"/>
    <w:rsid w:val="00331DCE"/>
    <w:rsid w:val="00334FEA"/>
    <w:rsid w:val="00343C48"/>
    <w:rsid w:val="003514CA"/>
    <w:rsid w:val="00352A17"/>
    <w:rsid w:val="00356AB0"/>
    <w:rsid w:val="003777D4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C70CA"/>
    <w:rsid w:val="00607A35"/>
    <w:rsid w:val="00626B3C"/>
    <w:rsid w:val="00660FBB"/>
    <w:rsid w:val="00661692"/>
    <w:rsid w:val="0069541B"/>
    <w:rsid w:val="006A1E18"/>
    <w:rsid w:val="006A37C0"/>
    <w:rsid w:val="006C5F9F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646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63A1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B91CD"/>
  <w15:chartTrackingRefBased/>
  <w15:docId w15:val="{8B9D08E6-9C37-484E-95A0-02E45FF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1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|meshramvip34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27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Vipin Meshram</cp:lastModifiedBy>
  <cp:revision>1</cp:revision>
  <dcterms:created xsi:type="dcterms:W3CDTF">2025-07-29T08:06:00Z</dcterms:created>
  <dcterms:modified xsi:type="dcterms:W3CDTF">2025-07-29T08:53:00Z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