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DB8B6" w14:textId="15BE62D6" w:rsid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>
        <w:t>Q1. Draw a Use Case Diagram - 4 Marks</w:t>
      </w:r>
    </w:p>
    <w:p w14:paraId="62685567" w14:textId="77777777" w:rsid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</w:p>
    <w:p w14:paraId="1AB96DB3" w14:textId="526406DE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A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Use Case Diagram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is a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 xml:space="preserve">UML (Unified </w:t>
      </w:r>
      <w:proofErr w:type="spellStart"/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Modeling</w:t>
      </w:r>
      <w:proofErr w:type="spellEnd"/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 xml:space="preserve"> Language)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diagram that visually represents:</w:t>
      </w:r>
    </w:p>
    <w:p w14:paraId="56B22CB0" w14:textId="77777777" w:rsidR="00D85D44" w:rsidRPr="00D85D44" w:rsidRDefault="00D85D44" w:rsidP="00D85D44">
      <w:pPr>
        <w:numPr>
          <w:ilvl w:val="0"/>
          <w:numId w:val="1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Actors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(users, systems, or external entities interacting with the system).</w:t>
      </w:r>
    </w:p>
    <w:p w14:paraId="0C6952C7" w14:textId="77777777" w:rsidR="00D85D44" w:rsidRPr="00D85D44" w:rsidRDefault="00D85D44" w:rsidP="00D85D44">
      <w:pPr>
        <w:numPr>
          <w:ilvl w:val="0"/>
          <w:numId w:val="1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Use Cases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(functionalities or features the system provides).</w:t>
      </w:r>
    </w:p>
    <w:p w14:paraId="3F9952EB" w14:textId="77777777" w:rsidR="00D85D44" w:rsidRPr="00D85D44" w:rsidRDefault="00D85D44" w:rsidP="00D85D44">
      <w:pPr>
        <w:numPr>
          <w:ilvl w:val="0"/>
          <w:numId w:val="1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Relationships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between actors and use cases.</w:t>
      </w:r>
    </w:p>
    <w:p w14:paraId="780EC4CE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Purpose:</w:t>
      </w:r>
    </w:p>
    <w:p w14:paraId="69A0FEF5" w14:textId="77777777" w:rsidR="00D85D44" w:rsidRPr="00D85D44" w:rsidRDefault="00D85D44" w:rsidP="00D85D44">
      <w:pPr>
        <w:numPr>
          <w:ilvl w:val="0"/>
          <w:numId w:val="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Helps in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requirements gathering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.</w:t>
      </w:r>
    </w:p>
    <w:p w14:paraId="6061DB0A" w14:textId="77777777" w:rsidR="00D85D44" w:rsidRPr="00D85D44" w:rsidRDefault="00D85D44" w:rsidP="00D85D44">
      <w:pPr>
        <w:numPr>
          <w:ilvl w:val="0"/>
          <w:numId w:val="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Provides a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high-level overview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of system functionality.</w:t>
      </w:r>
    </w:p>
    <w:p w14:paraId="251CE6E6" w14:textId="77777777" w:rsidR="00D85D44" w:rsidRPr="00D85D44" w:rsidRDefault="00D85D44" w:rsidP="00D85D44">
      <w:pPr>
        <w:numPr>
          <w:ilvl w:val="0"/>
          <w:numId w:val="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Used in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 xml:space="preserve">software development, business process </w:t>
      </w:r>
      <w:proofErr w:type="spellStart"/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modeling</w:t>
      </w:r>
      <w:proofErr w:type="spellEnd"/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, and system analysis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.</w:t>
      </w:r>
    </w:p>
    <w:p w14:paraId="60D2DE58" w14:textId="77777777" w:rsidR="00D85D44" w:rsidRPr="00D85D44" w:rsidRDefault="00D85D44" w:rsidP="00D85D44">
      <w:pPr>
        <w:spacing w:before="480" w:after="480" w:line="240" w:lineRule="auto"/>
        <w:rPr>
          <w:rFonts w:ascii="Segoe UI" w:eastAsia="Times New Roman" w:hAnsi="Segoe UI" w:cs="Segoe UI"/>
          <w:kern w:val="0"/>
          <w:lang w:eastAsia="en-IN"/>
          <w14:ligatures w14:val="none"/>
        </w:rPr>
      </w:pPr>
      <w:r w:rsidRPr="00D85D44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5F9C9A4">
          <v:rect id="_x0000_i1025" style="width:0;height:.75pt" o:hralign="center" o:hrstd="t" o:hrnoshade="t" o:hr="t" fillcolor="#404040" stroked="f"/>
        </w:pict>
      </w:r>
    </w:p>
    <w:p w14:paraId="14A8B92D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1"/>
        <w:rPr>
          <w:rFonts w:ascii="Segoe UI" w:eastAsia="Times New Roman" w:hAnsi="Segoe UI" w:cs="Segoe UI"/>
          <w:color w:val="404040"/>
          <w:kern w:val="0"/>
          <w:sz w:val="34"/>
          <w:szCs w:val="34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34"/>
          <w:szCs w:val="34"/>
          <w:lang w:eastAsia="en-IN"/>
          <w14:ligatures w14:val="none"/>
        </w:rPr>
        <w:t>2. Types of Use Case Diagrams</w:t>
      </w:r>
    </w:p>
    <w:p w14:paraId="27D4B9B5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A. Basic Use Case Diagram</w:t>
      </w:r>
    </w:p>
    <w:p w14:paraId="26E51DBC" w14:textId="77777777" w:rsidR="00D85D44" w:rsidRPr="00D85D44" w:rsidRDefault="00D85D44" w:rsidP="00D85D44">
      <w:pPr>
        <w:numPr>
          <w:ilvl w:val="0"/>
          <w:numId w:val="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Shows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primary interactions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between actors and the system.</w:t>
      </w:r>
    </w:p>
    <w:p w14:paraId="3EB28BFD" w14:textId="77777777" w:rsidR="00D85D44" w:rsidRPr="00D85D44" w:rsidRDefault="00D85D44" w:rsidP="00D85D44">
      <w:pPr>
        <w:numPr>
          <w:ilvl w:val="0"/>
          <w:numId w:val="3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</w:t>
      </w:r>
    </w:p>
    <w:p w14:paraId="62B148D1" w14:textId="77777777" w:rsidR="00D85D44" w:rsidRPr="00D85D44" w:rsidRDefault="00D85D44" w:rsidP="00D85D44">
      <w:pPr>
        <w:numPr>
          <w:ilvl w:val="1"/>
          <w:numId w:val="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Actor: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Customer</w:t>
      </w:r>
    </w:p>
    <w:p w14:paraId="464366F2" w14:textId="77777777" w:rsidR="00D85D44" w:rsidRPr="00D85D44" w:rsidRDefault="00D85D44" w:rsidP="00D85D44">
      <w:pPr>
        <w:numPr>
          <w:ilvl w:val="1"/>
          <w:numId w:val="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Use Cases: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Login, Make Payment, View Balance</w:t>
      </w:r>
    </w:p>
    <w:p w14:paraId="22D136C5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B. Extended Use Case Diagram</w:t>
      </w:r>
    </w:p>
    <w:p w14:paraId="4F2EE9C6" w14:textId="77777777" w:rsidR="00D85D44" w:rsidRPr="00D85D44" w:rsidRDefault="00D85D44" w:rsidP="00D85D44">
      <w:pPr>
        <w:numPr>
          <w:ilvl w:val="0"/>
          <w:numId w:val="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Includes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extended functionalities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(special cases, error handling).</w:t>
      </w:r>
    </w:p>
    <w:p w14:paraId="55CB3256" w14:textId="77777777" w:rsidR="00D85D44" w:rsidRPr="00D85D44" w:rsidRDefault="00D85D44" w:rsidP="00D85D44">
      <w:pPr>
        <w:numPr>
          <w:ilvl w:val="0"/>
          <w:numId w:val="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Uses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«extend»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relationship.</w:t>
      </w:r>
    </w:p>
    <w:p w14:paraId="6F56EC2C" w14:textId="77777777" w:rsidR="00D85D44" w:rsidRPr="00D85D44" w:rsidRDefault="00D85D44" w:rsidP="00D85D44">
      <w:pPr>
        <w:numPr>
          <w:ilvl w:val="0"/>
          <w:numId w:val="4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</w:t>
      </w:r>
    </w:p>
    <w:p w14:paraId="74AF5981" w14:textId="77777777" w:rsidR="00D85D44" w:rsidRPr="00D85D44" w:rsidRDefault="00D85D44" w:rsidP="00D85D44">
      <w:pPr>
        <w:numPr>
          <w:ilvl w:val="1"/>
          <w:numId w:val="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Base Use Case: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"Make Payment"</w:t>
      </w:r>
    </w:p>
    <w:p w14:paraId="06099E15" w14:textId="77777777" w:rsidR="00D85D44" w:rsidRPr="00D85D44" w:rsidRDefault="00D85D44" w:rsidP="00D85D44">
      <w:pPr>
        <w:numPr>
          <w:ilvl w:val="1"/>
          <w:numId w:val="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Extended Use Case: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"Handle Payment Failure"</w:t>
      </w:r>
    </w:p>
    <w:p w14:paraId="3A02349E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lastRenderedPageBreak/>
        <w:t>C. Included Use Case Diagram</w:t>
      </w:r>
    </w:p>
    <w:p w14:paraId="01A95297" w14:textId="77777777" w:rsidR="00D85D44" w:rsidRPr="00D85D44" w:rsidRDefault="00D85D44" w:rsidP="00D85D44">
      <w:pPr>
        <w:numPr>
          <w:ilvl w:val="0"/>
          <w:numId w:val="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Represents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reusable functionalities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.</w:t>
      </w:r>
    </w:p>
    <w:p w14:paraId="57D21F61" w14:textId="77777777" w:rsidR="00D85D44" w:rsidRPr="00D85D44" w:rsidRDefault="00D85D44" w:rsidP="00D85D44">
      <w:pPr>
        <w:numPr>
          <w:ilvl w:val="0"/>
          <w:numId w:val="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Uses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«include»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relationship.</w:t>
      </w:r>
    </w:p>
    <w:p w14:paraId="330AB2BE" w14:textId="77777777" w:rsidR="00D85D44" w:rsidRPr="00D85D44" w:rsidRDefault="00D85D44" w:rsidP="00D85D44">
      <w:pPr>
        <w:numPr>
          <w:ilvl w:val="0"/>
          <w:numId w:val="5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</w:t>
      </w:r>
    </w:p>
    <w:p w14:paraId="3C77F48C" w14:textId="77777777" w:rsidR="00D85D44" w:rsidRPr="00D85D44" w:rsidRDefault="00D85D44" w:rsidP="00D85D44">
      <w:pPr>
        <w:numPr>
          <w:ilvl w:val="1"/>
          <w:numId w:val="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Main Use Case: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"Place Order"</w:t>
      </w:r>
    </w:p>
    <w:p w14:paraId="60ED6A4F" w14:textId="77777777" w:rsidR="00D85D44" w:rsidRPr="00D85D44" w:rsidRDefault="00D85D44" w:rsidP="00D85D44">
      <w:pPr>
        <w:numPr>
          <w:ilvl w:val="1"/>
          <w:numId w:val="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Included Use Case: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"Validate Payment"</w:t>
      </w:r>
    </w:p>
    <w:p w14:paraId="0F145588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D. Generalization Use Case Diagram</w:t>
      </w:r>
    </w:p>
    <w:p w14:paraId="1A220D69" w14:textId="77777777" w:rsidR="00D85D44" w:rsidRPr="00D85D44" w:rsidRDefault="00D85D44" w:rsidP="00D85D44">
      <w:pPr>
        <w:numPr>
          <w:ilvl w:val="0"/>
          <w:numId w:val="6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Shows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inheritance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between use cases.</w:t>
      </w:r>
    </w:p>
    <w:p w14:paraId="2769482B" w14:textId="77777777" w:rsidR="00D85D44" w:rsidRPr="00D85D44" w:rsidRDefault="00D85D44" w:rsidP="00D85D44">
      <w:pPr>
        <w:numPr>
          <w:ilvl w:val="0"/>
          <w:numId w:val="6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</w:t>
      </w:r>
    </w:p>
    <w:p w14:paraId="0D0256FE" w14:textId="77777777" w:rsidR="00D85D44" w:rsidRPr="00D85D44" w:rsidRDefault="00D85D44" w:rsidP="00D85D44">
      <w:pPr>
        <w:numPr>
          <w:ilvl w:val="1"/>
          <w:numId w:val="6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Parent Use Case: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"Payment"</w:t>
      </w:r>
    </w:p>
    <w:p w14:paraId="2DCFF8AF" w14:textId="77777777" w:rsidR="00D85D44" w:rsidRPr="00D85D44" w:rsidRDefault="00D85D44" w:rsidP="00D85D44">
      <w:pPr>
        <w:numPr>
          <w:ilvl w:val="1"/>
          <w:numId w:val="6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Child Use Cases: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"Credit Card Payment," "Net Banking Payment"</w:t>
      </w:r>
    </w:p>
    <w:p w14:paraId="288BE5E0" w14:textId="77777777" w:rsidR="00D85D44" w:rsidRDefault="00D85D44"/>
    <w:p w14:paraId="6CAD06BD" w14:textId="218B6AC0" w:rsidR="00D85D44" w:rsidRDefault="00D85D44">
      <w:r>
        <w:rPr>
          <w:noProof/>
        </w:rPr>
        <w:lastRenderedPageBreak/>
        <w:drawing>
          <wp:inline distT="0" distB="0" distL="0" distR="0" wp14:anchorId="7C8AF8E6" wp14:editId="722CCCE0">
            <wp:extent cx="5315692" cy="5468113"/>
            <wp:effectExtent l="0" t="0" r="0" b="0"/>
            <wp:docPr id="407048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048976" name="Picture 40704897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546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EF472" w14:textId="77777777" w:rsidR="00D85D44" w:rsidRDefault="00D85D44"/>
    <w:p w14:paraId="0F56FD96" w14:textId="77777777" w:rsidR="00D85D44" w:rsidRDefault="00D85D44"/>
    <w:p w14:paraId="3971BA99" w14:textId="6351CBAB" w:rsidR="00D85D44" w:rsidRDefault="00D85D44">
      <w:r>
        <w:t>. Derive Boundary Classes, Controller classes, Entity Classes</w:t>
      </w:r>
    </w:p>
    <w:p w14:paraId="124C2D38" w14:textId="77777777" w:rsidR="00D85D44" w:rsidRDefault="00D85D44"/>
    <w:p w14:paraId="1EF59158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1"/>
        <w:rPr>
          <w:rFonts w:ascii="Segoe UI" w:eastAsia="Times New Roman" w:hAnsi="Segoe UI" w:cs="Segoe UI"/>
          <w:color w:val="404040"/>
          <w:kern w:val="0"/>
          <w:sz w:val="34"/>
          <w:szCs w:val="34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34"/>
          <w:szCs w:val="34"/>
          <w:lang w:eastAsia="en-IN"/>
          <w14:ligatures w14:val="none"/>
        </w:rPr>
        <w:t>Overview of the Three Class Types</w:t>
      </w:r>
    </w:p>
    <w:p w14:paraId="4DD5A32D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These classes originate from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Model-View-Controller (MVC)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and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Object-Oriented Analysis &amp; Design (OOAD)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principles. They help in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separating concerns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in software systems.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4"/>
        <w:gridCol w:w="3286"/>
        <w:gridCol w:w="4136"/>
      </w:tblGrid>
      <w:tr w:rsidR="00D85D44" w:rsidRPr="00D85D44" w14:paraId="091F6C05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7E1D6C2" w14:textId="77777777" w:rsidR="00D85D44" w:rsidRPr="00D85D44" w:rsidRDefault="00D85D44" w:rsidP="00D85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3"/>
                <w:szCs w:val="23"/>
                <w:lang w:eastAsia="en-IN"/>
                <w14:ligatures w14:val="none"/>
              </w:rPr>
            </w:pPr>
            <w:r w:rsidRPr="00D85D44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3"/>
                <w:szCs w:val="23"/>
                <w:lang w:eastAsia="en-IN"/>
                <w14:ligatures w14:val="none"/>
              </w:rPr>
              <w:lastRenderedPageBreak/>
              <w:t>Class 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F8890C" w14:textId="77777777" w:rsidR="00D85D44" w:rsidRPr="00D85D44" w:rsidRDefault="00D85D44" w:rsidP="00D85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3"/>
                <w:szCs w:val="23"/>
                <w:lang w:eastAsia="en-IN"/>
                <w14:ligatures w14:val="none"/>
              </w:rPr>
            </w:pPr>
            <w:r w:rsidRPr="00D85D44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3"/>
                <w:szCs w:val="23"/>
                <w:lang w:eastAsia="en-IN"/>
                <w14:ligatures w14:val="none"/>
              </w:rPr>
              <w:t>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AE7084" w14:textId="77777777" w:rsidR="00D85D44" w:rsidRPr="00D85D44" w:rsidRDefault="00D85D44" w:rsidP="00D85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3"/>
                <w:szCs w:val="23"/>
                <w:lang w:eastAsia="en-IN"/>
                <w14:ligatures w14:val="none"/>
              </w:rPr>
            </w:pPr>
            <w:r w:rsidRPr="00D85D44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3"/>
                <w:szCs w:val="23"/>
                <w:lang w:eastAsia="en-IN"/>
                <w14:ligatures w14:val="none"/>
              </w:rPr>
              <w:t>Example</w:t>
            </w:r>
          </w:p>
        </w:tc>
      </w:tr>
      <w:tr w:rsidR="00D85D44" w:rsidRPr="00D85D44" w14:paraId="63953593" w14:textId="77777777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57FBD28" w14:textId="77777777" w:rsidR="00D85D44" w:rsidRPr="00D85D44" w:rsidRDefault="00D85D44" w:rsidP="00D85D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</w:pPr>
            <w:r w:rsidRPr="00D85D44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n-IN"/>
                <w14:ligatures w14:val="none"/>
              </w:rPr>
              <w:t>Boundary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8869FE" w14:textId="77777777" w:rsidR="00D85D44" w:rsidRPr="00D85D44" w:rsidRDefault="00D85D44" w:rsidP="00D85D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</w:pPr>
            <w:r w:rsidRPr="00D85D4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  <w:t>Handles </w:t>
            </w:r>
            <w:r w:rsidRPr="00D85D44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n-IN"/>
                <w14:ligatures w14:val="none"/>
              </w:rPr>
              <w:t>user/system interactions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571388" w14:textId="77777777" w:rsidR="00D85D44" w:rsidRPr="00D85D44" w:rsidRDefault="00D85D44" w:rsidP="00D85D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</w:pPr>
            <w:proofErr w:type="spellStart"/>
            <w:r w:rsidRPr="00D85D44">
              <w:rPr>
                <w:rFonts w:ascii="Roboto Mono" w:eastAsia="Times New Roman" w:hAnsi="Roboto Mono" w:cs="Courier New"/>
                <w:kern w:val="0"/>
                <w:sz w:val="20"/>
                <w:szCs w:val="20"/>
                <w:shd w:val="clear" w:color="auto" w:fill="ECECEC"/>
                <w:lang w:eastAsia="en-IN"/>
                <w14:ligatures w14:val="none"/>
              </w:rPr>
              <w:t>LoginScreen</w:t>
            </w:r>
            <w:proofErr w:type="spellEnd"/>
            <w:r w:rsidRPr="00D85D4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  <w:t>, </w:t>
            </w:r>
            <w:proofErr w:type="spellStart"/>
            <w:r w:rsidRPr="00D85D44">
              <w:rPr>
                <w:rFonts w:ascii="Roboto Mono" w:eastAsia="Times New Roman" w:hAnsi="Roboto Mono" w:cs="Courier New"/>
                <w:kern w:val="0"/>
                <w:sz w:val="20"/>
                <w:szCs w:val="20"/>
                <w:shd w:val="clear" w:color="auto" w:fill="ECECEC"/>
                <w:lang w:eastAsia="en-IN"/>
                <w14:ligatures w14:val="none"/>
              </w:rPr>
              <w:t>PaymentUI</w:t>
            </w:r>
            <w:proofErr w:type="spellEnd"/>
          </w:p>
        </w:tc>
      </w:tr>
      <w:tr w:rsidR="00D85D44" w:rsidRPr="00D85D44" w14:paraId="6EA1FA88" w14:textId="77777777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E353B44" w14:textId="77777777" w:rsidR="00D85D44" w:rsidRPr="00D85D44" w:rsidRDefault="00D85D44" w:rsidP="00D85D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</w:pPr>
            <w:r w:rsidRPr="00D85D44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n-IN"/>
                <w14:ligatures w14:val="none"/>
              </w:rPr>
              <w:t>Controller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2F8B01" w14:textId="77777777" w:rsidR="00D85D44" w:rsidRPr="00D85D44" w:rsidRDefault="00D85D44" w:rsidP="00D85D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</w:pPr>
            <w:r w:rsidRPr="00D85D4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  <w:t>Manages </w:t>
            </w:r>
            <w:r w:rsidRPr="00D85D44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n-IN"/>
                <w14:ligatures w14:val="none"/>
              </w:rPr>
              <w:t>business logic &amp; flow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F45D09" w14:textId="77777777" w:rsidR="00D85D44" w:rsidRPr="00D85D44" w:rsidRDefault="00D85D44" w:rsidP="00D85D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</w:pPr>
            <w:proofErr w:type="spellStart"/>
            <w:r w:rsidRPr="00D85D44">
              <w:rPr>
                <w:rFonts w:ascii="Roboto Mono" w:eastAsia="Times New Roman" w:hAnsi="Roboto Mono" w:cs="Courier New"/>
                <w:kern w:val="0"/>
                <w:sz w:val="20"/>
                <w:szCs w:val="20"/>
                <w:shd w:val="clear" w:color="auto" w:fill="ECECEC"/>
                <w:lang w:eastAsia="en-IN"/>
                <w14:ligatures w14:val="none"/>
              </w:rPr>
              <w:t>LoginController</w:t>
            </w:r>
            <w:proofErr w:type="spellEnd"/>
            <w:r w:rsidRPr="00D85D4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  <w:t>, </w:t>
            </w:r>
            <w:proofErr w:type="spellStart"/>
            <w:r w:rsidRPr="00D85D44">
              <w:rPr>
                <w:rFonts w:ascii="Roboto Mono" w:eastAsia="Times New Roman" w:hAnsi="Roboto Mono" w:cs="Courier New"/>
                <w:kern w:val="0"/>
                <w:sz w:val="20"/>
                <w:szCs w:val="20"/>
                <w:shd w:val="clear" w:color="auto" w:fill="ECECEC"/>
                <w:lang w:eastAsia="en-IN"/>
                <w14:ligatures w14:val="none"/>
              </w:rPr>
              <w:t>PaymentProcessor</w:t>
            </w:r>
            <w:proofErr w:type="spellEnd"/>
          </w:p>
        </w:tc>
      </w:tr>
      <w:tr w:rsidR="00D85D44" w:rsidRPr="00D85D44" w14:paraId="339724B3" w14:textId="77777777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715328F" w14:textId="77777777" w:rsidR="00D85D44" w:rsidRPr="00D85D44" w:rsidRDefault="00D85D44" w:rsidP="00D85D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</w:pPr>
            <w:r w:rsidRPr="00D85D44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n-IN"/>
                <w14:ligatures w14:val="none"/>
              </w:rPr>
              <w:t>Entity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417B3A" w14:textId="77777777" w:rsidR="00D85D44" w:rsidRPr="00D85D44" w:rsidRDefault="00D85D44" w:rsidP="00D85D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</w:pPr>
            <w:r w:rsidRPr="00D85D4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  <w:t>Represents </w:t>
            </w:r>
            <w:r w:rsidRPr="00D85D44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n-IN"/>
                <w14:ligatures w14:val="none"/>
              </w:rPr>
              <w:t>data &amp; business entities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2153C2" w14:textId="77777777" w:rsidR="00D85D44" w:rsidRPr="00D85D44" w:rsidRDefault="00D85D44" w:rsidP="00D85D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</w:pPr>
            <w:r w:rsidRPr="00D85D44">
              <w:rPr>
                <w:rFonts w:ascii="Roboto Mono" w:eastAsia="Times New Roman" w:hAnsi="Roboto Mono" w:cs="Courier New"/>
                <w:kern w:val="0"/>
                <w:sz w:val="20"/>
                <w:szCs w:val="20"/>
                <w:shd w:val="clear" w:color="auto" w:fill="ECECEC"/>
                <w:lang w:eastAsia="en-IN"/>
                <w14:ligatures w14:val="none"/>
              </w:rPr>
              <w:t>User</w:t>
            </w:r>
            <w:r w:rsidRPr="00D85D4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  <w:t>, </w:t>
            </w:r>
            <w:r w:rsidRPr="00D85D44">
              <w:rPr>
                <w:rFonts w:ascii="Roboto Mono" w:eastAsia="Times New Roman" w:hAnsi="Roboto Mono" w:cs="Courier New"/>
                <w:kern w:val="0"/>
                <w:sz w:val="20"/>
                <w:szCs w:val="20"/>
                <w:shd w:val="clear" w:color="auto" w:fill="ECECEC"/>
                <w:lang w:eastAsia="en-IN"/>
                <w14:ligatures w14:val="none"/>
              </w:rPr>
              <w:t>Order</w:t>
            </w:r>
            <w:r w:rsidRPr="00D85D4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  <w:t>, </w:t>
            </w:r>
            <w:proofErr w:type="spellStart"/>
            <w:r w:rsidRPr="00D85D44">
              <w:rPr>
                <w:rFonts w:ascii="Roboto Mono" w:eastAsia="Times New Roman" w:hAnsi="Roboto Mono" w:cs="Courier New"/>
                <w:kern w:val="0"/>
                <w:sz w:val="20"/>
                <w:szCs w:val="20"/>
                <w:shd w:val="clear" w:color="auto" w:fill="ECECEC"/>
                <w:lang w:eastAsia="en-IN"/>
                <w14:ligatures w14:val="none"/>
              </w:rPr>
              <w:t>BankAccount</w:t>
            </w:r>
            <w:proofErr w:type="spellEnd"/>
          </w:p>
        </w:tc>
      </w:tr>
    </w:tbl>
    <w:p w14:paraId="4867BE18" w14:textId="77777777" w:rsidR="00D85D44" w:rsidRPr="00D85D44" w:rsidRDefault="00D85D44" w:rsidP="00D85D44">
      <w:pPr>
        <w:spacing w:before="480" w:after="480" w:line="240" w:lineRule="auto"/>
        <w:rPr>
          <w:rFonts w:ascii="Segoe UI" w:eastAsia="Times New Roman" w:hAnsi="Segoe UI" w:cs="Segoe UI"/>
          <w:kern w:val="0"/>
          <w:lang w:eastAsia="en-IN"/>
          <w14:ligatures w14:val="none"/>
        </w:rPr>
      </w:pPr>
      <w:r w:rsidRPr="00D85D44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507A9FB4">
          <v:rect id="_x0000_i1027" style="width:0;height:.75pt" o:hralign="center" o:hrstd="t" o:hrnoshade="t" o:hr="t" fillcolor="#404040" stroked="f"/>
        </w:pict>
      </w:r>
    </w:p>
    <w:p w14:paraId="4EF47B1B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1"/>
        <w:rPr>
          <w:rFonts w:ascii="Segoe UI" w:eastAsia="Times New Roman" w:hAnsi="Segoe UI" w:cs="Segoe UI"/>
          <w:color w:val="404040"/>
          <w:kern w:val="0"/>
          <w:sz w:val="34"/>
          <w:szCs w:val="34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34"/>
          <w:szCs w:val="34"/>
          <w:lang w:eastAsia="en-IN"/>
          <w14:ligatures w14:val="none"/>
        </w:rPr>
        <w:t>2. Boundary Classes</w:t>
      </w:r>
    </w:p>
    <w:p w14:paraId="1423933A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Definition:</w:t>
      </w:r>
    </w:p>
    <w:p w14:paraId="33D3D86F" w14:textId="77777777" w:rsidR="00D85D44" w:rsidRPr="00D85D44" w:rsidRDefault="00D85D44" w:rsidP="00D85D44">
      <w:pPr>
        <w:numPr>
          <w:ilvl w:val="0"/>
          <w:numId w:val="7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Act as intermediaries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between external actors (users, systems) and the system.</w:t>
      </w:r>
    </w:p>
    <w:p w14:paraId="6122F549" w14:textId="77777777" w:rsidR="00D85D44" w:rsidRPr="00D85D44" w:rsidRDefault="00D85D44" w:rsidP="00D85D44">
      <w:pPr>
        <w:numPr>
          <w:ilvl w:val="0"/>
          <w:numId w:val="7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Typically represent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UI components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, APIs, or external interfaces.</w:t>
      </w:r>
    </w:p>
    <w:p w14:paraId="1528DEFE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Types:</w:t>
      </w:r>
    </w:p>
    <w:p w14:paraId="5BFF7835" w14:textId="77777777" w:rsidR="00D85D44" w:rsidRPr="00D85D44" w:rsidRDefault="00D85D44" w:rsidP="00D85D44">
      <w:pPr>
        <w:numPr>
          <w:ilvl w:val="0"/>
          <w:numId w:val="8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User Interface (UI) Classes</w:t>
      </w:r>
    </w:p>
    <w:p w14:paraId="72B38376" w14:textId="77777777" w:rsidR="00D85D44" w:rsidRPr="00D85D44" w:rsidRDefault="00D85D44" w:rsidP="00D85D44">
      <w:pPr>
        <w:numPr>
          <w:ilvl w:val="1"/>
          <w:numId w:val="8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 </w:t>
      </w:r>
      <w:proofErr w:type="spell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LoginScreen</w:t>
      </w:r>
      <w:proofErr w:type="spellEnd"/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, </w:t>
      </w:r>
      <w:proofErr w:type="spell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DashboardView</w:t>
      </w:r>
      <w:proofErr w:type="spellEnd"/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.</w:t>
      </w:r>
    </w:p>
    <w:p w14:paraId="6BC72985" w14:textId="77777777" w:rsidR="00D85D44" w:rsidRPr="00D85D44" w:rsidRDefault="00D85D44" w:rsidP="00D85D44">
      <w:pPr>
        <w:numPr>
          <w:ilvl w:val="0"/>
          <w:numId w:val="8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System Interface Classes</w:t>
      </w:r>
    </w:p>
    <w:p w14:paraId="5290C3A2" w14:textId="77777777" w:rsidR="00D85D44" w:rsidRPr="00D85D44" w:rsidRDefault="00D85D44" w:rsidP="00D85D44">
      <w:pPr>
        <w:numPr>
          <w:ilvl w:val="1"/>
          <w:numId w:val="8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 </w:t>
      </w:r>
      <w:proofErr w:type="spell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ExternalAPIGateway</w:t>
      </w:r>
      <w:proofErr w:type="spellEnd"/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(for third-party integrations).</w:t>
      </w:r>
    </w:p>
    <w:p w14:paraId="16AE027C" w14:textId="77777777" w:rsidR="00D85D44" w:rsidRPr="00D85D44" w:rsidRDefault="00D85D44" w:rsidP="00D85D44">
      <w:pPr>
        <w:numPr>
          <w:ilvl w:val="0"/>
          <w:numId w:val="8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Device Interface Classes</w:t>
      </w:r>
    </w:p>
    <w:p w14:paraId="2CA2005A" w14:textId="77777777" w:rsidR="00D85D44" w:rsidRPr="00D85D44" w:rsidRDefault="00D85D44" w:rsidP="00D85D44">
      <w:pPr>
        <w:numPr>
          <w:ilvl w:val="1"/>
          <w:numId w:val="8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 </w:t>
      </w:r>
      <w:proofErr w:type="spell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PrinterController</w:t>
      </w:r>
      <w:proofErr w:type="spellEnd"/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, </w:t>
      </w:r>
      <w:proofErr w:type="spell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SensorInterface</w:t>
      </w:r>
      <w:proofErr w:type="spellEnd"/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.</w:t>
      </w:r>
    </w:p>
    <w:p w14:paraId="5DF4441A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Advantages:</w:t>
      </w:r>
    </w:p>
    <w:p w14:paraId="7EE57741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color w:val="404040"/>
          <w:kern w:val="0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Decouples UI from Business Logic</w:t>
      </w:r>
    </w:p>
    <w:p w14:paraId="441CE256" w14:textId="77777777" w:rsidR="00D85D44" w:rsidRPr="00D85D44" w:rsidRDefault="00D85D44" w:rsidP="00D85D44">
      <w:pPr>
        <w:numPr>
          <w:ilvl w:val="0"/>
          <w:numId w:val="9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Changes in UI (e.g., switching from web to mobile) don’t affect core logic.</w:t>
      </w:r>
    </w:p>
    <w:p w14:paraId="2323E279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color w:val="404040"/>
          <w:kern w:val="0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Improves Testability</w:t>
      </w:r>
    </w:p>
    <w:p w14:paraId="32B3FEA5" w14:textId="77777777" w:rsidR="00D85D44" w:rsidRPr="00D85D44" w:rsidRDefault="00D85D44" w:rsidP="00D85D44">
      <w:pPr>
        <w:numPr>
          <w:ilvl w:val="0"/>
          <w:numId w:val="10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UI can be mocked for unit testing.</w:t>
      </w:r>
    </w:p>
    <w:p w14:paraId="3E3CCCBE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color w:val="404040"/>
          <w:kern w:val="0"/>
          <w:lang w:eastAsia="en-IN"/>
          <w14:ligatures w14:val="none"/>
        </w:rPr>
        <w:lastRenderedPageBreak/>
        <w:t>✅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Supports Multiple Frontends</w:t>
      </w:r>
    </w:p>
    <w:p w14:paraId="3D8775D5" w14:textId="77777777" w:rsidR="00D85D44" w:rsidRPr="00D85D44" w:rsidRDefault="00D85D44" w:rsidP="00D85D44">
      <w:pPr>
        <w:numPr>
          <w:ilvl w:val="0"/>
          <w:numId w:val="11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Same business logic can be reused for web, mobile, and API interfaces.</w:t>
      </w:r>
    </w:p>
    <w:p w14:paraId="10C039EF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Disadvantages:</w:t>
      </w:r>
    </w:p>
    <w:p w14:paraId="397B393A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color w:val="404040"/>
          <w:kern w:val="0"/>
          <w:lang w:eastAsia="en-IN"/>
          <w14:ligatures w14:val="none"/>
        </w:rPr>
        <w:t>❌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Can Lead to Overhead</w:t>
      </w:r>
    </w:p>
    <w:p w14:paraId="474F30C6" w14:textId="77777777" w:rsidR="00D85D44" w:rsidRPr="00D85D44" w:rsidRDefault="00D85D44" w:rsidP="00D85D44">
      <w:pPr>
        <w:numPr>
          <w:ilvl w:val="0"/>
          <w:numId w:val="1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Too many layers may slow down performance.</w:t>
      </w:r>
    </w:p>
    <w:p w14:paraId="440EF971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color w:val="404040"/>
          <w:kern w:val="0"/>
          <w:lang w:eastAsia="en-IN"/>
          <w14:ligatures w14:val="none"/>
        </w:rPr>
        <w:t>❌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May Duplicate Validation Logic</w:t>
      </w:r>
    </w:p>
    <w:p w14:paraId="0D8431E8" w14:textId="77777777" w:rsidR="00D85D44" w:rsidRPr="00D85D44" w:rsidRDefault="00D85D44" w:rsidP="00D85D44">
      <w:pPr>
        <w:numPr>
          <w:ilvl w:val="0"/>
          <w:numId w:val="1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Input validation might be needed in both UI and backend.</w:t>
      </w:r>
    </w:p>
    <w:p w14:paraId="237B3A32" w14:textId="77777777" w:rsidR="00D85D44" w:rsidRPr="00D85D44" w:rsidRDefault="00D85D44" w:rsidP="00D85D44">
      <w:pPr>
        <w:spacing w:before="480" w:after="480" w:line="240" w:lineRule="auto"/>
        <w:rPr>
          <w:rFonts w:ascii="Segoe UI" w:eastAsia="Times New Roman" w:hAnsi="Segoe UI" w:cs="Segoe UI"/>
          <w:kern w:val="0"/>
          <w:lang w:eastAsia="en-IN"/>
          <w14:ligatures w14:val="none"/>
        </w:rPr>
      </w:pPr>
      <w:r w:rsidRPr="00D85D44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0B4D9C4D">
          <v:rect id="_x0000_i1028" style="width:0;height:.75pt" o:hralign="center" o:hrstd="t" o:hrnoshade="t" o:hr="t" fillcolor="#404040" stroked="f"/>
        </w:pict>
      </w:r>
    </w:p>
    <w:p w14:paraId="49744A62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1"/>
        <w:rPr>
          <w:rFonts w:ascii="Segoe UI" w:eastAsia="Times New Roman" w:hAnsi="Segoe UI" w:cs="Segoe UI"/>
          <w:color w:val="404040"/>
          <w:kern w:val="0"/>
          <w:sz w:val="34"/>
          <w:szCs w:val="34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34"/>
          <w:szCs w:val="34"/>
          <w:lang w:eastAsia="en-IN"/>
          <w14:ligatures w14:val="none"/>
        </w:rPr>
        <w:t>3. Controller Classes</w:t>
      </w:r>
    </w:p>
    <w:p w14:paraId="0D56709D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Definition:</w:t>
      </w:r>
    </w:p>
    <w:p w14:paraId="482AF6CD" w14:textId="77777777" w:rsidR="00D85D44" w:rsidRPr="00D85D44" w:rsidRDefault="00D85D44" w:rsidP="00D85D44">
      <w:pPr>
        <w:numPr>
          <w:ilvl w:val="0"/>
          <w:numId w:val="1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Orchestrate system operations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(e.g., processing payments, managing workflows).</w:t>
      </w:r>
    </w:p>
    <w:p w14:paraId="334AE00E" w14:textId="77777777" w:rsidR="00D85D44" w:rsidRPr="00D85D44" w:rsidRDefault="00D85D44" w:rsidP="00D85D44">
      <w:pPr>
        <w:numPr>
          <w:ilvl w:val="0"/>
          <w:numId w:val="1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Act as the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"traffic cop"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between Boundary and Entity classes.</w:t>
      </w:r>
    </w:p>
    <w:p w14:paraId="5A823ACC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Types:</w:t>
      </w:r>
    </w:p>
    <w:p w14:paraId="51168969" w14:textId="77777777" w:rsidR="00D85D44" w:rsidRPr="00D85D44" w:rsidRDefault="00D85D44" w:rsidP="00D85D44">
      <w:pPr>
        <w:numPr>
          <w:ilvl w:val="0"/>
          <w:numId w:val="15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Application Logic Controllers</w:t>
      </w:r>
    </w:p>
    <w:p w14:paraId="68A27129" w14:textId="77777777" w:rsidR="00D85D44" w:rsidRPr="00D85D44" w:rsidRDefault="00D85D44" w:rsidP="00D85D44">
      <w:pPr>
        <w:numPr>
          <w:ilvl w:val="1"/>
          <w:numId w:val="1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 </w:t>
      </w:r>
      <w:proofErr w:type="spell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PaymentController</w:t>
      </w:r>
      <w:proofErr w:type="spellEnd"/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(handles payment processing).</w:t>
      </w:r>
    </w:p>
    <w:p w14:paraId="3ADC20F0" w14:textId="77777777" w:rsidR="00D85D44" w:rsidRPr="00D85D44" w:rsidRDefault="00D85D44" w:rsidP="00D85D44">
      <w:pPr>
        <w:numPr>
          <w:ilvl w:val="0"/>
          <w:numId w:val="15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Workflow Controllers</w:t>
      </w:r>
    </w:p>
    <w:p w14:paraId="29E8785F" w14:textId="77777777" w:rsidR="00D85D44" w:rsidRPr="00D85D44" w:rsidRDefault="00D85D44" w:rsidP="00D85D44">
      <w:pPr>
        <w:numPr>
          <w:ilvl w:val="1"/>
          <w:numId w:val="1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 </w:t>
      </w:r>
      <w:proofErr w:type="spell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OrderFulfillmentManager</w:t>
      </w:r>
      <w:proofErr w:type="spellEnd"/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(manages order steps).</w:t>
      </w:r>
    </w:p>
    <w:p w14:paraId="565E9E8A" w14:textId="77777777" w:rsidR="00D85D44" w:rsidRPr="00D85D44" w:rsidRDefault="00D85D44" w:rsidP="00D85D44">
      <w:pPr>
        <w:numPr>
          <w:ilvl w:val="0"/>
          <w:numId w:val="15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Transaction Controllers</w:t>
      </w:r>
    </w:p>
    <w:p w14:paraId="06F4FFA9" w14:textId="77777777" w:rsidR="00D85D44" w:rsidRPr="00D85D44" w:rsidRDefault="00D85D44" w:rsidP="00D85D44">
      <w:pPr>
        <w:numPr>
          <w:ilvl w:val="1"/>
          <w:numId w:val="1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 </w:t>
      </w:r>
      <w:proofErr w:type="spell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BankTransactionProcessor</w:t>
      </w:r>
      <w:proofErr w:type="spellEnd"/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(ensures ACID compliance).</w:t>
      </w:r>
    </w:p>
    <w:p w14:paraId="00009C9D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Advantages:</w:t>
      </w:r>
    </w:p>
    <w:p w14:paraId="3284D893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color w:val="404040"/>
          <w:kern w:val="0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Centralizes Business Logic</w:t>
      </w:r>
    </w:p>
    <w:p w14:paraId="2D755952" w14:textId="77777777" w:rsidR="00D85D44" w:rsidRPr="00D85D44" w:rsidRDefault="00D85D44" w:rsidP="00D85D44">
      <w:pPr>
        <w:numPr>
          <w:ilvl w:val="0"/>
          <w:numId w:val="16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Rules are maintained in one place (e.g., "discount calculation").</w:t>
      </w:r>
    </w:p>
    <w:p w14:paraId="09F05EDB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color w:val="404040"/>
          <w:kern w:val="0"/>
          <w:lang w:eastAsia="en-IN"/>
          <w14:ligatures w14:val="none"/>
        </w:rPr>
        <w:lastRenderedPageBreak/>
        <w:t>✅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Improves Maintainability</w:t>
      </w:r>
    </w:p>
    <w:p w14:paraId="6573B6A5" w14:textId="77777777" w:rsidR="00D85D44" w:rsidRPr="00D85D44" w:rsidRDefault="00D85D44" w:rsidP="00D85D44">
      <w:pPr>
        <w:numPr>
          <w:ilvl w:val="0"/>
          <w:numId w:val="17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Changes to workflows don’t affect UI or data layers.</w:t>
      </w:r>
    </w:p>
    <w:p w14:paraId="2332D5E6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color w:val="404040"/>
          <w:kern w:val="0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Enables Reusability</w:t>
      </w:r>
    </w:p>
    <w:p w14:paraId="704498FE" w14:textId="77777777" w:rsidR="00D85D44" w:rsidRPr="00D85D44" w:rsidRDefault="00D85D44" w:rsidP="00D85D44">
      <w:pPr>
        <w:numPr>
          <w:ilvl w:val="0"/>
          <w:numId w:val="18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Same controller can be used by different UIs (web, mobile).</w:t>
      </w:r>
    </w:p>
    <w:p w14:paraId="12AE2A35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Disadvantages:</w:t>
      </w:r>
    </w:p>
    <w:p w14:paraId="3E95F651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color w:val="404040"/>
          <w:kern w:val="0"/>
          <w:lang w:eastAsia="en-IN"/>
          <w14:ligatures w14:val="none"/>
        </w:rPr>
        <w:t>❌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Risk of Becoming a "God Class"</w:t>
      </w:r>
    </w:p>
    <w:p w14:paraId="1A174AB5" w14:textId="77777777" w:rsidR="00D85D44" w:rsidRPr="00D85D44" w:rsidRDefault="00D85D44" w:rsidP="00D85D44">
      <w:pPr>
        <w:numPr>
          <w:ilvl w:val="0"/>
          <w:numId w:val="19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If too much logic is dumped here, it becomes hard to manage.</w:t>
      </w:r>
    </w:p>
    <w:p w14:paraId="0A99CDF6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color w:val="404040"/>
          <w:kern w:val="0"/>
          <w:lang w:eastAsia="en-IN"/>
          <w14:ligatures w14:val="none"/>
        </w:rPr>
        <w:t>❌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Tight Coupling Risk</w:t>
      </w:r>
    </w:p>
    <w:p w14:paraId="497EFF6D" w14:textId="77777777" w:rsidR="00D85D44" w:rsidRPr="00D85D44" w:rsidRDefault="00D85D44" w:rsidP="00D85D44">
      <w:pPr>
        <w:numPr>
          <w:ilvl w:val="0"/>
          <w:numId w:val="20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Poor design may lead to dependencies between controllers.</w:t>
      </w:r>
    </w:p>
    <w:p w14:paraId="5DDBC102" w14:textId="77777777" w:rsidR="00D85D44" w:rsidRDefault="00D85D44" w:rsidP="00D85D44">
      <w:pPr>
        <w:shd w:val="clear" w:color="auto" w:fill="FFFFFF"/>
        <w:spacing w:before="274" w:after="206" w:line="240" w:lineRule="auto"/>
        <w:outlineLvl w:val="1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04C440AB" w14:textId="3C2E78C4" w:rsidR="00D85D44" w:rsidRPr="00D85D44" w:rsidRDefault="00D85D44" w:rsidP="00D85D44">
      <w:pPr>
        <w:shd w:val="clear" w:color="auto" w:fill="FFFFFF"/>
        <w:spacing w:before="274" w:after="206" w:line="240" w:lineRule="auto"/>
        <w:outlineLvl w:val="1"/>
        <w:rPr>
          <w:rFonts w:ascii="Segoe UI" w:eastAsia="Times New Roman" w:hAnsi="Segoe UI" w:cs="Segoe UI"/>
          <w:color w:val="404040"/>
          <w:kern w:val="0"/>
          <w:sz w:val="34"/>
          <w:szCs w:val="34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34"/>
          <w:szCs w:val="34"/>
          <w:lang w:eastAsia="en-IN"/>
          <w14:ligatures w14:val="none"/>
        </w:rPr>
        <w:t>4. Entity Classes</w:t>
      </w:r>
    </w:p>
    <w:p w14:paraId="77F1A0A2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Definition:</w:t>
      </w:r>
    </w:p>
    <w:p w14:paraId="0BAC4FC1" w14:textId="77777777" w:rsidR="00D85D44" w:rsidRPr="00D85D44" w:rsidRDefault="00D85D44" w:rsidP="00D85D44">
      <w:pPr>
        <w:numPr>
          <w:ilvl w:val="0"/>
          <w:numId w:val="21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Represent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core business data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(often mapped to database tables).</w:t>
      </w:r>
    </w:p>
    <w:p w14:paraId="6C7C5DFA" w14:textId="77777777" w:rsidR="00D85D44" w:rsidRPr="00D85D44" w:rsidRDefault="00D85D44" w:rsidP="00D85D44">
      <w:pPr>
        <w:numPr>
          <w:ilvl w:val="0"/>
          <w:numId w:val="21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proofErr w:type="gramStart"/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Typically</w:t>
      </w:r>
      <w:proofErr w:type="gramEnd"/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persistent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(saved in a database).</w:t>
      </w:r>
    </w:p>
    <w:p w14:paraId="7A2E28DE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Types:</w:t>
      </w:r>
    </w:p>
    <w:p w14:paraId="57E2BFF6" w14:textId="77777777" w:rsidR="00D85D44" w:rsidRPr="00D85D44" w:rsidRDefault="00D85D44" w:rsidP="00D85D44">
      <w:pPr>
        <w:numPr>
          <w:ilvl w:val="0"/>
          <w:numId w:val="22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Domain Entities</w:t>
      </w:r>
    </w:p>
    <w:p w14:paraId="30EB2F30" w14:textId="77777777" w:rsidR="00D85D44" w:rsidRPr="00D85D44" w:rsidRDefault="00D85D44" w:rsidP="00D85D44">
      <w:pPr>
        <w:numPr>
          <w:ilvl w:val="1"/>
          <w:numId w:val="2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 </w:t>
      </w:r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Customer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, </w:t>
      </w:r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Product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(pure business objects).</w:t>
      </w:r>
    </w:p>
    <w:p w14:paraId="497E10B7" w14:textId="77777777" w:rsidR="00D85D44" w:rsidRPr="00D85D44" w:rsidRDefault="00D85D44" w:rsidP="00D85D44">
      <w:pPr>
        <w:numPr>
          <w:ilvl w:val="0"/>
          <w:numId w:val="22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Data Transfer Objects (DTOs)</w:t>
      </w:r>
    </w:p>
    <w:p w14:paraId="045412E0" w14:textId="77777777" w:rsidR="00D85D44" w:rsidRPr="00D85D44" w:rsidRDefault="00D85D44" w:rsidP="00D85D44">
      <w:pPr>
        <w:numPr>
          <w:ilvl w:val="1"/>
          <w:numId w:val="2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 </w:t>
      </w:r>
      <w:proofErr w:type="spell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CustomerDTO</w:t>
      </w:r>
      <w:proofErr w:type="spellEnd"/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(used for API responses).</w:t>
      </w:r>
    </w:p>
    <w:p w14:paraId="2864DF69" w14:textId="77777777" w:rsidR="00D85D44" w:rsidRPr="00D85D44" w:rsidRDefault="00D85D44" w:rsidP="00D85D44">
      <w:pPr>
        <w:numPr>
          <w:ilvl w:val="0"/>
          <w:numId w:val="22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Persistence Entities</w:t>
      </w:r>
    </w:p>
    <w:p w14:paraId="40DB9649" w14:textId="77777777" w:rsidR="00D85D44" w:rsidRPr="00D85D44" w:rsidRDefault="00D85D44" w:rsidP="00D85D44">
      <w:pPr>
        <w:numPr>
          <w:ilvl w:val="1"/>
          <w:numId w:val="2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 </w:t>
      </w:r>
      <w:proofErr w:type="spell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CustomerEntity</w:t>
      </w:r>
      <w:proofErr w:type="spellEnd"/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(JPA/Hibernate annotations for DB mapping).</w:t>
      </w:r>
    </w:p>
    <w:p w14:paraId="432151E0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Advantages:</w:t>
      </w:r>
    </w:p>
    <w:p w14:paraId="704ED2AB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color w:val="404040"/>
          <w:kern w:val="0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Encapsulates Business Rules</w:t>
      </w:r>
    </w:p>
    <w:p w14:paraId="1AF4D13A" w14:textId="77777777" w:rsidR="00D85D44" w:rsidRPr="00D85D44" w:rsidRDefault="00D85D44" w:rsidP="00D85D44">
      <w:pPr>
        <w:numPr>
          <w:ilvl w:val="0"/>
          <w:numId w:val="2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lastRenderedPageBreak/>
        <w:t>Example: </w:t>
      </w:r>
      <w:proofErr w:type="spell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Account.withdraw</w:t>
      </w:r>
      <w:proofErr w:type="spellEnd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()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validates balance before allowing withdrawal.</w:t>
      </w:r>
    </w:p>
    <w:p w14:paraId="3D0B4F26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color w:val="404040"/>
          <w:kern w:val="0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Database Agnostic</w:t>
      </w:r>
    </w:p>
    <w:p w14:paraId="75E83DAB" w14:textId="77777777" w:rsidR="00D85D44" w:rsidRPr="00D85D44" w:rsidRDefault="00D85D44" w:rsidP="00D85D44">
      <w:pPr>
        <w:numPr>
          <w:ilvl w:val="0"/>
          <w:numId w:val="2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Entities can be reused even if the DB changes (SQL → NoSQL).</w:t>
      </w:r>
    </w:p>
    <w:p w14:paraId="6992B34B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color w:val="404040"/>
          <w:kern w:val="0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Clear Data Ownership</w:t>
      </w:r>
    </w:p>
    <w:p w14:paraId="3BF52CEC" w14:textId="77777777" w:rsidR="00D85D44" w:rsidRPr="00D85D44" w:rsidRDefault="00D85D44" w:rsidP="00D85D44">
      <w:pPr>
        <w:numPr>
          <w:ilvl w:val="0"/>
          <w:numId w:val="2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Each entity manages its own state (e.g., </w:t>
      </w:r>
      <w:proofErr w:type="spell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Order.calculateTotal</w:t>
      </w:r>
      <w:proofErr w:type="spellEnd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()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).</w:t>
      </w:r>
    </w:p>
    <w:p w14:paraId="47C92A0F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Disadvantages:</w:t>
      </w:r>
    </w:p>
    <w:p w14:paraId="0B5F5081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color w:val="404040"/>
          <w:kern w:val="0"/>
          <w:lang w:eastAsia="en-IN"/>
          <w14:ligatures w14:val="none"/>
        </w:rPr>
        <w:t>❌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 xml:space="preserve">Can Become </w:t>
      </w:r>
      <w:proofErr w:type="spellStart"/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Anemic</w:t>
      </w:r>
      <w:proofErr w:type="spellEnd"/>
    </w:p>
    <w:p w14:paraId="62A00A2D" w14:textId="77777777" w:rsidR="00D85D44" w:rsidRPr="00D85D44" w:rsidRDefault="00D85D44" w:rsidP="00D85D44">
      <w:pPr>
        <w:numPr>
          <w:ilvl w:val="0"/>
          <w:numId w:val="26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If only getters/setters are used (no business logic), it becomes a "dumb" data holder.</w:t>
      </w:r>
    </w:p>
    <w:p w14:paraId="30B34BB9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color w:val="404040"/>
          <w:kern w:val="0"/>
          <w:lang w:eastAsia="en-IN"/>
          <w14:ligatures w14:val="none"/>
        </w:rPr>
        <w:t>❌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Overhead for Simple Systems</w:t>
      </w:r>
    </w:p>
    <w:p w14:paraId="696CB6D8" w14:textId="77777777" w:rsidR="00D85D44" w:rsidRDefault="00D85D44" w:rsidP="00D85D44">
      <w:pPr>
        <w:numPr>
          <w:ilvl w:val="0"/>
          <w:numId w:val="27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Small apps may not need this separation.</w:t>
      </w:r>
    </w:p>
    <w:p w14:paraId="501948E8" w14:textId="77777777" w:rsidR="00D85D44" w:rsidRDefault="00D85D44" w:rsidP="00D85D44">
      <w:p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</w:p>
    <w:p w14:paraId="56515CB6" w14:textId="7081BED4" w:rsidR="00D85D44" w:rsidRDefault="00D85D44" w:rsidP="00D85D44">
      <w:pPr>
        <w:shd w:val="clear" w:color="auto" w:fill="FFFFFF"/>
        <w:spacing w:after="0" w:line="429" w:lineRule="atLeast"/>
      </w:pPr>
      <w:r>
        <w:t>Place these classes on a three tier Architecture</w:t>
      </w:r>
    </w:p>
    <w:p w14:paraId="59AFF525" w14:textId="77777777" w:rsidR="00D85D44" w:rsidRDefault="00D85D44" w:rsidP="00D85D44">
      <w:pPr>
        <w:shd w:val="clear" w:color="auto" w:fill="FFFFFF"/>
        <w:spacing w:after="0" w:line="429" w:lineRule="atLeast"/>
      </w:pPr>
    </w:p>
    <w:p w14:paraId="70957D70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Three-tier architecture is a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client-server software design pattern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that divides an application into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three logical and physical layers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:</w:t>
      </w:r>
    </w:p>
    <w:p w14:paraId="31FA1D49" w14:textId="77777777" w:rsidR="00D85D44" w:rsidRPr="00D85D44" w:rsidRDefault="00D85D44" w:rsidP="00D85D44">
      <w:pPr>
        <w:numPr>
          <w:ilvl w:val="0"/>
          <w:numId w:val="28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Presentation Tier (UI Layer)</w:t>
      </w:r>
    </w:p>
    <w:p w14:paraId="63424D10" w14:textId="77777777" w:rsidR="00D85D44" w:rsidRPr="00D85D44" w:rsidRDefault="00D85D44" w:rsidP="00D85D44">
      <w:pPr>
        <w:numPr>
          <w:ilvl w:val="1"/>
          <w:numId w:val="28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What users interact with (e.g., web pages, mobile apps).</w:t>
      </w:r>
    </w:p>
    <w:p w14:paraId="01934CF6" w14:textId="77777777" w:rsidR="00D85D44" w:rsidRPr="00D85D44" w:rsidRDefault="00D85D44" w:rsidP="00D85D44">
      <w:pPr>
        <w:numPr>
          <w:ilvl w:val="0"/>
          <w:numId w:val="28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Application/Business Logic Tier (Middle Tier)</w:t>
      </w:r>
    </w:p>
    <w:p w14:paraId="0AFC2D4C" w14:textId="77777777" w:rsidR="00D85D44" w:rsidRPr="00D85D44" w:rsidRDefault="00D85D44" w:rsidP="00D85D44">
      <w:pPr>
        <w:numPr>
          <w:ilvl w:val="1"/>
          <w:numId w:val="28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Processes user requests, enforces business rules.</w:t>
      </w:r>
    </w:p>
    <w:p w14:paraId="07626B5F" w14:textId="77777777" w:rsidR="00D85D44" w:rsidRPr="00D85D44" w:rsidRDefault="00D85D44" w:rsidP="00D85D44">
      <w:pPr>
        <w:numPr>
          <w:ilvl w:val="0"/>
          <w:numId w:val="28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Data Tier (Database Layer)</w:t>
      </w:r>
    </w:p>
    <w:p w14:paraId="65BDC150" w14:textId="77777777" w:rsidR="00D85D44" w:rsidRPr="00D85D44" w:rsidRDefault="00D85D44" w:rsidP="00D85D44">
      <w:pPr>
        <w:numPr>
          <w:ilvl w:val="1"/>
          <w:numId w:val="28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Stores and retrieves data (e.g., MySQL, MongoDB).</w:t>
      </w:r>
    </w:p>
    <w:p w14:paraId="3BADF92F" w14:textId="77777777" w:rsidR="00D85D44" w:rsidRPr="00D85D44" w:rsidRDefault="00D85D44" w:rsidP="00D85D44">
      <w:pPr>
        <w:spacing w:before="480" w:after="480" w:line="240" w:lineRule="auto"/>
        <w:rPr>
          <w:rFonts w:ascii="Segoe UI" w:eastAsia="Times New Roman" w:hAnsi="Segoe UI" w:cs="Segoe UI"/>
          <w:kern w:val="0"/>
          <w:lang w:eastAsia="en-IN"/>
          <w14:ligatures w14:val="none"/>
        </w:rPr>
      </w:pPr>
      <w:r w:rsidRPr="00D85D44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278F283A">
          <v:rect id="_x0000_i1034" style="width:0;height:.75pt" o:hralign="center" o:hrstd="t" o:hrnoshade="t" o:hr="t" fillcolor="#404040" stroked="f"/>
        </w:pict>
      </w:r>
    </w:p>
    <w:p w14:paraId="1C3D5D70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1"/>
        <w:rPr>
          <w:rFonts w:ascii="Segoe UI" w:eastAsia="Times New Roman" w:hAnsi="Segoe UI" w:cs="Segoe UI"/>
          <w:color w:val="404040"/>
          <w:kern w:val="0"/>
          <w:sz w:val="34"/>
          <w:szCs w:val="34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34"/>
          <w:szCs w:val="34"/>
          <w:lang w:eastAsia="en-IN"/>
          <w14:ligatures w14:val="none"/>
        </w:rPr>
        <w:t>2. Types of Three-Tier Architecture</w:t>
      </w:r>
    </w:p>
    <w:p w14:paraId="79365199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lastRenderedPageBreak/>
        <w:t>A. Traditional Three-Tier (Monolithic)</w:t>
      </w:r>
    </w:p>
    <w:p w14:paraId="33E55876" w14:textId="77777777" w:rsidR="00D85D44" w:rsidRPr="00D85D44" w:rsidRDefault="00D85D44" w:rsidP="00D85D44">
      <w:pPr>
        <w:numPr>
          <w:ilvl w:val="0"/>
          <w:numId w:val="29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All layers are deployed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together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(e.g., a single server running UI + logic + DB).</w:t>
      </w:r>
    </w:p>
    <w:p w14:paraId="007F86B4" w14:textId="77777777" w:rsidR="00D85D44" w:rsidRPr="00D85D44" w:rsidRDefault="00D85D44" w:rsidP="00D85D44">
      <w:pPr>
        <w:numPr>
          <w:ilvl w:val="0"/>
          <w:numId w:val="29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Example: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Legacy ERP systems.</w:t>
      </w:r>
    </w:p>
    <w:p w14:paraId="375F6715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B. Distributed Three-Tier</w:t>
      </w:r>
    </w:p>
    <w:p w14:paraId="6202533D" w14:textId="77777777" w:rsidR="00D85D44" w:rsidRPr="00D85D44" w:rsidRDefault="00D85D44" w:rsidP="00D85D44">
      <w:pPr>
        <w:numPr>
          <w:ilvl w:val="0"/>
          <w:numId w:val="30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Each tier runs on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separate servers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(e.g., web server, app server, DB server).</w:t>
      </w:r>
    </w:p>
    <w:p w14:paraId="0E4042D3" w14:textId="77777777" w:rsidR="00D85D44" w:rsidRPr="00D85D44" w:rsidRDefault="00D85D44" w:rsidP="00D85D44">
      <w:pPr>
        <w:numPr>
          <w:ilvl w:val="0"/>
          <w:numId w:val="30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Example: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Modern e-commerce platforms.</w:t>
      </w:r>
    </w:p>
    <w:p w14:paraId="52504F33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C. Cloud-Based Three-Tier</w:t>
      </w:r>
    </w:p>
    <w:p w14:paraId="6DFB3A5B" w14:textId="77777777" w:rsidR="00D85D44" w:rsidRPr="00D85D44" w:rsidRDefault="00D85D44" w:rsidP="00D85D44">
      <w:pPr>
        <w:numPr>
          <w:ilvl w:val="0"/>
          <w:numId w:val="31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Uses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cloud services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(e.g., AWS S3 for UI, Lambda for logic, RDS for DB).</w:t>
      </w:r>
    </w:p>
    <w:p w14:paraId="59FAA54D" w14:textId="77777777" w:rsidR="00D85D44" w:rsidRPr="00D85D44" w:rsidRDefault="00D85D44" w:rsidP="00D85D44">
      <w:pPr>
        <w:numPr>
          <w:ilvl w:val="0"/>
          <w:numId w:val="31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Example: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SaaS applications like Salesforce.</w:t>
      </w:r>
    </w:p>
    <w:p w14:paraId="7FA458B4" w14:textId="77777777" w:rsidR="00D85D44" w:rsidRPr="00D85D44" w:rsidRDefault="00D85D44" w:rsidP="00D85D44">
      <w:pPr>
        <w:spacing w:before="480" w:after="480" w:line="240" w:lineRule="auto"/>
        <w:rPr>
          <w:rFonts w:ascii="Segoe UI" w:eastAsia="Times New Roman" w:hAnsi="Segoe UI" w:cs="Segoe UI"/>
          <w:kern w:val="0"/>
          <w:lang w:eastAsia="en-IN"/>
          <w14:ligatures w14:val="none"/>
        </w:rPr>
      </w:pPr>
      <w:r w:rsidRPr="00D85D44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3A07111D">
          <v:rect id="_x0000_i1035" style="width:0;height:.75pt" o:hralign="center" o:hrstd="t" o:hrnoshade="t" o:hr="t" fillcolor="#404040" stroked="f"/>
        </w:pict>
      </w:r>
    </w:p>
    <w:p w14:paraId="5EEBFA82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1"/>
        <w:rPr>
          <w:rFonts w:ascii="Segoe UI" w:eastAsia="Times New Roman" w:hAnsi="Segoe UI" w:cs="Segoe UI"/>
          <w:color w:val="404040"/>
          <w:kern w:val="0"/>
          <w:sz w:val="34"/>
          <w:szCs w:val="34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34"/>
          <w:szCs w:val="34"/>
          <w:lang w:eastAsia="en-IN"/>
          <w14:ligatures w14:val="none"/>
        </w:rPr>
        <w:t>3. Advantages of Three-Tier Architecture</w:t>
      </w:r>
    </w:p>
    <w:p w14:paraId="1DF636A7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1. Modularity &amp; Maintainability</w:t>
      </w:r>
    </w:p>
    <w:p w14:paraId="099B6DF4" w14:textId="77777777" w:rsidR="00D85D44" w:rsidRPr="00D85D44" w:rsidRDefault="00D85D44" w:rsidP="00D85D44">
      <w:pPr>
        <w:numPr>
          <w:ilvl w:val="0"/>
          <w:numId w:val="3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Each tier can be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developed, updated, and scaled independently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.</w:t>
      </w:r>
    </w:p>
    <w:p w14:paraId="2AD5CF7B" w14:textId="77777777" w:rsidR="00D85D44" w:rsidRPr="00D85D44" w:rsidRDefault="00D85D44" w:rsidP="00D85D44">
      <w:pPr>
        <w:numPr>
          <w:ilvl w:val="0"/>
          <w:numId w:val="3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Example: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Changing the UI (e.g., from desktop to mobile) doesn’t require rewriting business logic.</w:t>
      </w:r>
    </w:p>
    <w:p w14:paraId="6785711B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2. Improved Security</w:t>
      </w:r>
    </w:p>
    <w:p w14:paraId="05510755" w14:textId="77777777" w:rsidR="00D85D44" w:rsidRPr="00D85D44" w:rsidRDefault="00D85D44" w:rsidP="00D85D44">
      <w:pPr>
        <w:numPr>
          <w:ilvl w:val="0"/>
          <w:numId w:val="3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Database is isolated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from the presentation layer.</w:t>
      </w:r>
    </w:p>
    <w:p w14:paraId="1092F849" w14:textId="77777777" w:rsidR="00D85D44" w:rsidRPr="00D85D44" w:rsidRDefault="00D85D44" w:rsidP="00D85D44">
      <w:pPr>
        <w:numPr>
          <w:ilvl w:val="0"/>
          <w:numId w:val="3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Example: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SQL injection attacks are harder since the DB isn’t directly exposed.</w:t>
      </w:r>
    </w:p>
    <w:p w14:paraId="714BC908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3. Scalability</w:t>
      </w:r>
    </w:p>
    <w:p w14:paraId="036C20CF" w14:textId="77777777" w:rsidR="00D85D44" w:rsidRPr="00D85D44" w:rsidRDefault="00D85D44" w:rsidP="00D85D44">
      <w:pPr>
        <w:numPr>
          <w:ilvl w:val="0"/>
          <w:numId w:val="3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Horizontal scaling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is easier (e.g., add more app servers for heavy computation).</w:t>
      </w:r>
    </w:p>
    <w:p w14:paraId="66336410" w14:textId="77777777" w:rsidR="00D85D44" w:rsidRPr="00D85D44" w:rsidRDefault="00D85D44" w:rsidP="00D85D44">
      <w:pPr>
        <w:numPr>
          <w:ilvl w:val="0"/>
          <w:numId w:val="3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Example: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During Black Friday, an e-commerce site can scale just the middle tier.</w:t>
      </w:r>
    </w:p>
    <w:p w14:paraId="5C92A2DC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4. Reusability</w:t>
      </w:r>
    </w:p>
    <w:p w14:paraId="007EC517" w14:textId="77777777" w:rsidR="00D85D44" w:rsidRPr="00D85D44" w:rsidRDefault="00D85D44" w:rsidP="00D85D44">
      <w:pPr>
        <w:numPr>
          <w:ilvl w:val="0"/>
          <w:numId w:val="3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lastRenderedPageBreak/>
        <w:t>Business logic can be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reused across multiple UIs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(web, mobile, API).</w:t>
      </w:r>
    </w:p>
    <w:p w14:paraId="1A5BBDCD" w14:textId="77777777" w:rsidR="00D85D44" w:rsidRPr="00D85D44" w:rsidRDefault="00D85D44" w:rsidP="00D85D44">
      <w:pPr>
        <w:numPr>
          <w:ilvl w:val="0"/>
          <w:numId w:val="3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Example: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A banking app’s "transfer money" logic works for both web and mobile.</w:t>
      </w:r>
    </w:p>
    <w:p w14:paraId="4C8D2F06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5. Better Performance</w:t>
      </w:r>
    </w:p>
    <w:p w14:paraId="5F51DE72" w14:textId="77777777" w:rsidR="00D85D44" w:rsidRPr="00D85D44" w:rsidRDefault="00D85D44" w:rsidP="00D85D44">
      <w:pPr>
        <w:numPr>
          <w:ilvl w:val="0"/>
          <w:numId w:val="36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Load balancing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can be applied to each tier.</w:t>
      </w:r>
    </w:p>
    <w:p w14:paraId="62CF94BA" w14:textId="77777777" w:rsidR="00D85D44" w:rsidRPr="00D85D44" w:rsidRDefault="00D85D44" w:rsidP="00D85D44">
      <w:pPr>
        <w:numPr>
          <w:ilvl w:val="0"/>
          <w:numId w:val="36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Example: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Caching frequently accessed data in the middle tier reduces DB calls.</w:t>
      </w:r>
    </w:p>
    <w:p w14:paraId="50899131" w14:textId="77777777" w:rsidR="00D85D44" w:rsidRPr="00D85D44" w:rsidRDefault="00D85D44" w:rsidP="00D85D44">
      <w:pPr>
        <w:spacing w:before="480" w:after="480" w:line="240" w:lineRule="auto"/>
        <w:rPr>
          <w:rFonts w:ascii="Segoe UI" w:eastAsia="Times New Roman" w:hAnsi="Segoe UI" w:cs="Segoe UI"/>
          <w:kern w:val="0"/>
          <w:lang w:eastAsia="en-IN"/>
          <w14:ligatures w14:val="none"/>
        </w:rPr>
      </w:pPr>
      <w:r w:rsidRPr="00D85D44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3C28496C">
          <v:rect id="_x0000_i1036" style="width:0;height:.75pt" o:hralign="center" o:hrstd="t" o:hrnoshade="t" o:hr="t" fillcolor="#404040" stroked="f"/>
        </w:pict>
      </w:r>
    </w:p>
    <w:p w14:paraId="4893D4AD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1"/>
        <w:rPr>
          <w:rFonts w:ascii="Segoe UI" w:eastAsia="Times New Roman" w:hAnsi="Segoe UI" w:cs="Segoe UI"/>
          <w:color w:val="404040"/>
          <w:kern w:val="0"/>
          <w:sz w:val="34"/>
          <w:szCs w:val="34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34"/>
          <w:szCs w:val="34"/>
          <w:lang w:eastAsia="en-IN"/>
          <w14:ligatures w14:val="none"/>
        </w:rPr>
        <w:t>4. Disadvantages of Three-Tier Architecture</w:t>
      </w:r>
    </w:p>
    <w:p w14:paraId="6A52BC73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❌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1. Increased Complexity</w:t>
      </w:r>
    </w:p>
    <w:p w14:paraId="03146C2F" w14:textId="77777777" w:rsidR="00D85D44" w:rsidRPr="00D85D44" w:rsidRDefault="00D85D44" w:rsidP="00D85D44">
      <w:pPr>
        <w:numPr>
          <w:ilvl w:val="0"/>
          <w:numId w:val="37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Requires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more components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(servers, APIs, networks).</w:t>
      </w:r>
    </w:p>
    <w:p w14:paraId="418709D6" w14:textId="77777777" w:rsidR="00D85D44" w:rsidRPr="00D85D44" w:rsidRDefault="00D85D44" w:rsidP="00D85D44">
      <w:pPr>
        <w:numPr>
          <w:ilvl w:val="0"/>
          <w:numId w:val="37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Example: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Debugging issues across tiers can be challenging.</w:t>
      </w:r>
    </w:p>
    <w:p w14:paraId="74912A83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❌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2. Higher Latency</w:t>
      </w:r>
    </w:p>
    <w:p w14:paraId="0018D749" w14:textId="77777777" w:rsidR="00D85D44" w:rsidRPr="00D85D44" w:rsidRDefault="00D85D44" w:rsidP="00D85D44">
      <w:pPr>
        <w:numPr>
          <w:ilvl w:val="0"/>
          <w:numId w:val="38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Network calls between tiers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add delay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.</w:t>
      </w:r>
    </w:p>
    <w:p w14:paraId="5407AA04" w14:textId="77777777" w:rsidR="00D85D44" w:rsidRPr="00D85D44" w:rsidRDefault="00D85D44" w:rsidP="00D85D44">
      <w:pPr>
        <w:numPr>
          <w:ilvl w:val="0"/>
          <w:numId w:val="38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Example: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A UI → Middle Tier → DB chain is slower than a monolithic app.</w:t>
      </w:r>
    </w:p>
    <w:p w14:paraId="45123285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❌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3. Cost Overhead</w:t>
      </w:r>
    </w:p>
    <w:p w14:paraId="66290257" w14:textId="77777777" w:rsidR="00D85D44" w:rsidRPr="00D85D44" w:rsidRDefault="00D85D44" w:rsidP="00D85D44">
      <w:pPr>
        <w:numPr>
          <w:ilvl w:val="0"/>
          <w:numId w:val="39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More servers =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higher infrastructure costs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.</w:t>
      </w:r>
    </w:p>
    <w:p w14:paraId="4E4B9E45" w14:textId="77777777" w:rsidR="00D85D44" w:rsidRPr="00D85D44" w:rsidRDefault="00D85D44" w:rsidP="00D85D44">
      <w:pPr>
        <w:numPr>
          <w:ilvl w:val="0"/>
          <w:numId w:val="39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Example: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Running separate servers for UI, logic, and DB in AWS.</w:t>
      </w:r>
    </w:p>
    <w:p w14:paraId="46038EAA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❌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4. Deployment Challenges</w:t>
      </w:r>
    </w:p>
    <w:p w14:paraId="1184E22F" w14:textId="77777777" w:rsidR="00D85D44" w:rsidRPr="00D85D44" w:rsidRDefault="00D85D44" w:rsidP="00D85D44">
      <w:pPr>
        <w:numPr>
          <w:ilvl w:val="0"/>
          <w:numId w:val="40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Synchronizing updates across tiers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requires coordination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.</w:t>
      </w:r>
    </w:p>
    <w:p w14:paraId="31E5D10F" w14:textId="77777777" w:rsidR="00D85D44" w:rsidRPr="00D85D44" w:rsidRDefault="00D85D44" w:rsidP="00D85D44">
      <w:pPr>
        <w:numPr>
          <w:ilvl w:val="0"/>
          <w:numId w:val="40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Example: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A DB schema change might break the middle tier.</w:t>
      </w:r>
    </w:p>
    <w:p w14:paraId="4D19C3CE" w14:textId="77777777" w:rsidR="00D85D44" w:rsidRDefault="00D85D44" w:rsidP="00D85D44">
      <w:p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</w:p>
    <w:p w14:paraId="0B6F56A0" w14:textId="49DD4DAF" w:rsidR="00D85D44" w:rsidRDefault="00D85D44" w:rsidP="00D85D44">
      <w:pPr>
        <w:shd w:val="clear" w:color="auto" w:fill="FFFFFF"/>
        <w:spacing w:after="0" w:line="429" w:lineRule="atLeast"/>
      </w:pPr>
      <w:r>
        <w:t>Q4. Explain Domain Model for Customer making payment through Net Banking - 4 Marks</w:t>
      </w:r>
    </w:p>
    <w:p w14:paraId="3A3541F5" w14:textId="77777777" w:rsidR="00D85D44" w:rsidRDefault="00D85D44" w:rsidP="00D85D44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A </w:t>
      </w:r>
      <w:r>
        <w:rPr>
          <w:rStyle w:val="Strong"/>
          <w:rFonts w:ascii="Segoe UI" w:eastAsiaTheme="majorEastAsia" w:hAnsi="Segoe UI" w:cs="Segoe UI"/>
          <w:color w:val="404040"/>
        </w:rPr>
        <w:t>Domain Model</w:t>
      </w:r>
      <w:r>
        <w:rPr>
          <w:rFonts w:ascii="Segoe UI" w:hAnsi="Segoe UI" w:cs="Segoe UI"/>
          <w:color w:val="404040"/>
        </w:rPr>
        <w:t> is a structured representation of:</w:t>
      </w:r>
    </w:p>
    <w:p w14:paraId="28301B1D" w14:textId="77777777" w:rsidR="00D85D44" w:rsidRDefault="00D85D44" w:rsidP="00D85D44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Strong"/>
          <w:rFonts w:ascii="Segoe UI" w:eastAsiaTheme="majorEastAsia" w:hAnsi="Segoe UI" w:cs="Segoe UI"/>
          <w:color w:val="404040"/>
        </w:rPr>
        <w:lastRenderedPageBreak/>
        <w:t>Key business entities</w:t>
      </w:r>
      <w:r>
        <w:rPr>
          <w:rFonts w:ascii="Segoe UI" w:hAnsi="Segoe UI" w:cs="Segoe UI"/>
          <w:color w:val="404040"/>
        </w:rPr>
        <w:t> (objects)</w:t>
      </w:r>
    </w:p>
    <w:p w14:paraId="588CE979" w14:textId="77777777" w:rsidR="00D85D44" w:rsidRDefault="00D85D44" w:rsidP="00D85D44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Strong"/>
          <w:rFonts w:ascii="Segoe UI" w:eastAsiaTheme="majorEastAsia" w:hAnsi="Segoe UI" w:cs="Segoe UI"/>
          <w:color w:val="404040"/>
        </w:rPr>
        <w:t>Their relationships</w:t>
      </w:r>
    </w:p>
    <w:p w14:paraId="30E59ACE" w14:textId="77777777" w:rsidR="00D85D44" w:rsidRDefault="00D85D44" w:rsidP="00D85D44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Strong"/>
          <w:rFonts w:ascii="Segoe UI" w:eastAsiaTheme="majorEastAsia" w:hAnsi="Segoe UI" w:cs="Segoe UI"/>
          <w:color w:val="404040"/>
        </w:rPr>
        <w:t>Business rules</w:t>
      </w:r>
      <w:r>
        <w:rPr>
          <w:rFonts w:ascii="Segoe UI" w:hAnsi="Segoe UI" w:cs="Segoe UI"/>
          <w:color w:val="404040"/>
        </w:rPr>
        <w:t> governing their interactions</w:t>
      </w:r>
    </w:p>
    <w:p w14:paraId="73708E20" w14:textId="77777777" w:rsidR="00D85D44" w:rsidRDefault="00D85D44" w:rsidP="00D85D44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It provides a </w:t>
      </w:r>
      <w:r>
        <w:rPr>
          <w:rStyle w:val="Strong"/>
          <w:rFonts w:ascii="Segoe UI" w:eastAsiaTheme="majorEastAsia" w:hAnsi="Segoe UI" w:cs="Segoe UI"/>
          <w:color w:val="404040"/>
        </w:rPr>
        <w:t>visual vocabulary</w:t>
      </w:r>
      <w:r>
        <w:rPr>
          <w:rFonts w:ascii="Segoe UI" w:hAnsi="Segoe UI" w:cs="Segoe UI"/>
          <w:color w:val="404040"/>
        </w:rPr>
        <w:t> for discussing system functionality in business terms.</w:t>
      </w:r>
    </w:p>
    <w:p w14:paraId="43CCCEF6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Key Components Explained:</w:t>
      </w:r>
    </w:p>
    <w:p w14:paraId="232C9394" w14:textId="77777777" w:rsidR="00D85D44" w:rsidRPr="00D85D44" w:rsidRDefault="00D85D44" w:rsidP="00D85D44">
      <w:pPr>
        <w:numPr>
          <w:ilvl w:val="0"/>
          <w:numId w:val="42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Customer</w:t>
      </w:r>
    </w:p>
    <w:p w14:paraId="002650F0" w14:textId="77777777" w:rsidR="00D85D44" w:rsidRPr="00D85D44" w:rsidRDefault="00D85D44" w:rsidP="00D85D44">
      <w:pPr>
        <w:numPr>
          <w:ilvl w:val="1"/>
          <w:numId w:val="4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Initiates the payment</w:t>
      </w:r>
    </w:p>
    <w:p w14:paraId="58FBB531" w14:textId="77777777" w:rsidR="00D85D44" w:rsidRPr="00D85D44" w:rsidRDefault="00D85D44" w:rsidP="00D85D44">
      <w:pPr>
        <w:numPr>
          <w:ilvl w:val="1"/>
          <w:numId w:val="4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Has one or more linked </w:t>
      </w:r>
      <w:proofErr w:type="spellStart"/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BankAccounts</w:t>
      </w:r>
      <w:proofErr w:type="spellEnd"/>
    </w:p>
    <w:p w14:paraId="4B6306DF" w14:textId="77777777" w:rsidR="00D85D44" w:rsidRPr="00D85D44" w:rsidRDefault="00D85D44" w:rsidP="00D85D44">
      <w:pPr>
        <w:numPr>
          <w:ilvl w:val="0"/>
          <w:numId w:val="42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Payment (Abstract)</w:t>
      </w:r>
    </w:p>
    <w:p w14:paraId="310B7AB8" w14:textId="77777777" w:rsidR="00D85D44" w:rsidRPr="00D85D44" w:rsidRDefault="00D85D44" w:rsidP="00D85D44">
      <w:pPr>
        <w:numPr>
          <w:ilvl w:val="1"/>
          <w:numId w:val="4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Base class for all payment types</w:t>
      </w:r>
    </w:p>
    <w:p w14:paraId="206FB94A" w14:textId="77777777" w:rsidR="00D85D44" w:rsidRPr="00D85D44" w:rsidRDefault="00D85D44" w:rsidP="00D85D44">
      <w:pPr>
        <w:numPr>
          <w:ilvl w:val="1"/>
          <w:numId w:val="4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Tracks common attributes: amount, date, status</w:t>
      </w:r>
    </w:p>
    <w:p w14:paraId="79241A8E" w14:textId="77777777" w:rsidR="00D85D44" w:rsidRPr="00D85D44" w:rsidRDefault="00D85D44" w:rsidP="00D85D44">
      <w:pPr>
        <w:numPr>
          <w:ilvl w:val="0"/>
          <w:numId w:val="42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proofErr w:type="spellStart"/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NetBankingPayment</w:t>
      </w:r>
      <w:proofErr w:type="spellEnd"/>
    </w:p>
    <w:p w14:paraId="791BAF25" w14:textId="77777777" w:rsidR="00D85D44" w:rsidRPr="00D85D44" w:rsidRDefault="00D85D44" w:rsidP="00D85D44">
      <w:pPr>
        <w:numPr>
          <w:ilvl w:val="1"/>
          <w:numId w:val="4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Specialized payment type</w:t>
      </w:r>
    </w:p>
    <w:p w14:paraId="361B1E7F" w14:textId="77777777" w:rsidR="00D85D44" w:rsidRPr="00D85D44" w:rsidRDefault="00D85D44" w:rsidP="00D85D44">
      <w:pPr>
        <w:numPr>
          <w:ilvl w:val="1"/>
          <w:numId w:val="4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Adds bank-specific fields: </w:t>
      </w:r>
      <w:proofErr w:type="spell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transactionRef</w:t>
      </w:r>
      <w:proofErr w:type="spellEnd"/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, </w:t>
      </w:r>
      <w:proofErr w:type="spell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bankName</w:t>
      </w:r>
      <w:proofErr w:type="spellEnd"/>
    </w:p>
    <w:p w14:paraId="496DB1F2" w14:textId="77777777" w:rsidR="00D85D44" w:rsidRPr="00D85D44" w:rsidRDefault="00D85D44" w:rsidP="00D85D44">
      <w:pPr>
        <w:numPr>
          <w:ilvl w:val="1"/>
          <w:numId w:val="4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Handles authorization logic</w:t>
      </w:r>
    </w:p>
    <w:p w14:paraId="10507984" w14:textId="77777777" w:rsidR="00D85D44" w:rsidRPr="00D85D44" w:rsidRDefault="00D85D44" w:rsidP="00D85D44">
      <w:pPr>
        <w:numPr>
          <w:ilvl w:val="0"/>
          <w:numId w:val="42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proofErr w:type="spellStart"/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BankAccount</w:t>
      </w:r>
      <w:proofErr w:type="spellEnd"/>
    </w:p>
    <w:p w14:paraId="7A52864E" w14:textId="77777777" w:rsidR="00D85D44" w:rsidRPr="00D85D44" w:rsidRDefault="00D85D44" w:rsidP="00D85D44">
      <w:pPr>
        <w:numPr>
          <w:ilvl w:val="1"/>
          <w:numId w:val="4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Stores account details and balance</w:t>
      </w:r>
    </w:p>
    <w:p w14:paraId="4AF757DF" w14:textId="77777777" w:rsidR="00D85D44" w:rsidRPr="00D85D44" w:rsidRDefault="00D85D44" w:rsidP="00D85D44">
      <w:pPr>
        <w:numPr>
          <w:ilvl w:val="1"/>
          <w:numId w:val="4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Provides </w:t>
      </w:r>
      <w:proofErr w:type="gram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debit(</w:t>
      </w:r>
      <w:proofErr w:type="gramEnd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)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operation for fund deduction</w:t>
      </w:r>
    </w:p>
    <w:p w14:paraId="0DF2D178" w14:textId="77777777" w:rsidR="00D85D44" w:rsidRPr="00D85D44" w:rsidRDefault="00D85D44" w:rsidP="00D85D44">
      <w:pPr>
        <w:numPr>
          <w:ilvl w:val="0"/>
          <w:numId w:val="42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Bank</w:t>
      </w:r>
    </w:p>
    <w:p w14:paraId="375A98B3" w14:textId="77777777" w:rsidR="00D85D44" w:rsidRPr="00D85D44" w:rsidRDefault="00D85D44" w:rsidP="00D85D44">
      <w:pPr>
        <w:numPr>
          <w:ilvl w:val="1"/>
          <w:numId w:val="4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Represents the external banking system</w:t>
      </w:r>
    </w:p>
    <w:p w14:paraId="29A0D608" w14:textId="77777777" w:rsidR="00D85D44" w:rsidRPr="00D85D44" w:rsidRDefault="00D85D44" w:rsidP="00D85D44">
      <w:pPr>
        <w:numPr>
          <w:ilvl w:val="1"/>
          <w:numId w:val="4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Validates transactions via </w:t>
      </w:r>
      <w:proofErr w:type="spellStart"/>
      <w:proofErr w:type="gram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validateTransaction</w:t>
      </w:r>
      <w:proofErr w:type="spellEnd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(</w:t>
      </w:r>
      <w:proofErr w:type="gramEnd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)</w:t>
      </w:r>
    </w:p>
    <w:p w14:paraId="57A11BD8" w14:textId="5292482E" w:rsidR="00D85D44" w:rsidRPr="00D85D44" w:rsidRDefault="00D85D44" w:rsidP="00D85D44">
      <w:p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>
        <w:rPr>
          <w:rFonts w:ascii="Segoe UI" w:eastAsia="Times New Roman" w:hAnsi="Segoe UI" w:cs="Segoe UI"/>
          <w:noProof/>
          <w:color w:val="404040"/>
          <w:kern w:val="0"/>
          <w:lang w:eastAsia="en-IN"/>
        </w:rPr>
        <w:lastRenderedPageBreak/>
        <w:drawing>
          <wp:inline distT="0" distB="0" distL="0" distR="0" wp14:anchorId="50E7F89B" wp14:editId="259B5A3C">
            <wp:extent cx="4439270" cy="6401693"/>
            <wp:effectExtent l="0" t="0" r="0" b="0"/>
            <wp:docPr id="10226164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616428" name="Picture 102261642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9270" cy="6401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734B" w14:textId="77777777" w:rsidR="00D85D44" w:rsidRDefault="00D85D44"/>
    <w:p w14:paraId="08FAC27C" w14:textId="69190481" w:rsidR="00D85D44" w:rsidRDefault="00D85D44">
      <w:r>
        <w:t>Q5. Draw a sequence diagram for payment done by Customer Net Banking - 4 Marks</w:t>
      </w:r>
    </w:p>
    <w:p w14:paraId="77D191F9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A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Sequence Diagram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is a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 xml:space="preserve">UML (Unified </w:t>
      </w:r>
      <w:proofErr w:type="spellStart"/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Modeling</w:t>
      </w:r>
      <w:proofErr w:type="spellEnd"/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 xml:space="preserve"> Language)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diagram that shows:</w:t>
      </w:r>
    </w:p>
    <w:p w14:paraId="3DDA071A" w14:textId="77777777" w:rsidR="00D85D44" w:rsidRPr="00D85D44" w:rsidRDefault="00D85D44" w:rsidP="00D85D44">
      <w:pPr>
        <w:numPr>
          <w:ilvl w:val="0"/>
          <w:numId w:val="4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How objects interact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in a system over time.</w:t>
      </w:r>
    </w:p>
    <w:p w14:paraId="704F3DD8" w14:textId="77777777" w:rsidR="00D85D44" w:rsidRPr="00D85D44" w:rsidRDefault="00D85D44" w:rsidP="00D85D44">
      <w:pPr>
        <w:numPr>
          <w:ilvl w:val="0"/>
          <w:numId w:val="4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The order of messages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exchanged between objects.</w:t>
      </w:r>
    </w:p>
    <w:p w14:paraId="2B0479A9" w14:textId="77777777" w:rsidR="00D85D44" w:rsidRPr="00D85D44" w:rsidRDefault="00D85D44" w:rsidP="00D85D44">
      <w:pPr>
        <w:numPr>
          <w:ilvl w:val="0"/>
          <w:numId w:val="4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Lifelines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of participating objects.</w:t>
      </w:r>
    </w:p>
    <w:p w14:paraId="65BC1B57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Key Components:</w:t>
      </w:r>
    </w:p>
    <w:p w14:paraId="7C71B55D" w14:textId="77777777" w:rsidR="00D85D44" w:rsidRPr="00D85D44" w:rsidRDefault="00D85D44" w:rsidP="00D85D44">
      <w:pPr>
        <w:numPr>
          <w:ilvl w:val="0"/>
          <w:numId w:val="4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lastRenderedPageBreak/>
        <w:t>Actors: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External entities (users, systems).</w:t>
      </w:r>
    </w:p>
    <w:p w14:paraId="3147AC0B" w14:textId="77777777" w:rsidR="00D85D44" w:rsidRPr="00D85D44" w:rsidRDefault="00D85D44" w:rsidP="00D85D44">
      <w:pPr>
        <w:numPr>
          <w:ilvl w:val="0"/>
          <w:numId w:val="4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Objects/Lifelines: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System components (e.g., </w:t>
      </w:r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Customer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, </w:t>
      </w:r>
      <w:proofErr w:type="spell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PaymentController</w:t>
      </w:r>
      <w:proofErr w:type="spellEnd"/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).</w:t>
      </w:r>
    </w:p>
    <w:p w14:paraId="259FF432" w14:textId="77777777" w:rsidR="00D85D44" w:rsidRPr="00D85D44" w:rsidRDefault="00D85D44" w:rsidP="00D85D44">
      <w:pPr>
        <w:numPr>
          <w:ilvl w:val="0"/>
          <w:numId w:val="4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Messages: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Arrows showing method calls/events (e.g., </w:t>
      </w:r>
      <w:proofErr w:type="spellStart"/>
      <w:proofErr w:type="gram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processPayment</w:t>
      </w:r>
      <w:proofErr w:type="spellEnd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(</w:t>
      </w:r>
      <w:proofErr w:type="gramEnd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)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).</w:t>
      </w:r>
    </w:p>
    <w:p w14:paraId="0467DF9C" w14:textId="77777777" w:rsidR="00D85D44" w:rsidRPr="00D85D44" w:rsidRDefault="00D85D44" w:rsidP="00D85D44">
      <w:pPr>
        <w:numPr>
          <w:ilvl w:val="0"/>
          <w:numId w:val="4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Activation Bars: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Vertical rectangles showing when an object is active.</w:t>
      </w:r>
    </w:p>
    <w:p w14:paraId="3E32A27C" w14:textId="77777777" w:rsidR="00D85D44" w:rsidRDefault="00D85D44"/>
    <w:p w14:paraId="228053DD" w14:textId="0C977794" w:rsidR="00D85D44" w:rsidRDefault="00D85D44">
      <w:r>
        <w:rPr>
          <w:noProof/>
        </w:rPr>
        <w:drawing>
          <wp:inline distT="0" distB="0" distL="0" distR="0" wp14:anchorId="29D328AE" wp14:editId="67F33A78">
            <wp:extent cx="5458587" cy="5582429"/>
            <wp:effectExtent l="0" t="0" r="8890" b="0"/>
            <wp:docPr id="21344805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480559" name="Picture 213448055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558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E04E0" w14:textId="77777777" w:rsidR="00D85D44" w:rsidRDefault="00D85D44"/>
    <w:p w14:paraId="2722C1BB" w14:textId="1A22DC27" w:rsidR="00D85D44" w:rsidRDefault="00D85D44">
      <w:r>
        <w:t>Q6. Explain Conceptual Model for this Case</w:t>
      </w:r>
    </w:p>
    <w:p w14:paraId="5FF5F21A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A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Conceptual Model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is a high-level, abstract representation of:</w:t>
      </w:r>
    </w:p>
    <w:p w14:paraId="7955C0BC" w14:textId="77777777" w:rsidR="00D85D44" w:rsidRPr="00D85D44" w:rsidRDefault="00D85D44" w:rsidP="00D85D44">
      <w:pPr>
        <w:numPr>
          <w:ilvl w:val="0"/>
          <w:numId w:val="4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Key concepts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in a system or problem domain</w:t>
      </w:r>
    </w:p>
    <w:p w14:paraId="69CFDEB6" w14:textId="77777777" w:rsidR="00D85D44" w:rsidRPr="00D85D44" w:rsidRDefault="00D85D44" w:rsidP="00D85D44">
      <w:pPr>
        <w:numPr>
          <w:ilvl w:val="0"/>
          <w:numId w:val="4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Relationships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between these concepts</w:t>
      </w:r>
    </w:p>
    <w:p w14:paraId="669FD40A" w14:textId="77777777" w:rsidR="00D85D44" w:rsidRPr="00D85D44" w:rsidRDefault="00D85D44" w:rsidP="00D85D44">
      <w:pPr>
        <w:numPr>
          <w:ilvl w:val="0"/>
          <w:numId w:val="4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lastRenderedPageBreak/>
        <w:t>Business rules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governing their interactions</w:t>
      </w:r>
    </w:p>
    <w:p w14:paraId="1C96815D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It serves as a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bridge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between business stakeholders and technical teams by providing a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shared vocabulary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.</w:t>
      </w:r>
    </w:p>
    <w:p w14:paraId="54ED9EAE" w14:textId="77777777" w:rsidR="00D85D44" w:rsidRPr="00D85D44" w:rsidRDefault="00D85D44" w:rsidP="00D85D44">
      <w:pPr>
        <w:spacing w:before="480" w:after="480" w:line="240" w:lineRule="auto"/>
        <w:rPr>
          <w:rFonts w:ascii="Segoe UI" w:eastAsia="Times New Roman" w:hAnsi="Segoe UI" w:cs="Segoe UI"/>
          <w:kern w:val="0"/>
          <w:lang w:eastAsia="en-IN"/>
          <w14:ligatures w14:val="none"/>
        </w:rPr>
      </w:pPr>
      <w:r w:rsidRPr="00D85D44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005066E6">
          <v:rect id="_x0000_i1040" style="width:0;height:.75pt" o:hralign="center" o:hrstd="t" o:hrnoshade="t" o:hr="t" fillcolor="#404040" stroked="f"/>
        </w:pict>
      </w:r>
    </w:p>
    <w:p w14:paraId="3AED6782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1"/>
        <w:rPr>
          <w:rFonts w:ascii="Segoe UI" w:eastAsia="Times New Roman" w:hAnsi="Segoe UI" w:cs="Segoe UI"/>
          <w:color w:val="404040"/>
          <w:kern w:val="0"/>
          <w:sz w:val="34"/>
          <w:szCs w:val="34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34"/>
          <w:szCs w:val="34"/>
          <w:lang w:eastAsia="en-IN"/>
          <w14:ligatures w14:val="none"/>
        </w:rPr>
        <w:t>2. Types of Conceptual Models</w:t>
      </w:r>
    </w:p>
    <w:p w14:paraId="40A8A817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A. Entity-Relationship Models (ER Models)</w:t>
      </w:r>
    </w:p>
    <w:p w14:paraId="2145473C" w14:textId="77777777" w:rsidR="00D85D44" w:rsidRPr="00D85D44" w:rsidRDefault="00D85D44" w:rsidP="00D85D44">
      <w:pPr>
        <w:numPr>
          <w:ilvl w:val="0"/>
          <w:numId w:val="46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Focuses on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data entities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and their relationships</w:t>
      </w:r>
    </w:p>
    <w:p w14:paraId="79CA8A35" w14:textId="77777777" w:rsidR="00D85D44" w:rsidRPr="00D85D44" w:rsidRDefault="00D85D44" w:rsidP="00D85D44">
      <w:pPr>
        <w:numPr>
          <w:ilvl w:val="0"/>
          <w:numId w:val="46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Used primarily for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database design</w:t>
      </w:r>
    </w:p>
    <w:p w14:paraId="6A25030B" w14:textId="77777777" w:rsidR="00D85D44" w:rsidRPr="00D85D44" w:rsidRDefault="00D85D44" w:rsidP="00D85D44">
      <w:pPr>
        <w:numPr>
          <w:ilvl w:val="0"/>
          <w:numId w:val="46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</w:t>
      </w:r>
    </w:p>
    <w:p w14:paraId="28F2BD80" w14:textId="77777777" w:rsidR="00D85D44" w:rsidRPr="00D85D44" w:rsidRDefault="00D85D44" w:rsidP="00D85D44">
      <w:pPr>
        <w:shd w:val="clear" w:color="auto" w:fill="FFFFFF"/>
        <w:spacing w:after="0" w:afterAutospacing="1" w:line="375" w:lineRule="atLeast"/>
        <w:ind w:left="720"/>
        <w:rPr>
          <w:rFonts w:ascii="Segoe UI" w:eastAsia="Times New Roman" w:hAnsi="Segoe UI" w:cs="Segoe UI"/>
          <w:color w:val="494949"/>
          <w:kern w:val="0"/>
          <w:sz w:val="18"/>
          <w:szCs w:val="18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94949"/>
          <w:kern w:val="0"/>
          <w:sz w:val="18"/>
          <w:szCs w:val="18"/>
          <w:lang w:eastAsia="en-IN"/>
          <w14:ligatures w14:val="none"/>
        </w:rPr>
        <w:t>Diagram</w:t>
      </w:r>
    </w:p>
    <w:p w14:paraId="035C9EB0" w14:textId="77777777" w:rsidR="00D85D44" w:rsidRPr="00D85D44" w:rsidRDefault="00D85D44" w:rsidP="00D85D44">
      <w:pPr>
        <w:shd w:val="clear" w:color="auto" w:fill="FFFFFF"/>
        <w:spacing w:after="0" w:afterAutospacing="1" w:line="375" w:lineRule="atLeast"/>
        <w:ind w:left="720"/>
        <w:rPr>
          <w:rFonts w:ascii="Segoe UI" w:eastAsia="Times New Roman" w:hAnsi="Segoe UI" w:cs="Segoe UI"/>
          <w:color w:val="494949"/>
          <w:kern w:val="0"/>
          <w:sz w:val="18"/>
          <w:szCs w:val="18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94949"/>
          <w:kern w:val="0"/>
          <w:sz w:val="18"/>
          <w:szCs w:val="18"/>
          <w:lang w:eastAsia="en-IN"/>
          <w14:ligatures w14:val="none"/>
        </w:rPr>
        <w:t>Code</w:t>
      </w:r>
    </w:p>
    <w:p w14:paraId="1340687C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B. Object-Role Models (ORM)</w:t>
      </w:r>
    </w:p>
    <w:p w14:paraId="28F50669" w14:textId="77777777" w:rsidR="00D85D44" w:rsidRPr="00D85D44" w:rsidRDefault="00D85D44" w:rsidP="00D85D44">
      <w:pPr>
        <w:numPr>
          <w:ilvl w:val="0"/>
          <w:numId w:val="47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Uses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natural language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to describe relationships</w:t>
      </w:r>
    </w:p>
    <w:p w14:paraId="5B03A7CF" w14:textId="77777777" w:rsidR="00D85D44" w:rsidRPr="00D85D44" w:rsidRDefault="00D85D44" w:rsidP="00D85D44">
      <w:pPr>
        <w:numPr>
          <w:ilvl w:val="0"/>
          <w:numId w:val="47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br/>
        <w:t>"Each Customer places one or more Orders"</w:t>
      </w:r>
    </w:p>
    <w:p w14:paraId="36499CD9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C. Business Process Models</w:t>
      </w:r>
    </w:p>
    <w:p w14:paraId="4112F2D8" w14:textId="77777777" w:rsidR="00D85D44" w:rsidRPr="00D85D44" w:rsidRDefault="00D85D44" w:rsidP="00D85D44">
      <w:pPr>
        <w:numPr>
          <w:ilvl w:val="0"/>
          <w:numId w:val="48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Represents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workflows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and activities</w:t>
      </w:r>
    </w:p>
    <w:p w14:paraId="0EFB2349" w14:textId="77777777" w:rsidR="00D85D44" w:rsidRPr="00D85D44" w:rsidRDefault="00D85D44" w:rsidP="00D85D44">
      <w:pPr>
        <w:numPr>
          <w:ilvl w:val="0"/>
          <w:numId w:val="48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</w:t>
      </w:r>
    </w:p>
    <w:p w14:paraId="538560B0" w14:textId="77777777" w:rsidR="00D85D44" w:rsidRPr="00D85D44" w:rsidRDefault="00D85D44" w:rsidP="00D85D44">
      <w:pPr>
        <w:shd w:val="clear" w:color="auto" w:fill="FFFFFF"/>
        <w:spacing w:after="0" w:afterAutospacing="1" w:line="375" w:lineRule="atLeast"/>
        <w:ind w:left="720"/>
        <w:rPr>
          <w:rFonts w:ascii="Segoe UI" w:eastAsia="Times New Roman" w:hAnsi="Segoe UI" w:cs="Segoe UI"/>
          <w:color w:val="494949"/>
          <w:kern w:val="0"/>
          <w:sz w:val="18"/>
          <w:szCs w:val="18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94949"/>
          <w:kern w:val="0"/>
          <w:sz w:val="18"/>
          <w:szCs w:val="18"/>
          <w:lang w:eastAsia="en-IN"/>
          <w14:ligatures w14:val="none"/>
        </w:rPr>
        <w:t>Diagram</w:t>
      </w:r>
    </w:p>
    <w:p w14:paraId="3EDB307B" w14:textId="77777777" w:rsidR="00D85D44" w:rsidRPr="00D85D44" w:rsidRDefault="00D85D44" w:rsidP="00D85D44">
      <w:pPr>
        <w:shd w:val="clear" w:color="auto" w:fill="FFFFFF"/>
        <w:spacing w:after="0" w:afterAutospacing="1" w:line="375" w:lineRule="atLeast"/>
        <w:ind w:left="720"/>
        <w:rPr>
          <w:rFonts w:ascii="Segoe UI" w:eastAsia="Times New Roman" w:hAnsi="Segoe UI" w:cs="Segoe UI"/>
          <w:color w:val="494949"/>
          <w:kern w:val="0"/>
          <w:sz w:val="18"/>
          <w:szCs w:val="18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94949"/>
          <w:kern w:val="0"/>
          <w:sz w:val="18"/>
          <w:szCs w:val="18"/>
          <w:lang w:eastAsia="en-IN"/>
          <w14:ligatures w14:val="none"/>
        </w:rPr>
        <w:t>Code</w:t>
      </w:r>
    </w:p>
    <w:p w14:paraId="79DFB1C7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D. Taxonomy Models</w:t>
      </w:r>
    </w:p>
    <w:p w14:paraId="15B409FE" w14:textId="77777777" w:rsidR="00D85D44" w:rsidRPr="00D85D44" w:rsidRDefault="00D85D44" w:rsidP="00D85D44">
      <w:pPr>
        <w:numPr>
          <w:ilvl w:val="0"/>
          <w:numId w:val="49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Hierarchical classification of concepts</w:t>
      </w:r>
    </w:p>
    <w:p w14:paraId="36F021ED" w14:textId="77777777" w:rsidR="00D85D44" w:rsidRPr="00D85D44" w:rsidRDefault="00D85D44" w:rsidP="00D85D44">
      <w:pPr>
        <w:numPr>
          <w:ilvl w:val="0"/>
          <w:numId w:val="49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</w:t>
      </w:r>
    </w:p>
    <w:p w14:paraId="355253F8" w14:textId="77777777" w:rsidR="00D85D44" w:rsidRPr="00D85D44" w:rsidRDefault="00D85D44" w:rsidP="00D85D44">
      <w:pPr>
        <w:shd w:val="clear" w:color="auto" w:fill="FFFFFF"/>
        <w:spacing w:after="0" w:afterAutospacing="1" w:line="189" w:lineRule="atLeast"/>
        <w:ind w:left="720"/>
        <w:rPr>
          <w:rFonts w:ascii="Segoe UI" w:eastAsia="Times New Roman" w:hAnsi="Segoe UI" w:cs="Segoe UI"/>
          <w:color w:val="494949"/>
          <w:kern w:val="0"/>
          <w:sz w:val="19"/>
          <w:szCs w:val="19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525252"/>
          <w:kern w:val="0"/>
          <w:sz w:val="18"/>
          <w:szCs w:val="18"/>
          <w:lang w:eastAsia="en-IN"/>
          <w14:ligatures w14:val="none"/>
        </w:rPr>
        <w:t>text</w:t>
      </w:r>
    </w:p>
    <w:p w14:paraId="326C26E3" w14:textId="77777777" w:rsidR="00D85D44" w:rsidRPr="00D85D44" w:rsidRDefault="00D85D44" w:rsidP="00D85D44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2" w:lineRule="atLeast"/>
        <w:ind w:left="720"/>
        <w:rPr>
          <w:rFonts w:ascii="Roboto Mono" w:eastAsia="Times New Roman" w:hAnsi="Roboto Mono" w:cs="Courier New"/>
          <w:color w:val="494949"/>
          <w:kern w:val="0"/>
          <w:sz w:val="20"/>
          <w:szCs w:val="20"/>
          <w:lang w:eastAsia="en-IN"/>
          <w14:ligatures w14:val="none"/>
        </w:rPr>
      </w:pPr>
      <w:r w:rsidRPr="00D85D44">
        <w:rPr>
          <w:rFonts w:ascii="Roboto Mono" w:eastAsia="Times New Roman" w:hAnsi="Roboto Mono" w:cs="Courier New"/>
          <w:color w:val="494949"/>
          <w:kern w:val="0"/>
          <w:sz w:val="20"/>
          <w:szCs w:val="20"/>
          <w:lang w:eastAsia="en-IN"/>
          <w14:ligatures w14:val="none"/>
        </w:rPr>
        <w:t>Payment Methods</w:t>
      </w:r>
    </w:p>
    <w:p w14:paraId="7A1CAB7A" w14:textId="77777777" w:rsidR="00D85D44" w:rsidRPr="00D85D44" w:rsidRDefault="00D85D44" w:rsidP="00D85D44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2" w:lineRule="atLeast"/>
        <w:ind w:left="720"/>
        <w:rPr>
          <w:rFonts w:ascii="Roboto Mono" w:eastAsia="Times New Roman" w:hAnsi="Roboto Mono" w:cs="Courier New"/>
          <w:color w:val="494949"/>
          <w:kern w:val="0"/>
          <w:sz w:val="20"/>
          <w:szCs w:val="20"/>
          <w:lang w:eastAsia="en-IN"/>
          <w14:ligatures w14:val="none"/>
        </w:rPr>
      </w:pPr>
      <w:r w:rsidRPr="00D85D44">
        <w:rPr>
          <w:rFonts w:ascii="MS Mincho" w:eastAsia="MS Mincho" w:hAnsi="MS Mincho" w:cs="MS Mincho" w:hint="eastAsia"/>
          <w:color w:val="494949"/>
          <w:kern w:val="0"/>
          <w:sz w:val="20"/>
          <w:szCs w:val="20"/>
          <w:lang w:eastAsia="en-IN"/>
          <w14:ligatures w14:val="none"/>
        </w:rPr>
        <w:lastRenderedPageBreak/>
        <w:t>├──</w:t>
      </w:r>
      <w:r w:rsidRPr="00D85D44">
        <w:rPr>
          <w:rFonts w:ascii="Roboto Mono" w:eastAsia="Times New Roman" w:hAnsi="Roboto Mono" w:cs="Courier New"/>
          <w:color w:val="494949"/>
          <w:kern w:val="0"/>
          <w:sz w:val="20"/>
          <w:szCs w:val="20"/>
          <w:lang w:eastAsia="en-IN"/>
          <w14:ligatures w14:val="none"/>
        </w:rPr>
        <w:t xml:space="preserve"> Card</w:t>
      </w:r>
    </w:p>
    <w:p w14:paraId="38EB5F6E" w14:textId="77777777" w:rsidR="00D85D44" w:rsidRPr="00D85D44" w:rsidRDefault="00D85D44" w:rsidP="00D85D44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2" w:lineRule="atLeast"/>
        <w:ind w:left="720"/>
        <w:rPr>
          <w:rFonts w:ascii="Roboto Mono" w:eastAsia="Times New Roman" w:hAnsi="Roboto Mono" w:cs="Courier New"/>
          <w:color w:val="494949"/>
          <w:kern w:val="0"/>
          <w:sz w:val="20"/>
          <w:szCs w:val="20"/>
          <w:lang w:eastAsia="en-IN"/>
          <w14:ligatures w14:val="none"/>
        </w:rPr>
      </w:pPr>
      <w:r w:rsidRPr="00D85D44">
        <w:rPr>
          <w:rFonts w:ascii="MS Mincho" w:eastAsia="MS Mincho" w:hAnsi="MS Mincho" w:cs="MS Mincho" w:hint="eastAsia"/>
          <w:color w:val="494949"/>
          <w:kern w:val="0"/>
          <w:sz w:val="20"/>
          <w:szCs w:val="20"/>
          <w:lang w:eastAsia="en-IN"/>
          <w14:ligatures w14:val="none"/>
        </w:rPr>
        <w:t>├──</w:t>
      </w:r>
      <w:r w:rsidRPr="00D85D44">
        <w:rPr>
          <w:rFonts w:ascii="Roboto Mono" w:eastAsia="Times New Roman" w:hAnsi="Roboto Mono" w:cs="Courier New"/>
          <w:color w:val="494949"/>
          <w:kern w:val="0"/>
          <w:sz w:val="20"/>
          <w:szCs w:val="20"/>
          <w:lang w:eastAsia="en-IN"/>
          <w14:ligatures w14:val="none"/>
        </w:rPr>
        <w:t xml:space="preserve"> Net Banking</w:t>
      </w:r>
    </w:p>
    <w:p w14:paraId="38B8DF65" w14:textId="77777777" w:rsidR="00D85D44" w:rsidRPr="00D85D44" w:rsidRDefault="00D85D44" w:rsidP="00D85D44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2" w:lineRule="atLeast"/>
        <w:ind w:left="720"/>
        <w:rPr>
          <w:rFonts w:ascii="Roboto Mono" w:eastAsia="Times New Roman" w:hAnsi="Roboto Mono" w:cs="Courier New"/>
          <w:color w:val="494949"/>
          <w:kern w:val="0"/>
          <w:sz w:val="20"/>
          <w:szCs w:val="20"/>
          <w:lang w:eastAsia="en-IN"/>
          <w14:ligatures w14:val="none"/>
        </w:rPr>
      </w:pPr>
      <w:r w:rsidRPr="00D85D44">
        <w:rPr>
          <w:rFonts w:ascii="MS Mincho" w:eastAsia="MS Mincho" w:hAnsi="MS Mincho" w:cs="MS Mincho" w:hint="eastAsia"/>
          <w:color w:val="494949"/>
          <w:kern w:val="0"/>
          <w:sz w:val="20"/>
          <w:szCs w:val="20"/>
          <w:lang w:eastAsia="en-IN"/>
          <w14:ligatures w14:val="none"/>
        </w:rPr>
        <w:t>└──</w:t>
      </w:r>
      <w:r w:rsidRPr="00D85D44">
        <w:rPr>
          <w:rFonts w:ascii="Roboto Mono" w:eastAsia="Times New Roman" w:hAnsi="Roboto Mono" w:cs="Courier New"/>
          <w:color w:val="494949"/>
          <w:kern w:val="0"/>
          <w:sz w:val="20"/>
          <w:szCs w:val="20"/>
          <w:lang w:eastAsia="en-IN"/>
          <w14:ligatures w14:val="none"/>
        </w:rPr>
        <w:t xml:space="preserve"> Wallet</w:t>
      </w:r>
    </w:p>
    <w:p w14:paraId="275EF6C4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E. System Context Models</w:t>
      </w:r>
    </w:p>
    <w:p w14:paraId="012D8537" w14:textId="77777777" w:rsidR="00D85D44" w:rsidRPr="00D85D44" w:rsidRDefault="00D85D44" w:rsidP="00D85D44">
      <w:pPr>
        <w:numPr>
          <w:ilvl w:val="0"/>
          <w:numId w:val="50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Shows the system and its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external interfaces</w:t>
      </w:r>
    </w:p>
    <w:p w14:paraId="4A5C3172" w14:textId="77777777" w:rsidR="00D85D44" w:rsidRPr="00D85D44" w:rsidRDefault="00D85D44" w:rsidP="00D85D44">
      <w:pPr>
        <w:numPr>
          <w:ilvl w:val="0"/>
          <w:numId w:val="50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</w:t>
      </w:r>
    </w:p>
    <w:p w14:paraId="4DE1D189" w14:textId="77777777" w:rsidR="00D85D44" w:rsidRPr="00D85D44" w:rsidRDefault="00D85D44" w:rsidP="00D85D44">
      <w:pPr>
        <w:shd w:val="clear" w:color="auto" w:fill="FFFFFF"/>
        <w:spacing w:after="0" w:afterAutospacing="1" w:line="375" w:lineRule="atLeast"/>
        <w:ind w:left="720"/>
        <w:rPr>
          <w:rFonts w:ascii="Segoe UI" w:eastAsia="Times New Roman" w:hAnsi="Segoe UI" w:cs="Segoe UI"/>
          <w:color w:val="494949"/>
          <w:kern w:val="0"/>
          <w:sz w:val="18"/>
          <w:szCs w:val="18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94949"/>
          <w:kern w:val="0"/>
          <w:sz w:val="18"/>
          <w:szCs w:val="18"/>
          <w:lang w:eastAsia="en-IN"/>
          <w14:ligatures w14:val="none"/>
        </w:rPr>
        <w:t>Diagram</w:t>
      </w:r>
    </w:p>
    <w:p w14:paraId="6B304205" w14:textId="77777777" w:rsidR="00D85D44" w:rsidRPr="00D85D44" w:rsidRDefault="00D85D44" w:rsidP="00D85D44">
      <w:pPr>
        <w:shd w:val="clear" w:color="auto" w:fill="FFFFFF"/>
        <w:spacing w:after="0" w:afterAutospacing="1" w:line="375" w:lineRule="atLeast"/>
        <w:ind w:left="720"/>
        <w:rPr>
          <w:rFonts w:ascii="Segoe UI" w:eastAsia="Times New Roman" w:hAnsi="Segoe UI" w:cs="Segoe UI"/>
          <w:color w:val="494949"/>
          <w:kern w:val="0"/>
          <w:sz w:val="18"/>
          <w:szCs w:val="18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94949"/>
          <w:kern w:val="0"/>
          <w:sz w:val="18"/>
          <w:szCs w:val="18"/>
          <w:lang w:eastAsia="en-IN"/>
          <w14:ligatures w14:val="none"/>
        </w:rPr>
        <w:t>Code</w:t>
      </w:r>
    </w:p>
    <w:p w14:paraId="35619E12" w14:textId="77777777" w:rsidR="00D85D44" w:rsidRPr="00D85D44" w:rsidRDefault="00D85D44" w:rsidP="00D85D44">
      <w:pPr>
        <w:spacing w:before="480" w:after="480" w:line="240" w:lineRule="auto"/>
        <w:rPr>
          <w:rFonts w:ascii="Segoe UI" w:eastAsia="Times New Roman" w:hAnsi="Segoe UI" w:cs="Segoe UI"/>
          <w:kern w:val="0"/>
          <w:lang w:eastAsia="en-IN"/>
          <w14:ligatures w14:val="none"/>
        </w:rPr>
      </w:pPr>
      <w:r w:rsidRPr="00D85D44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27883955">
          <v:rect id="_x0000_i1041" style="width:0;height:.75pt" o:hralign="center" o:hrstd="t" o:hrnoshade="t" o:hr="t" fillcolor="#404040" stroked="f"/>
        </w:pict>
      </w:r>
    </w:p>
    <w:p w14:paraId="7CF9F3E0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1"/>
        <w:rPr>
          <w:rFonts w:ascii="Segoe UI" w:eastAsia="Times New Roman" w:hAnsi="Segoe UI" w:cs="Segoe UI"/>
          <w:color w:val="404040"/>
          <w:kern w:val="0"/>
          <w:sz w:val="34"/>
          <w:szCs w:val="34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34"/>
          <w:szCs w:val="34"/>
          <w:lang w:eastAsia="en-IN"/>
          <w14:ligatures w14:val="none"/>
        </w:rPr>
        <w:t>3. Advantages of Conceptual Models</w:t>
      </w:r>
    </w:p>
    <w:p w14:paraId="1C0DC253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1. Improved Communication</w:t>
      </w:r>
    </w:p>
    <w:p w14:paraId="56E4BDFF" w14:textId="77777777" w:rsidR="00D85D44" w:rsidRPr="00D85D44" w:rsidRDefault="00D85D44" w:rsidP="00D85D44">
      <w:pPr>
        <w:numPr>
          <w:ilvl w:val="0"/>
          <w:numId w:val="51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Creates a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common language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between business and IT</w:t>
      </w:r>
    </w:p>
    <w:p w14:paraId="2059C34B" w14:textId="77777777" w:rsidR="00D85D44" w:rsidRPr="00D85D44" w:rsidRDefault="00D85D44" w:rsidP="00D85D44">
      <w:pPr>
        <w:numPr>
          <w:ilvl w:val="0"/>
          <w:numId w:val="51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</w:t>
      </w:r>
    </w:p>
    <w:p w14:paraId="2EA5DE0D" w14:textId="77777777" w:rsidR="00D85D44" w:rsidRPr="00D85D44" w:rsidRDefault="00D85D44" w:rsidP="00D85D44">
      <w:pPr>
        <w:numPr>
          <w:ilvl w:val="1"/>
          <w:numId w:val="51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Both teams understand what "Payment Gateway" means</w:t>
      </w:r>
    </w:p>
    <w:p w14:paraId="2C446F57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2. Early Problem Detection</w:t>
      </w:r>
    </w:p>
    <w:p w14:paraId="5870358B" w14:textId="77777777" w:rsidR="00D85D44" w:rsidRPr="00D85D44" w:rsidRDefault="00D85D44" w:rsidP="00D85D44">
      <w:pPr>
        <w:numPr>
          <w:ilvl w:val="0"/>
          <w:numId w:val="5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Reveals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missing concepts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or relationships</w:t>
      </w:r>
    </w:p>
    <w:p w14:paraId="63C306A3" w14:textId="77777777" w:rsidR="00D85D44" w:rsidRPr="00D85D44" w:rsidRDefault="00D85D44" w:rsidP="00D85D44">
      <w:pPr>
        <w:numPr>
          <w:ilvl w:val="0"/>
          <w:numId w:val="52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</w:t>
      </w:r>
    </w:p>
    <w:p w14:paraId="4BE27FB1" w14:textId="77777777" w:rsidR="00D85D44" w:rsidRPr="00D85D44" w:rsidRDefault="00D85D44" w:rsidP="00D85D44">
      <w:pPr>
        <w:numPr>
          <w:ilvl w:val="1"/>
          <w:numId w:val="5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Identifying that "Refund" was omitted from a payment model</w:t>
      </w:r>
    </w:p>
    <w:p w14:paraId="4B499965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3. Technology-Agnostic</w:t>
      </w:r>
    </w:p>
    <w:p w14:paraId="618E8757" w14:textId="77777777" w:rsidR="00D85D44" w:rsidRPr="00D85D44" w:rsidRDefault="00D85D44" w:rsidP="00D85D44">
      <w:pPr>
        <w:numPr>
          <w:ilvl w:val="0"/>
          <w:numId w:val="5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Focuses on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what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not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how</w:t>
      </w:r>
    </w:p>
    <w:p w14:paraId="33EAF1AB" w14:textId="77777777" w:rsidR="00D85D44" w:rsidRPr="00D85D44" w:rsidRDefault="00D85D44" w:rsidP="00D85D44">
      <w:pPr>
        <w:numPr>
          <w:ilvl w:val="0"/>
          <w:numId w:val="53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</w:t>
      </w:r>
    </w:p>
    <w:p w14:paraId="5745F786" w14:textId="77777777" w:rsidR="00D85D44" w:rsidRPr="00D85D44" w:rsidRDefault="00D85D44" w:rsidP="00D85D44">
      <w:pPr>
        <w:numPr>
          <w:ilvl w:val="1"/>
          <w:numId w:val="5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A "Customer" concept applies whether storing in SQL or NoSQL</w:t>
      </w:r>
    </w:p>
    <w:p w14:paraId="3235B7AE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4. Supports Multiple Views</w:t>
      </w:r>
    </w:p>
    <w:p w14:paraId="51D46C8B" w14:textId="77777777" w:rsidR="00D85D44" w:rsidRPr="00D85D44" w:rsidRDefault="00D85D44" w:rsidP="00D85D44">
      <w:pPr>
        <w:numPr>
          <w:ilvl w:val="0"/>
          <w:numId w:val="54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Can represent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different perspectives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:</w:t>
      </w:r>
    </w:p>
    <w:p w14:paraId="5D5504A2" w14:textId="77777777" w:rsidR="00D85D44" w:rsidRPr="00D85D44" w:rsidRDefault="00D85D44" w:rsidP="00D85D44">
      <w:pPr>
        <w:numPr>
          <w:ilvl w:val="1"/>
          <w:numId w:val="5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Data (ER diagrams)</w:t>
      </w:r>
    </w:p>
    <w:p w14:paraId="219FA986" w14:textId="77777777" w:rsidR="00D85D44" w:rsidRPr="00D85D44" w:rsidRDefault="00D85D44" w:rsidP="00D85D44">
      <w:pPr>
        <w:numPr>
          <w:ilvl w:val="1"/>
          <w:numId w:val="5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lastRenderedPageBreak/>
        <w:t>Processes (flowcharts)</w:t>
      </w:r>
    </w:p>
    <w:p w14:paraId="05373806" w14:textId="77777777" w:rsidR="00D85D44" w:rsidRPr="00D85D44" w:rsidRDefault="00D85D44" w:rsidP="00D85D44">
      <w:pPr>
        <w:numPr>
          <w:ilvl w:val="1"/>
          <w:numId w:val="5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Rules (decision tables)</w:t>
      </w:r>
    </w:p>
    <w:p w14:paraId="326CF674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5. Foundation for Implementation</w:t>
      </w:r>
    </w:p>
    <w:p w14:paraId="1937836E" w14:textId="77777777" w:rsidR="00D85D44" w:rsidRPr="00D85D44" w:rsidRDefault="00D85D44" w:rsidP="00D85D44">
      <w:pPr>
        <w:numPr>
          <w:ilvl w:val="0"/>
          <w:numId w:val="55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Guides development of:</w:t>
      </w:r>
    </w:p>
    <w:p w14:paraId="01B9CAC9" w14:textId="77777777" w:rsidR="00D85D44" w:rsidRPr="00D85D44" w:rsidRDefault="00D85D44" w:rsidP="00D85D44">
      <w:pPr>
        <w:numPr>
          <w:ilvl w:val="1"/>
          <w:numId w:val="5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Database schemas</w:t>
      </w:r>
    </w:p>
    <w:p w14:paraId="4FA540DC" w14:textId="77777777" w:rsidR="00D85D44" w:rsidRPr="00D85D44" w:rsidRDefault="00D85D44" w:rsidP="00D85D44">
      <w:pPr>
        <w:numPr>
          <w:ilvl w:val="1"/>
          <w:numId w:val="5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Class diagrams</w:t>
      </w:r>
    </w:p>
    <w:p w14:paraId="11B6087A" w14:textId="77777777" w:rsidR="00D85D44" w:rsidRPr="00D85D44" w:rsidRDefault="00D85D44" w:rsidP="00D85D44">
      <w:pPr>
        <w:numPr>
          <w:ilvl w:val="1"/>
          <w:numId w:val="5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API designs</w:t>
      </w:r>
    </w:p>
    <w:p w14:paraId="0F6FDE8E" w14:textId="77777777" w:rsidR="00D85D44" w:rsidRPr="00D85D44" w:rsidRDefault="00D85D44" w:rsidP="00D85D44">
      <w:pPr>
        <w:spacing w:before="480" w:after="480" w:line="240" w:lineRule="auto"/>
        <w:rPr>
          <w:rFonts w:ascii="Segoe UI" w:eastAsia="Times New Roman" w:hAnsi="Segoe UI" w:cs="Segoe UI"/>
          <w:kern w:val="0"/>
          <w:lang w:eastAsia="en-IN"/>
          <w14:ligatures w14:val="none"/>
        </w:rPr>
      </w:pPr>
      <w:r w:rsidRPr="00D85D44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300C3910">
          <v:rect id="_x0000_i1042" style="width:0;height:.75pt" o:hralign="center" o:hrstd="t" o:hrnoshade="t" o:hr="t" fillcolor="#404040" stroked="f"/>
        </w:pict>
      </w:r>
    </w:p>
    <w:p w14:paraId="51B9A3D5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1"/>
        <w:rPr>
          <w:rFonts w:ascii="Segoe UI" w:eastAsia="Times New Roman" w:hAnsi="Segoe UI" w:cs="Segoe UI"/>
          <w:color w:val="404040"/>
          <w:kern w:val="0"/>
          <w:sz w:val="34"/>
          <w:szCs w:val="34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34"/>
          <w:szCs w:val="34"/>
          <w:lang w:eastAsia="en-IN"/>
          <w14:ligatures w14:val="none"/>
        </w:rPr>
        <w:t>4. Disadvantages of Conceptual Models</w:t>
      </w:r>
    </w:p>
    <w:p w14:paraId="59CF0FB3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❌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1. Abstract Nature</w:t>
      </w:r>
    </w:p>
    <w:p w14:paraId="779A2063" w14:textId="77777777" w:rsidR="00D85D44" w:rsidRPr="00D85D44" w:rsidRDefault="00D85D44" w:rsidP="00D85D44">
      <w:pPr>
        <w:numPr>
          <w:ilvl w:val="0"/>
          <w:numId w:val="56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May be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too vague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for implementation</w:t>
      </w:r>
    </w:p>
    <w:p w14:paraId="6ED9786A" w14:textId="77777777" w:rsidR="00D85D44" w:rsidRPr="00D85D44" w:rsidRDefault="00D85D44" w:rsidP="00D85D44">
      <w:pPr>
        <w:numPr>
          <w:ilvl w:val="0"/>
          <w:numId w:val="56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</w:t>
      </w:r>
    </w:p>
    <w:p w14:paraId="27ED5D7D" w14:textId="77777777" w:rsidR="00D85D44" w:rsidRPr="00D85D44" w:rsidRDefault="00D85D44" w:rsidP="00D85D44">
      <w:pPr>
        <w:numPr>
          <w:ilvl w:val="1"/>
          <w:numId w:val="56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"Process Payment" doesn't specify validation rules</w:t>
      </w:r>
    </w:p>
    <w:p w14:paraId="58285C4D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❌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2. Maintenance Overhead</w:t>
      </w:r>
    </w:p>
    <w:p w14:paraId="1F69D249" w14:textId="77777777" w:rsidR="00D85D44" w:rsidRPr="00D85D44" w:rsidRDefault="00D85D44" w:rsidP="00D85D44">
      <w:pPr>
        <w:numPr>
          <w:ilvl w:val="0"/>
          <w:numId w:val="57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Requires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updating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as business evolves</w:t>
      </w:r>
    </w:p>
    <w:p w14:paraId="39B50BF8" w14:textId="77777777" w:rsidR="00D85D44" w:rsidRPr="00D85D44" w:rsidRDefault="00D85D44" w:rsidP="00D85D44">
      <w:pPr>
        <w:numPr>
          <w:ilvl w:val="0"/>
          <w:numId w:val="57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</w:t>
      </w:r>
    </w:p>
    <w:p w14:paraId="7198ED93" w14:textId="77777777" w:rsidR="00D85D44" w:rsidRPr="00D85D44" w:rsidRDefault="00D85D44" w:rsidP="00D85D44">
      <w:pPr>
        <w:numPr>
          <w:ilvl w:val="1"/>
          <w:numId w:val="57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Adding cryptocurrency payments to an existing model</w:t>
      </w:r>
    </w:p>
    <w:p w14:paraId="12DF215B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❌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3. Potential for Ambiguity</w:t>
      </w:r>
    </w:p>
    <w:p w14:paraId="150F6AC4" w14:textId="77777777" w:rsidR="00D85D44" w:rsidRPr="00D85D44" w:rsidRDefault="00D85D44" w:rsidP="00D85D44">
      <w:pPr>
        <w:numPr>
          <w:ilvl w:val="0"/>
          <w:numId w:val="58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Relationships may be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interpreted differently</w:t>
      </w:r>
    </w:p>
    <w:p w14:paraId="0B7F985B" w14:textId="77777777" w:rsidR="00D85D44" w:rsidRPr="00D85D44" w:rsidRDefault="00D85D44" w:rsidP="00D85D44">
      <w:pPr>
        <w:numPr>
          <w:ilvl w:val="0"/>
          <w:numId w:val="58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</w:t>
      </w:r>
    </w:p>
    <w:p w14:paraId="3904828C" w14:textId="77777777" w:rsidR="00D85D44" w:rsidRPr="00D85D44" w:rsidRDefault="00D85D44" w:rsidP="00D85D44">
      <w:pPr>
        <w:numPr>
          <w:ilvl w:val="1"/>
          <w:numId w:val="58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Does "Customer owns Account" mean exclusive ownership?</w:t>
      </w:r>
    </w:p>
    <w:p w14:paraId="53D735A9" w14:textId="77777777" w:rsidR="00D85D44" w:rsidRDefault="00D85D44"/>
    <w:p w14:paraId="2D2F9BFA" w14:textId="77777777" w:rsidR="00D85D44" w:rsidRDefault="00D85D44"/>
    <w:p w14:paraId="382B72EE" w14:textId="4C538834" w:rsidR="00D85D44" w:rsidRDefault="007559DD">
      <w:r>
        <w:t>Q7. What is MVC architecture? Explain MVC rules to derive classes from use case diagram and guidelines to place classes in 3-tier architecture - 8 Marks</w:t>
      </w:r>
    </w:p>
    <w:p w14:paraId="3AFADF48" w14:textId="77777777" w:rsidR="007559DD" w:rsidRDefault="007559DD" w:rsidP="007559DD">
      <w:pPr>
        <w:pStyle w:val="NormalWeb"/>
      </w:pPr>
      <w:proofErr w:type="gramStart"/>
      <w:r>
        <w:rPr>
          <w:rFonts w:hAnsi="Symbol"/>
        </w:rPr>
        <w:lastRenderedPageBreak/>
        <w:t></w:t>
      </w:r>
      <w:r>
        <w:t xml:space="preserve">  </w:t>
      </w:r>
      <w:r>
        <w:rPr>
          <w:rStyle w:val="Strong"/>
          <w:rFonts w:eastAsiaTheme="majorEastAsia"/>
        </w:rPr>
        <w:t>MVC</w:t>
      </w:r>
      <w:proofErr w:type="gramEnd"/>
      <w:r>
        <w:rPr>
          <w:rStyle w:val="Strong"/>
          <w:rFonts w:eastAsiaTheme="majorEastAsia"/>
        </w:rPr>
        <w:t xml:space="preserve"> (Model-View-Controller):</w:t>
      </w:r>
      <w:r>
        <w:t xml:space="preserve"> Architectural pattern that separates application into three interconnected components:</w:t>
      </w:r>
    </w:p>
    <w:p w14:paraId="45548F2B" w14:textId="77777777" w:rsidR="007559DD" w:rsidRDefault="007559DD" w:rsidP="007559DD">
      <w:pPr>
        <w:pStyle w:val="NormalWeb"/>
        <w:numPr>
          <w:ilvl w:val="0"/>
          <w:numId w:val="59"/>
        </w:numPr>
      </w:pPr>
      <w:r>
        <w:rPr>
          <w:rStyle w:val="Strong"/>
          <w:rFonts w:eastAsiaTheme="majorEastAsia"/>
        </w:rPr>
        <w:t>Model:</w:t>
      </w:r>
      <w:r>
        <w:t xml:space="preserve"> Domain data and business logic (entities, validation rules, persistence).</w:t>
      </w:r>
    </w:p>
    <w:p w14:paraId="58053F6F" w14:textId="77777777" w:rsidR="007559DD" w:rsidRDefault="007559DD" w:rsidP="007559DD">
      <w:pPr>
        <w:pStyle w:val="NormalWeb"/>
        <w:numPr>
          <w:ilvl w:val="0"/>
          <w:numId w:val="59"/>
        </w:numPr>
      </w:pPr>
      <w:r>
        <w:rPr>
          <w:rStyle w:val="Strong"/>
          <w:rFonts w:eastAsiaTheme="majorEastAsia"/>
        </w:rPr>
        <w:t>View:</w:t>
      </w:r>
      <w:r>
        <w:t xml:space="preserve"> UI layer rendering data and capturing user input (pages, components).</w:t>
      </w:r>
    </w:p>
    <w:p w14:paraId="5C5F64DB" w14:textId="77777777" w:rsidR="007559DD" w:rsidRDefault="007559DD" w:rsidP="007559DD">
      <w:pPr>
        <w:pStyle w:val="NormalWeb"/>
        <w:numPr>
          <w:ilvl w:val="0"/>
          <w:numId w:val="59"/>
        </w:numPr>
      </w:pPr>
      <w:r>
        <w:rPr>
          <w:rStyle w:val="Strong"/>
          <w:rFonts w:eastAsiaTheme="majorEastAsia"/>
        </w:rPr>
        <w:t>Controller:</w:t>
      </w:r>
      <w:r>
        <w:t xml:space="preserve"> Handles user input, invokes model operations, and selects views.</w:t>
      </w:r>
    </w:p>
    <w:p w14:paraId="52AD161A" w14:textId="77777777" w:rsidR="007559DD" w:rsidRDefault="007559DD" w:rsidP="007559D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Benefits</w:t>
      </w:r>
      <w:proofErr w:type="gramEnd"/>
      <w:r>
        <w:rPr>
          <w:rStyle w:val="Strong"/>
          <w:rFonts w:eastAsiaTheme="majorEastAsia"/>
        </w:rPr>
        <w:t>:</w:t>
      </w:r>
      <w:r>
        <w:t xml:space="preserve"> separation of concerns, easier testing, parallel development, reuse.</w:t>
      </w:r>
    </w:p>
    <w:p w14:paraId="5535B68A" w14:textId="77777777" w:rsidR="007559DD" w:rsidRDefault="007559DD" w:rsidP="007559D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MVC</w:t>
      </w:r>
      <w:proofErr w:type="gramEnd"/>
      <w:r>
        <w:rPr>
          <w:rStyle w:val="Strong"/>
          <w:rFonts w:eastAsiaTheme="majorEastAsia"/>
        </w:rPr>
        <w:t xml:space="preserve"> rules to derive classes from Use Case Diagram:</w:t>
      </w:r>
    </w:p>
    <w:p w14:paraId="08A8B6D6" w14:textId="77777777" w:rsidR="007559DD" w:rsidRDefault="007559DD" w:rsidP="007559DD">
      <w:pPr>
        <w:pStyle w:val="NormalWeb"/>
        <w:numPr>
          <w:ilvl w:val="0"/>
          <w:numId w:val="60"/>
        </w:numPr>
      </w:pPr>
      <w:r>
        <w:rPr>
          <w:rStyle w:val="Strong"/>
          <w:rFonts w:eastAsiaTheme="majorEastAsia"/>
        </w:rPr>
        <w:t>Identify Actors &amp; Interactions → Boundary (View) classes:</w:t>
      </w:r>
      <w:r>
        <w:t xml:space="preserve"> For each actor/use case interaction, create a boundary class to represent the UI screens/forms.</w:t>
      </w:r>
    </w:p>
    <w:p w14:paraId="4B7AD608" w14:textId="77777777" w:rsidR="007559DD" w:rsidRDefault="007559DD" w:rsidP="007559DD">
      <w:pPr>
        <w:pStyle w:val="NormalWeb"/>
        <w:numPr>
          <w:ilvl w:val="0"/>
          <w:numId w:val="60"/>
        </w:numPr>
      </w:pPr>
      <w:r>
        <w:rPr>
          <w:rStyle w:val="Strong"/>
          <w:rFonts w:eastAsiaTheme="majorEastAsia"/>
        </w:rPr>
        <w:t>Identify Use Cases → Controller classes:</w:t>
      </w:r>
      <w:r>
        <w:t xml:space="preserve"> For each use case, define one or more controllers to orchestrate the interaction between view and model. Controllers implement the workflow.</w:t>
      </w:r>
    </w:p>
    <w:p w14:paraId="4271C3C7" w14:textId="77777777" w:rsidR="007559DD" w:rsidRDefault="007559DD" w:rsidP="007559DD">
      <w:pPr>
        <w:pStyle w:val="NormalWeb"/>
        <w:numPr>
          <w:ilvl w:val="0"/>
          <w:numId w:val="60"/>
        </w:numPr>
      </w:pPr>
      <w:r>
        <w:rPr>
          <w:rStyle w:val="Strong"/>
          <w:rFonts w:eastAsiaTheme="majorEastAsia"/>
        </w:rPr>
        <w:t>Identify Nouns in Use Case → Entity (Model) classes:</w:t>
      </w:r>
      <w:r>
        <w:t xml:space="preserve"> Extract nouns that represent persistent information (Customer, Payment, Card) and model them as entities.</w:t>
      </w:r>
    </w:p>
    <w:p w14:paraId="21707F17" w14:textId="77777777" w:rsidR="007559DD" w:rsidRDefault="007559DD" w:rsidP="007559DD">
      <w:pPr>
        <w:pStyle w:val="NormalWeb"/>
        <w:numPr>
          <w:ilvl w:val="0"/>
          <w:numId w:val="60"/>
        </w:numPr>
      </w:pPr>
      <w:r>
        <w:rPr>
          <w:rStyle w:val="Strong"/>
          <w:rFonts w:eastAsiaTheme="majorEastAsia"/>
        </w:rPr>
        <w:t xml:space="preserve">Refine with CRUD and </w:t>
      </w:r>
      <w:proofErr w:type="spellStart"/>
      <w:r>
        <w:rPr>
          <w:rStyle w:val="Strong"/>
          <w:rFonts w:eastAsiaTheme="majorEastAsia"/>
        </w:rPr>
        <w:t>Behavior</w:t>
      </w:r>
      <w:proofErr w:type="spellEnd"/>
      <w:r>
        <w:rPr>
          <w:rStyle w:val="Strong"/>
          <w:rFonts w:eastAsiaTheme="majorEastAsia"/>
        </w:rPr>
        <w:t xml:space="preserve"> → Services/Domain logic:</w:t>
      </w:r>
      <w:r>
        <w:t xml:space="preserve"> For complex operations beyond CRUD, define service classes in the model layer or application services.</w:t>
      </w:r>
    </w:p>
    <w:p w14:paraId="73C84801" w14:textId="77777777" w:rsidR="007559DD" w:rsidRDefault="007559DD" w:rsidP="007559D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Guidelines</w:t>
      </w:r>
      <w:proofErr w:type="gramEnd"/>
      <w:r>
        <w:rPr>
          <w:rStyle w:val="Strong"/>
          <w:rFonts w:eastAsiaTheme="majorEastAsia"/>
        </w:rPr>
        <w:t xml:space="preserve"> for placing classes in 3-tier architecture:</w:t>
      </w:r>
    </w:p>
    <w:p w14:paraId="657F4679" w14:textId="77777777" w:rsidR="007559DD" w:rsidRDefault="007559DD" w:rsidP="007559DD">
      <w:pPr>
        <w:pStyle w:val="NormalWeb"/>
        <w:numPr>
          <w:ilvl w:val="0"/>
          <w:numId w:val="61"/>
        </w:numPr>
      </w:pPr>
      <w:r>
        <w:rPr>
          <w:rStyle w:val="Strong"/>
          <w:rFonts w:eastAsiaTheme="majorEastAsia"/>
        </w:rPr>
        <w:t>Presentation Tier (View + thin controllers):</w:t>
      </w:r>
      <w:r>
        <w:t xml:space="preserve"> All UI/boundary classes and validators for user input. Keep business logic minimal here.</w:t>
      </w:r>
    </w:p>
    <w:p w14:paraId="5EBF7063" w14:textId="77777777" w:rsidR="007559DD" w:rsidRDefault="007559DD" w:rsidP="007559DD">
      <w:pPr>
        <w:pStyle w:val="NormalWeb"/>
        <w:numPr>
          <w:ilvl w:val="0"/>
          <w:numId w:val="61"/>
        </w:numPr>
      </w:pPr>
      <w:r>
        <w:rPr>
          <w:rStyle w:val="Strong"/>
          <w:rFonts w:eastAsiaTheme="majorEastAsia"/>
        </w:rPr>
        <w:t>Application Tier (Controllers + Services):</w:t>
      </w:r>
      <w:r>
        <w:t xml:space="preserve"> Controllers orchestrate use cases, implement transaction scripts, coordinate domain services and external APIs. Put business rules here if not in domain model.</w:t>
      </w:r>
    </w:p>
    <w:p w14:paraId="71477D66" w14:textId="77777777" w:rsidR="007559DD" w:rsidRDefault="007559DD" w:rsidP="007559DD">
      <w:pPr>
        <w:pStyle w:val="NormalWeb"/>
        <w:numPr>
          <w:ilvl w:val="0"/>
          <w:numId w:val="61"/>
        </w:numPr>
      </w:pPr>
      <w:r>
        <w:rPr>
          <w:rStyle w:val="Strong"/>
          <w:rFonts w:eastAsiaTheme="majorEastAsia"/>
        </w:rPr>
        <w:t>Data Tier (Model + Persistence):</w:t>
      </w:r>
      <w:r>
        <w:t xml:space="preserve"> Entity classes, repositories/DAOs, and DB schema mapping. Ensure entities are persistence-friendly and include versioning/audit as needed.</w:t>
      </w:r>
    </w:p>
    <w:p w14:paraId="5EA2A06C" w14:textId="77777777" w:rsidR="007559DD" w:rsidRDefault="007559DD" w:rsidP="007559D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Example</w:t>
      </w:r>
      <w:proofErr w:type="gramEnd"/>
      <w:r>
        <w:rPr>
          <w:rStyle w:val="Strong"/>
          <w:rFonts w:eastAsiaTheme="majorEastAsia"/>
        </w:rPr>
        <w:t xml:space="preserve"> mapping for payment case:</w:t>
      </w:r>
      <w:r>
        <w:t xml:space="preserve"> </w:t>
      </w:r>
      <w:proofErr w:type="spellStart"/>
      <w:r>
        <w:rPr>
          <w:rStyle w:val="HTMLCode"/>
          <w:rFonts w:eastAsiaTheme="majorEastAsia"/>
        </w:rPr>
        <w:t>PaymentForm</w:t>
      </w:r>
      <w:proofErr w:type="spellEnd"/>
      <w:r>
        <w:t xml:space="preserve"> → View, </w:t>
      </w:r>
      <w:proofErr w:type="spellStart"/>
      <w:r>
        <w:rPr>
          <w:rStyle w:val="HTMLCode"/>
          <w:rFonts w:eastAsiaTheme="majorEastAsia"/>
        </w:rPr>
        <w:t>PaymentController</w:t>
      </w:r>
      <w:proofErr w:type="spellEnd"/>
      <w:r>
        <w:t xml:space="preserve"> &amp; </w:t>
      </w:r>
      <w:proofErr w:type="spellStart"/>
      <w:r>
        <w:rPr>
          <w:rStyle w:val="HTMLCode"/>
          <w:rFonts w:eastAsiaTheme="majorEastAsia"/>
        </w:rPr>
        <w:t>PaymentService</w:t>
      </w:r>
      <w:proofErr w:type="spellEnd"/>
      <w:r>
        <w:t xml:space="preserve"> → Application, </w:t>
      </w:r>
      <w:r>
        <w:rPr>
          <w:rStyle w:val="HTMLCode"/>
          <w:rFonts w:eastAsiaTheme="majorEastAsia"/>
        </w:rPr>
        <w:t>Payment</w:t>
      </w:r>
      <w:r>
        <w:t xml:space="preserve"> &amp; </w:t>
      </w:r>
      <w:r>
        <w:rPr>
          <w:rStyle w:val="HTMLCode"/>
          <w:rFonts w:eastAsiaTheme="majorEastAsia"/>
        </w:rPr>
        <w:t>Customer</w:t>
      </w:r>
      <w:r>
        <w:t xml:space="preserve"> → Data Tier.</w:t>
      </w:r>
    </w:p>
    <w:p w14:paraId="61722594" w14:textId="77777777" w:rsidR="007559DD" w:rsidRDefault="007559DD"/>
    <w:p w14:paraId="4D773F08" w14:textId="77777777" w:rsidR="007559DD" w:rsidRDefault="007559DD" w:rsidP="007559DD">
      <w:pPr>
        <w:pStyle w:val="NormalWeb"/>
      </w:pPr>
      <w:r>
        <w:rPr>
          <w:rStyle w:val="Strong"/>
          <w:rFonts w:eastAsiaTheme="majorEastAsia"/>
        </w:rPr>
        <w:t>Q8. Explain BA contributions in project (Waterfall Model – all Stages) – 8 Marks</w:t>
      </w:r>
    </w:p>
    <w:p w14:paraId="72BA058C" w14:textId="77777777" w:rsidR="007559DD" w:rsidRDefault="007559DD" w:rsidP="007559DD">
      <w:pPr>
        <w:pStyle w:val="NormalWeb"/>
      </w:pPr>
      <w:r>
        <w:t>Role of Business Analyst (BA) across Waterfall phases:</w:t>
      </w:r>
    </w:p>
    <w:p w14:paraId="6573BE6C" w14:textId="77777777" w:rsidR="007559DD" w:rsidRDefault="007559DD" w:rsidP="007559DD">
      <w:pPr>
        <w:pStyle w:val="NormalWeb"/>
        <w:numPr>
          <w:ilvl w:val="0"/>
          <w:numId w:val="62"/>
        </w:numPr>
      </w:pPr>
      <w:r>
        <w:rPr>
          <w:rStyle w:val="Strong"/>
          <w:rFonts w:eastAsiaTheme="majorEastAsia"/>
        </w:rPr>
        <w:t>Requirement Gathering / Analysis:</w:t>
      </w:r>
    </w:p>
    <w:p w14:paraId="245D2B19" w14:textId="77777777" w:rsidR="007559DD" w:rsidRDefault="007559DD" w:rsidP="007559DD">
      <w:pPr>
        <w:pStyle w:val="NormalWeb"/>
        <w:numPr>
          <w:ilvl w:val="1"/>
          <w:numId w:val="62"/>
        </w:numPr>
      </w:pPr>
      <w:r>
        <w:t>Elicit requirements via interviews, workshops, documents.</w:t>
      </w:r>
    </w:p>
    <w:p w14:paraId="254B2D35" w14:textId="77777777" w:rsidR="007559DD" w:rsidRDefault="007559DD" w:rsidP="007559DD">
      <w:pPr>
        <w:pStyle w:val="NormalWeb"/>
        <w:numPr>
          <w:ilvl w:val="1"/>
          <w:numId w:val="62"/>
        </w:numPr>
      </w:pPr>
      <w:r>
        <w:t>Produce Requirement Specification (SRS/FRD), use cases, functional requirements, and non-functional requirements.</w:t>
      </w:r>
    </w:p>
    <w:p w14:paraId="50121CE6" w14:textId="77777777" w:rsidR="007559DD" w:rsidRDefault="007559DD" w:rsidP="007559DD">
      <w:pPr>
        <w:pStyle w:val="NormalWeb"/>
        <w:numPr>
          <w:ilvl w:val="1"/>
          <w:numId w:val="62"/>
        </w:numPr>
      </w:pPr>
      <w:r>
        <w:t>Validate and get sign-off from stakeholders.</w:t>
      </w:r>
    </w:p>
    <w:p w14:paraId="61EB8ACE" w14:textId="77777777" w:rsidR="007559DD" w:rsidRDefault="007559DD" w:rsidP="007559DD">
      <w:pPr>
        <w:pStyle w:val="NormalWeb"/>
        <w:numPr>
          <w:ilvl w:val="0"/>
          <w:numId w:val="62"/>
        </w:numPr>
      </w:pPr>
      <w:r>
        <w:rPr>
          <w:rStyle w:val="Strong"/>
          <w:rFonts w:eastAsiaTheme="majorEastAsia"/>
        </w:rPr>
        <w:t>System Design (High-Level &amp; Detailed):</w:t>
      </w:r>
    </w:p>
    <w:p w14:paraId="2438E637" w14:textId="77777777" w:rsidR="007559DD" w:rsidRDefault="007559DD" w:rsidP="007559DD">
      <w:pPr>
        <w:pStyle w:val="NormalWeb"/>
        <w:numPr>
          <w:ilvl w:val="1"/>
          <w:numId w:val="62"/>
        </w:numPr>
      </w:pPr>
      <w:r>
        <w:lastRenderedPageBreak/>
        <w:t>Convert requirements into system design: data models, interface specs, flow diagrams, UML diagrams (class/use case/sequence).</w:t>
      </w:r>
    </w:p>
    <w:p w14:paraId="35E49C9B" w14:textId="77777777" w:rsidR="007559DD" w:rsidRDefault="007559DD" w:rsidP="007559DD">
      <w:pPr>
        <w:pStyle w:val="NormalWeb"/>
        <w:numPr>
          <w:ilvl w:val="1"/>
          <w:numId w:val="62"/>
        </w:numPr>
      </w:pPr>
      <w:r>
        <w:t>Work with architects to ensure requirements mapping.</w:t>
      </w:r>
    </w:p>
    <w:p w14:paraId="1E58AADF" w14:textId="77777777" w:rsidR="007559DD" w:rsidRDefault="007559DD" w:rsidP="007559DD">
      <w:pPr>
        <w:pStyle w:val="NormalWeb"/>
        <w:numPr>
          <w:ilvl w:val="0"/>
          <w:numId w:val="62"/>
        </w:numPr>
      </w:pPr>
      <w:r>
        <w:rPr>
          <w:rStyle w:val="Strong"/>
          <w:rFonts w:eastAsiaTheme="majorEastAsia"/>
        </w:rPr>
        <w:t>Implementation / Development:</w:t>
      </w:r>
    </w:p>
    <w:p w14:paraId="4A9FE834" w14:textId="77777777" w:rsidR="007559DD" w:rsidRDefault="007559DD" w:rsidP="007559DD">
      <w:pPr>
        <w:pStyle w:val="NormalWeb"/>
        <w:numPr>
          <w:ilvl w:val="1"/>
          <w:numId w:val="62"/>
        </w:numPr>
      </w:pPr>
      <w:r>
        <w:t>Clarify requirements during development, resolve ambiguities.</w:t>
      </w:r>
    </w:p>
    <w:p w14:paraId="739BFFC2" w14:textId="77777777" w:rsidR="007559DD" w:rsidRDefault="007559DD" w:rsidP="007559DD">
      <w:pPr>
        <w:pStyle w:val="NormalWeb"/>
        <w:numPr>
          <w:ilvl w:val="1"/>
          <w:numId w:val="62"/>
        </w:numPr>
      </w:pPr>
      <w:r>
        <w:t>Help developers with acceptance criteria and user stories (if split into smaller waterfall tasks).</w:t>
      </w:r>
    </w:p>
    <w:p w14:paraId="42AFB2C2" w14:textId="77777777" w:rsidR="007559DD" w:rsidRDefault="007559DD" w:rsidP="007559DD">
      <w:pPr>
        <w:pStyle w:val="NormalWeb"/>
        <w:numPr>
          <w:ilvl w:val="0"/>
          <w:numId w:val="62"/>
        </w:numPr>
      </w:pPr>
      <w:r>
        <w:rPr>
          <w:rStyle w:val="Strong"/>
          <w:rFonts w:eastAsiaTheme="majorEastAsia"/>
        </w:rPr>
        <w:t>Integration &amp; Testing:</w:t>
      </w:r>
    </w:p>
    <w:p w14:paraId="69698AED" w14:textId="77777777" w:rsidR="007559DD" w:rsidRDefault="007559DD" w:rsidP="007559DD">
      <w:pPr>
        <w:pStyle w:val="NormalWeb"/>
        <w:numPr>
          <w:ilvl w:val="1"/>
          <w:numId w:val="62"/>
        </w:numPr>
      </w:pPr>
      <w:r>
        <w:t>Prepare test scenarios, acceptance criteria, and UAT test cases.</w:t>
      </w:r>
    </w:p>
    <w:p w14:paraId="110386C2" w14:textId="77777777" w:rsidR="007559DD" w:rsidRDefault="007559DD" w:rsidP="007559DD">
      <w:pPr>
        <w:pStyle w:val="NormalWeb"/>
        <w:numPr>
          <w:ilvl w:val="1"/>
          <w:numId w:val="62"/>
        </w:numPr>
      </w:pPr>
      <w:r>
        <w:t>Assist QA in writing test cases and validating test coverage.</w:t>
      </w:r>
    </w:p>
    <w:p w14:paraId="4F558017" w14:textId="77777777" w:rsidR="007559DD" w:rsidRDefault="007559DD" w:rsidP="007559DD">
      <w:pPr>
        <w:pStyle w:val="NormalWeb"/>
        <w:numPr>
          <w:ilvl w:val="1"/>
          <w:numId w:val="62"/>
        </w:numPr>
      </w:pPr>
      <w:r>
        <w:t>Validate fixes and coordinate regression testing.</w:t>
      </w:r>
    </w:p>
    <w:p w14:paraId="1E1FD45D" w14:textId="77777777" w:rsidR="007559DD" w:rsidRDefault="007559DD" w:rsidP="007559DD">
      <w:pPr>
        <w:pStyle w:val="NormalWeb"/>
        <w:numPr>
          <w:ilvl w:val="0"/>
          <w:numId w:val="62"/>
        </w:numPr>
      </w:pPr>
      <w:r>
        <w:rPr>
          <w:rStyle w:val="Strong"/>
          <w:rFonts w:eastAsiaTheme="majorEastAsia"/>
        </w:rPr>
        <w:t>Deployment / Release:</w:t>
      </w:r>
    </w:p>
    <w:p w14:paraId="4622BDBD" w14:textId="77777777" w:rsidR="007559DD" w:rsidRDefault="007559DD" w:rsidP="007559DD">
      <w:pPr>
        <w:pStyle w:val="NormalWeb"/>
        <w:numPr>
          <w:ilvl w:val="1"/>
          <w:numId w:val="62"/>
        </w:numPr>
      </w:pPr>
      <w:r>
        <w:t>Prepare deployment checklists, data migration plans, and user manuals.</w:t>
      </w:r>
    </w:p>
    <w:p w14:paraId="3DD5E037" w14:textId="77777777" w:rsidR="007559DD" w:rsidRDefault="007559DD" w:rsidP="007559DD">
      <w:pPr>
        <w:pStyle w:val="NormalWeb"/>
        <w:numPr>
          <w:ilvl w:val="1"/>
          <w:numId w:val="62"/>
        </w:numPr>
      </w:pPr>
      <w:r>
        <w:t>Ensure stakeholders are aware of go-live impacts.</w:t>
      </w:r>
    </w:p>
    <w:p w14:paraId="51076EAD" w14:textId="77777777" w:rsidR="007559DD" w:rsidRDefault="007559DD" w:rsidP="007559DD">
      <w:pPr>
        <w:pStyle w:val="NormalWeb"/>
        <w:numPr>
          <w:ilvl w:val="0"/>
          <w:numId w:val="62"/>
        </w:numPr>
      </w:pPr>
      <w:r>
        <w:rPr>
          <w:rStyle w:val="Strong"/>
          <w:rFonts w:eastAsiaTheme="majorEastAsia"/>
        </w:rPr>
        <w:t>Maintenance / Support:</w:t>
      </w:r>
    </w:p>
    <w:p w14:paraId="252DD4BE" w14:textId="77777777" w:rsidR="007559DD" w:rsidRDefault="007559DD" w:rsidP="007559DD">
      <w:pPr>
        <w:pStyle w:val="NormalWeb"/>
        <w:numPr>
          <w:ilvl w:val="1"/>
          <w:numId w:val="62"/>
        </w:numPr>
      </w:pPr>
      <w:r>
        <w:t xml:space="preserve">Triage defects, work on change requests, </w:t>
      </w:r>
      <w:proofErr w:type="spellStart"/>
      <w:r>
        <w:t>analyze</w:t>
      </w:r>
      <w:proofErr w:type="spellEnd"/>
      <w:r>
        <w:t xml:space="preserve"> business impact, and update documentation.</w:t>
      </w:r>
    </w:p>
    <w:p w14:paraId="6A473418" w14:textId="77777777" w:rsidR="007559DD" w:rsidRDefault="007559DD" w:rsidP="007559DD">
      <w:pPr>
        <w:pStyle w:val="NormalWeb"/>
        <w:numPr>
          <w:ilvl w:val="1"/>
          <w:numId w:val="62"/>
        </w:numPr>
      </w:pPr>
      <w:r>
        <w:t>Serve as liaison between users and technical teams.</w:t>
      </w:r>
    </w:p>
    <w:p w14:paraId="48A669F7" w14:textId="77777777" w:rsidR="007559DD" w:rsidRDefault="007559DD" w:rsidP="007559DD">
      <w:pPr>
        <w:pStyle w:val="NormalWeb"/>
      </w:pPr>
      <w:r>
        <w:t>BA contributions include stakeholder management, scope control, documentation, requirement traceability, and acceptance validation.</w:t>
      </w:r>
    </w:p>
    <w:p w14:paraId="761FDB1C" w14:textId="77777777" w:rsidR="007559DD" w:rsidRDefault="007559DD" w:rsidP="007559DD">
      <w:pPr>
        <w:pStyle w:val="NormalWeb"/>
      </w:pPr>
      <w:r>
        <w:rPr>
          <w:rStyle w:val="Strong"/>
          <w:rFonts w:eastAsiaTheme="majorEastAsia"/>
        </w:rPr>
        <w:t>Q9. What is conflict management? Explain using Thomas–Kilmann technique – 6 Marks</w:t>
      </w:r>
    </w:p>
    <w:p w14:paraId="3F25A799" w14:textId="77777777" w:rsidR="007559DD" w:rsidRDefault="007559DD" w:rsidP="007559DD">
      <w:pPr>
        <w:pStyle w:val="NormalWeb"/>
        <w:numPr>
          <w:ilvl w:val="0"/>
          <w:numId w:val="63"/>
        </w:numPr>
      </w:pPr>
      <w:r>
        <w:rPr>
          <w:rStyle w:val="Strong"/>
          <w:rFonts w:eastAsiaTheme="majorEastAsia"/>
        </w:rPr>
        <w:t>Conflict Management:</w:t>
      </w:r>
      <w:r>
        <w:t xml:space="preserve"> Process of identifying and handling conflicts in a constructive manner to reach an acceptable outcome.</w:t>
      </w:r>
    </w:p>
    <w:p w14:paraId="229B7E1D" w14:textId="77777777" w:rsidR="007559DD" w:rsidRDefault="007559DD" w:rsidP="007559DD">
      <w:pPr>
        <w:pStyle w:val="NormalWeb"/>
        <w:numPr>
          <w:ilvl w:val="0"/>
          <w:numId w:val="63"/>
        </w:numPr>
      </w:pPr>
      <w:r>
        <w:rPr>
          <w:rStyle w:val="Strong"/>
          <w:rFonts w:eastAsiaTheme="majorEastAsia"/>
        </w:rPr>
        <w:t>Thomas–Kilmann Conflict Mode Instrument (TKI):</w:t>
      </w:r>
      <w:r>
        <w:t xml:space="preserve"> Defines five conflict-handling modes based on assertiveness (concern for self) and cooperativeness (concern for others):</w:t>
      </w:r>
    </w:p>
    <w:p w14:paraId="4241D6BB" w14:textId="77777777" w:rsidR="007559DD" w:rsidRDefault="007559DD" w:rsidP="007559DD">
      <w:pPr>
        <w:pStyle w:val="NormalWeb"/>
        <w:numPr>
          <w:ilvl w:val="1"/>
          <w:numId w:val="63"/>
        </w:numPr>
      </w:pPr>
      <w:r>
        <w:rPr>
          <w:rStyle w:val="Strong"/>
          <w:rFonts w:eastAsiaTheme="majorEastAsia"/>
        </w:rPr>
        <w:t>Competing (High Assertiveness, Low Cooperativeness):</w:t>
      </w:r>
      <w:r>
        <w:t xml:space="preserve"> Pursue one's own concerns at other's expense. Use for urgent, important decisions.</w:t>
      </w:r>
    </w:p>
    <w:p w14:paraId="72D7A69D" w14:textId="77777777" w:rsidR="007559DD" w:rsidRDefault="007559DD" w:rsidP="007559DD">
      <w:pPr>
        <w:pStyle w:val="NormalWeb"/>
        <w:numPr>
          <w:ilvl w:val="1"/>
          <w:numId w:val="63"/>
        </w:numPr>
      </w:pPr>
      <w:r>
        <w:rPr>
          <w:rStyle w:val="Strong"/>
          <w:rFonts w:eastAsiaTheme="majorEastAsia"/>
        </w:rPr>
        <w:t>Accommodating (Low Assertiveness, High Cooperativeness):</w:t>
      </w:r>
      <w:r>
        <w:t xml:space="preserve"> Yield to others. Use to preserve relationships or when you're wrong.</w:t>
      </w:r>
    </w:p>
    <w:p w14:paraId="561FB757" w14:textId="77777777" w:rsidR="007559DD" w:rsidRDefault="007559DD" w:rsidP="007559DD">
      <w:pPr>
        <w:pStyle w:val="NormalWeb"/>
        <w:numPr>
          <w:ilvl w:val="1"/>
          <w:numId w:val="63"/>
        </w:numPr>
      </w:pPr>
      <w:r>
        <w:rPr>
          <w:rStyle w:val="Strong"/>
          <w:rFonts w:eastAsiaTheme="majorEastAsia"/>
        </w:rPr>
        <w:t>Avoiding (Low, Low):</w:t>
      </w:r>
      <w:r>
        <w:t xml:space="preserve"> Ignore or withdraw; appropriate for trivial issues or when cooling off is needed.</w:t>
      </w:r>
    </w:p>
    <w:p w14:paraId="19C96A70" w14:textId="77777777" w:rsidR="007559DD" w:rsidRDefault="007559DD" w:rsidP="007559DD">
      <w:pPr>
        <w:pStyle w:val="NormalWeb"/>
        <w:numPr>
          <w:ilvl w:val="1"/>
          <w:numId w:val="63"/>
        </w:numPr>
      </w:pPr>
      <w:r>
        <w:rPr>
          <w:rStyle w:val="Strong"/>
          <w:rFonts w:eastAsiaTheme="majorEastAsia"/>
        </w:rPr>
        <w:t>Collaborating (High, High):</w:t>
      </w:r>
      <w:r>
        <w:t xml:space="preserve"> Work to find a win-win solution addressing all concerns. Best for complex issues where both parties' inputs matter.</w:t>
      </w:r>
    </w:p>
    <w:p w14:paraId="5F04F864" w14:textId="77777777" w:rsidR="007559DD" w:rsidRDefault="007559DD" w:rsidP="007559DD">
      <w:pPr>
        <w:pStyle w:val="NormalWeb"/>
        <w:numPr>
          <w:ilvl w:val="1"/>
          <w:numId w:val="63"/>
        </w:numPr>
      </w:pPr>
      <w:r>
        <w:rPr>
          <w:rStyle w:val="Strong"/>
          <w:rFonts w:eastAsiaTheme="majorEastAsia"/>
        </w:rPr>
        <w:t>Compromising (Medium, Medium):</w:t>
      </w:r>
      <w:r>
        <w:t xml:space="preserve"> Find an expedient, mutually acceptable solution; both give up something.</w:t>
      </w:r>
    </w:p>
    <w:p w14:paraId="5CBA0CE3" w14:textId="77777777" w:rsidR="007559DD" w:rsidRDefault="007559DD" w:rsidP="007559DD">
      <w:pPr>
        <w:pStyle w:val="NormalWeb"/>
        <w:numPr>
          <w:ilvl w:val="0"/>
          <w:numId w:val="63"/>
        </w:numPr>
      </w:pPr>
      <w:r>
        <w:rPr>
          <w:rStyle w:val="Strong"/>
          <w:rFonts w:eastAsiaTheme="majorEastAsia"/>
        </w:rPr>
        <w:t>Usage in projects:</w:t>
      </w:r>
      <w:r>
        <w:t xml:space="preserve"> BA chooses style depending on stakes, relationships, time, and importance. Prefer collaboration for requirement disagreements, use compromise when time-limited, avoid when issue trivial, compete when a quick decisive action required (e.g., security fix).</w:t>
      </w:r>
    </w:p>
    <w:p w14:paraId="771E6D06" w14:textId="77777777" w:rsidR="007559DD" w:rsidRDefault="007559DD"/>
    <w:p w14:paraId="58696C7D" w14:textId="77777777" w:rsidR="007559DD" w:rsidRDefault="007559DD" w:rsidP="007559DD">
      <w:pPr>
        <w:pStyle w:val="NormalWeb"/>
      </w:pPr>
      <w:r>
        <w:rPr>
          <w:rStyle w:val="Strong"/>
          <w:rFonts w:eastAsiaTheme="majorEastAsia"/>
        </w:rPr>
        <w:t>Q10. List down the reasons for project failure – 6 Marks</w:t>
      </w:r>
    </w:p>
    <w:p w14:paraId="5F73D871" w14:textId="77777777" w:rsidR="007559DD" w:rsidRDefault="007559DD" w:rsidP="007559DD">
      <w:pPr>
        <w:pStyle w:val="NormalWeb"/>
      </w:pPr>
      <w:r>
        <w:t>Common reasons:</w:t>
      </w:r>
    </w:p>
    <w:p w14:paraId="7A436082" w14:textId="77777777" w:rsidR="007559DD" w:rsidRDefault="007559DD" w:rsidP="007559DD">
      <w:pPr>
        <w:pStyle w:val="NormalWeb"/>
        <w:numPr>
          <w:ilvl w:val="0"/>
          <w:numId w:val="64"/>
        </w:numPr>
      </w:pPr>
      <w:r>
        <w:lastRenderedPageBreak/>
        <w:t>Poor requirements definition / scope creep / unclear objectives.</w:t>
      </w:r>
    </w:p>
    <w:p w14:paraId="05DA45EE" w14:textId="77777777" w:rsidR="007559DD" w:rsidRDefault="007559DD" w:rsidP="007559DD">
      <w:pPr>
        <w:pStyle w:val="NormalWeb"/>
        <w:numPr>
          <w:ilvl w:val="0"/>
          <w:numId w:val="64"/>
        </w:numPr>
      </w:pPr>
      <w:r>
        <w:t>Lack of stakeholder engagement or sponsor support.</w:t>
      </w:r>
    </w:p>
    <w:p w14:paraId="21B961C0" w14:textId="77777777" w:rsidR="007559DD" w:rsidRDefault="007559DD" w:rsidP="007559DD">
      <w:pPr>
        <w:pStyle w:val="NormalWeb"/>
        <w:numPr>
          <w:ilvl w:val="0"/>
          <w:numId w:val="64"/>
        </w:numPr>
      </w:pPr>
      <w:r>
        <w:t>Inadequate planning and unrealistic schedules.</w:t>
      </w:r>
    </w:p>
    <w:p w14:paraId="5FE7D59E" w14:textId="77777777" w:rsidR="007559DD" w:rsidRDefault="007559DD" w:rsidP="007559DD">
      <w:pPr>
        <w:pStyle w:val="NormalWeb"/>
        <w:numPr>
          <w:ilvl w:val="0"/>
          <w:numId w:val="64"/>
        </w:numPr>
      </w:pPr>
      <w:r>
        <w:t>Poor communication among teams and stakeholders.</w:t>
      </w:r>
    </w:p>
    <w:p w14:paraId="5BFB0A8E" w14:textId="77777777" w:rsidR="007559DD" w:rsidRDefault="007559DD" w:rsidP="007559DD">
      <w:pPr>
        <w:pStyle w:val="NormalWeb"/>
        <w:numPr>
          <w:ilvl w:val="0"/>
          <w:numId w:val="64"/>
        </w:numPr>
      </w:pPr>
      <w:r>
        <w:t>Insufficient resources or lack of skilled personnel.</w:t>
      </w:r>
    </w:p>
    <w:p w14:paraId="48D0C29A" w14:textId="77777777" w:rsidR="007559DD" w:rsidRDefault="007559DD" w:rsidP="007559DD">
      <w:pPr>
        <w:pStyle w:val="NormalWeb"/>
        <w:numPr>
          <w:ilvl w:val="0"/>
          <w:numId w:val="64"/>
        </w:numPr>
      </w:pPr>
      <w:r>
        <w:t>Technical issues: inadequate architecture, integration problems.</w:t>
      </w:r>
    </w:p>
    <w:p w14:paraId="0BC65FB2" w14:textId="77777777" w:rsidR="007559DD" w:rsidRDefault="007559DD" w:rsidP="007559DD">
      <w:pPr>
        <w:pStyle w:val="NormalWeb"/>
        <w:numPr>
          <w:ilvl w:val="0"/>
          <w:numId w:val="64"/>
        </w:numPr>
      </w:pPr>
      <w:r>
        <w:t>Poor risk management and lack of change control.</w:t>
      </w:r>
    </w:p>
    <w:p w14:paraId="5451E9A8" w14:textId="77777777" w:rsidR="007559DD" w:rsidRDefault="007559DD" w:rsidP="007559DD">
      <w:pPr>
        <w:pStyle w:val="NormalWeb"/>
        <w:numPr>
          <w:ilvl w:val="0"/>
          <w:numId w:val="64"/>
        </w:numPr>
      </w:pPr>
      <w:r>
        <w:t>Incomplete testing, resulting in defects at deployment.</w:t>
      </w:r>
    </w:p>
    <w:p w14:paraId="657DC27F" w14:textId="77777777" w:rsidR="007559DD" w:rsidRDefault="007559DD" w:rsidP="007559DD">
      <w:pPr>
        <w:pStyle w:val="NormalWeb"/>
        <w:numPr>
          <w:ilvl w:val="0"/>
          <w:numId w:val="64"/>
        </w:numPr>
      </w:pPr>
      <w:r>
        <w:t>Cost overruns and financial mismanagement.</w:t>
      </w:r>
    </w:p>
    <w:p w14:paraId="249B74A1" w14:textId="77777777" w:rsidR="007559DD" w:rsidRDefault="007559DD" w:rsidP="007559DD">
      <w:pPr>
        <w:pStyle w:val="NormalWeb"/>
        <w:numPr>
          <w:ilvl w:val="0"/>
          <w:numId w:val="64"/>
        </w:numPr>
      </w:pPr>
      <w:r>
        <w:t>Cultural/resistance to change or organizational politics.</w:t>
      </w:r>
    </w:p>
    <w:p w14:paraId="0BC31DE2" w14:textId="77777777" w:rsidR="007559DD" w:rsidRDefault="007559DD"/>
    <w:p w14:paraId="75A4554C" w14:textId="77777777" w:rsidR="007559DD" w:rsidRDefault="007559DD" w:rsidP="007559DD">
      <w:pPr>
        <w:pStyle w:val="NormalWeb"/>
      </w:pPr>
      <w:r>
        <w:rPr>
          <w:rStyle w:val="Strong"/>
          <w:rFonts w:eastAsiaTheme="majorEastAsia"/>
        </w:rPr>
        <w:t>Q11. List the Challenges faced in projects for BA – 6 Marks</w:t>
      </w:r>
    </w:p>
    <w:p w14:paraId="3C69451D" w14:textId="77777777" w:rsidR="007559DD" w:rsidRDefault="007559DD" w:rsidP="007559DD">
      <w:pPr>
        <w:pStyle w:val="NormalWeb"/>
        <w:numPr>
          <w:ilvl w:val="0"/>
          <w:numId w:val="65"/>
        </w:numPr>
      </w:pPr>
      <w:r>
        <w:t>Eliciting tacit requirements and dealing with stakeholders who can't articulate needs.</w:t>
      </w:r>
    </w:p>
    <w:p w14:paraId="2D8D30CB" w14:textId="77777777" w:rsidR="007559DD" w:rsidRDefault="007559DD" w:rsidP="007559DD">
      <w:pPr>
        <w:pStyle w:val="NormalWeb"/>
        <w:numPr>
          <w:ilvl w:val="0"/>
          <w:numId w:val="65"/>
        </w:numPr>
      </w:pPr>
      <w:r>
        <w:t>Managing conflicting stakeholder priorities and expectations.</w:t>
      </w:r>
    </w:p>
    <w:p w14:paraId="1C95AB9F" w14:textId="77777777" w:rsidR="007559DD" w:rsidRDefault="007559DD" w:rsidP="007559DD">
      <w:pPr>
        <w:pStyle w:val="NormalWeb"/>
        <w:numPr>
          <w:ilvl w:val="0"/>
          <w:numId w:val="65"/>
        </w:numPr>
      </w:pPr>
      <w:r>
        <w:t>Changing requirements (scope creep) and late changes.</w:t>
      </w:r>
    </w:p>
    <w:p w14:paraId="34E5BE5E" w14:textId="77777777" w:rsidR="007559DD" w:rsidRDefault="007559DD" w:rsidP="007559DD">
      <w:pPr>
        <w:pStyle w:val="NormalWeb"/>
        <w:numPr>
          <w:ilvl w:val="0"/>
          <w:numId w:val="65"/>
        </w:numPr>
      </w:pPr>
      <w:r>
        <w:t>Ambiguous or incomplete documentation.</w:t>
      </w:r>
    </w:p>
    <w:p w14:paraId="6CC4DA30" w14:textId="77777777" w:rsidR="007559DD" w:rsidRDefault="007559DD" w:rsidP="007559DD">
      <w:pPr>
        <w:pStyle w:val="NormalWeb"/>
        <w:numPr>
          <w:ilvl w:val="0"/>
          <w:numId w:val="65"/>
        </w:numPr>
      </w:pPr>
      <w:r>
        <w:t>Balancing technical constraints with business needs.</w:t>
      </w:r>
    </w:p>
    <w:p w14:paraId="56F34C90" w14:textId="77777777" w:rsidR="007559DD" w:rsidRDefault="007559DD" w:rsidP="007559DD">
      <w:pPr>
        <w:pStyle w:val="NormalWeb"/>
        <w:numPr>
          <w:ilvl w:val="0"/>
          <w:numId w:val="65"/>
        </w:numPr>
      </w:pPr>
      <w:r>
        <w:t>Ensuring proper traceability from requirements to tests.</w:t>
      </w:r>
    </w:p>
    <w:p w14:paraId="4ECD0428" w14:textId="77777777" w:rsidR="007559DD" w:rsidRDefault="007559DD" w:rsidP="007559DD">
      <w:pPr>
        <w:pStyle w:val="NormalWeb"/>
        <w:numPr>
          <w:ilvl w:val="0"/>
          <w:numId w:val="65"/>
        </w:numPr>
      </w:pPr>
      <w:r>
        <w:t>Communicating effectively across technical and non-technical audiences.</w:t>
      </w:r>
    </w:p>
    <w:p w14:paraId="2A255630" w14:textId="77777777" w:rsidR="007559DD" w:rsidRDefault="007559DD" w:rsidP="007559DD">
      <w:pPr>
        <w:pStyle w:val="NormalWeb"/>
        <w:numPr>
          <w:ilvl w:val="0"/>
          <w:numId w:val="65"/>
        </w:numPr>
      </w:pPr>
      <w:r>
        <w:t>Time constraints and tight deadlines.</w:t>
      </w:r>
    </w:p>
    <w:p w14:paraId="7568393D" w14:textId="77777777" w:rsidR="007559DD" w:rsidRDefault="007559DD" w:rsidP="007559DD">
      <w:pPr>
        <w:pStyle w:val="NormalWeb"/>
        <w:numPr>
          <w:ilvl w:val="0"/>
          <w:numId w:val="65"/>
        </w:numPr>
      </w:pPr>
      <w:r>
        <w:t>Managing vendor/integrations and third-party dependencies.</w:t>
      </w:r>
    </w:p>
    <w:p w14:paraId="1403D0F0" w14:textId="77777777" w:rsidR="007559DD" w:rsidRDefault="007559DD" w:rsidP="007559DD">
      <w:pPr>
        <w:pStyle w:val="NormalWeb"/>
      </w:pPr>
      <w:r>
        <w:rPr>
          <w:rStyle w:val="Strong"/>
          <w:rFonts w:eastAsiaTheme="majorEastAsia"/>
        </w:rPr>
        <w:t>Q12. Write about Document Naming Standards – 4 Marks</w:t>
      </w:r>
    </w:p>
    <w:p w14:paraId="71734347" w14:textId="77777777" w:rsidR="007559DD" w:rsidRDefault="007559DD" w:rsidP="007559DD">
      <w:pPr>
        <w:pStyle w:val="NormalWeb"/>
      </w:pPr>
      <w:r>
        <w:t>A consistent naming convention improves discoverability and version control. Example standard:</w:t>
      </w:r>
    </w:p>
    <w:p w14:paraId="6DE8EE8E" w14:textId="77777777" w:rsidR="007559DD" w:rsidRDefault="007559DD" w:rsidP="007559DD">
      <w:pPr>
        <w:pStyle w:val="NormalWeb"/>
      </w:pPr>
      <w:r>
        <w:rPr>
          <w:rStyle w:val="HTMLCode"/>
          <w:rFonts w:eastAsiaTheme="majorEastAsia"/>
        </w:rPr>
        <w:t>&lt;ProjectCode&gt;_&lt;DocumentType&gt;_&lt;Module&gt;_&lt;Version&gt;_&lt;Date&gt;_&lt;AuthorInitials&gt;.ext</w:t>
      </w:r>
    </w:p>
    <w:p w14:paraId="1C14AFDB" w14:textId="77777777" w:rsidR="007559DD" w:rsidRDefault="007559DD" w:rsidP="007559DD">
      <w:pPr>
        <w:pStyle w:val="NormalWeb"/>
      </w:pPr>
      <w:r>
        <w:t xml:space="preserve">Example: </w:t>
      </w:r>
      <w:r>
        <w:rPr>
          <w:rStyle w:val="HTMLCode"/>
          <w:rFonts w:eastAsiaTheme="majorEastAsia"/>
        </w:rPr>
        <w:t>NURT_PF_REQS_PaymentModule_v1.2_09-08-2025_SN.docx</w:t>
      </w:r>
    </w:p>
    <w:p w14:paraId="60AB182F" w14:textId="77777777" w:rsidR="007559DD" w:rsidRDefault="007559DD" w:rsidP="007559DD">
      <w:pPr>
        <w:pStyle w:val="NormalWeb"/>
      </w:pPr>
      <w:r>
        <w:t>Guidelines:</w:t>
      </w:r>
    </w:p>
    <w:p w14:paraId="1ECBA2AF" w14:textId="77777777" w:rsidR="007559DD" w:rsidRDefault="007559DD" w:rsidP="007559DD">
      <w:pPr>
        <w:pStyle w:val="NormalWeb"/>
        <w:numPr>
          <w:ilvl w:val="0"/>
          <w:numId w:val="66"/>
        </w:numPr>
      </w:pPr>
      <w:r>
        <w:t>Use dashes or underscores, avoid spaces.</w:t>
      </w:r>
    </w:p>
    <w:p w14:paraId="052CE4BA" w14:textId="77777777" w:rsidR="007559DD" w:rsidRDefault="007559DD" w:rsidP="007559DD">
      <w:pPr>
        <w:pStyle w:val="NormalWeb"/>
        <w:numPr>
          <w:ilvl w:val="0"/>
          <w:numId w:val="66"/>
        </w:numPr>
      </w:pPr>
      <w:r>
        <w:t>Include project code and module for quick lookup.</w:t>
      </w:r>
    </w:p>
    <w:p w14:paraId="264F5C2F" w14:textId="77777777" w:rsidR="007559DD" w:rsidRDefault="007559DD" w:rsidP="007559DD">
      <w:pPr>
        <w:pStyle w:val="NormalWeb"/>
        <w:numPr>
          <w:ilvl w:val="0"/>
          <w:numId w:val="66"/>
        </w:numPr>
      </w:pPr>
      <w:r>
        <w:t xml:space="preserve">Versioning: </w:t>
      </w:r>
      <w:proofErr w:type="spellStart"/>
      <w:r>
        <w:rPr>
          <w:rStyle w:val="HTMLCode"/>
          <w:rFonts w:eastAsiaTheme="majorEastAsia"/>
        </w:rPr>
        <w:t>vMajor.Minor</w:t>
      </w:r>
      <w:proofErr w:type="spellEnd"/>
      <w:r>
        <w:t xml:space="preserve"> (v1.0, v1.1).</w:t>
      </w:r>
    </w:p>
    <w:p w14:paraId="4D903BC8" w14:textId="77777777" w:rsidR="007559DD" w:rsidRDefault="007559DD" w:rsidP="007559DD">
      <w:pPr>
        <w:pStyle w:val="NormalWeb"/>
        <w:numPr>
          <w:ilvl w:val="0"/>
          <w:numId w:val="66"/>
        </w:numPr>
      </w:pPr>
      <w:r>
        <w:t>Date format standardized (dd-mm-</w:t>
      </w:r>
      <w:proofErr w:type="spellStart"/>
      <w:r>
        <w:t>yyyy</w:t>
      </w:r>
      <w:proofErr w:type="spellEnd"/>
      <w:r>
        <w:t xml:space="preserve"> or </w:t>
      </w:r>
      <w:proofErr w:type="spellStart"/>
      <w:r>
        <w:t>yyyy</w:t>
      </w:r>
      <w:proofErr w:type="spellEnd"/>
      <w:r>
        <w:t>-mm-dd). In this exam use dd-mm-</w:t>
      </w:r>
      <w:proofErr w:type="spellStart"/>
      <w:r>
        <w:t>yyyy</w:t>
      </w:r>
      <w:proofErr w:type="spellEnd"/>
      <w:r>
        <w:t>.</w:t>
      </w:r>
    </w:p>
    <w:p w14:paraId="31525727" w14:textId="77777777" w:rsidR="007559DD" w:rsidRDefault="007559DD" w:rsidP="007559DD">
      <w:pPr>
        <w:pStyle w:val="NormalWeb"/>
        <w:numPr>
          <w:ilvl w:val="0"/>
          <w:numId w:val="66"/>
        </w:numPr>
      </w:pPr>
      <w:r>
        <w:t>Keep filenames &lt;= 80 chars.</w:t>
      </w:r>
    </w:p>
    <w:p w14:paraId="3EE6316F" w14:textId="77777777" w:rsidR="007559DD" w:rsidRDefault="007559DD" w:rsidP="007559DD">
      <w:pPr>
        <w:pStyle w:val="NormalWeb"/>
        <w:numPr>
          <w:ilvl w:val="0"/>
          <w:numId w:val="66"/>
        </w:numPr>
      </w:pPr>
      <w:r>
        <w:t>Use access control and store documents in structured folders (Requirements/Design/Test/Release).</w:t>
      </w:r>
    </w:p>
    <w:p w14:paraId="4A4F449E" w14:textId="77777777" w:rsidR="007559DD" w:rsidRDefault="007559DD" w:rsidP="007559DD">
      <w:pPr>
        <w:pStyle w:val="NormalWeb"/>
      </w:pPr>
      <w:r>
        <w:rPr>
          <w:rStyle w:val="Strong"/>
          <w:rFonts w:eastAsiaTheme="majorEastAsia"/>
        </w:rPr>
        <w:t>Q13. What are the Do’s and Don’ts of a Business analyst – 6 Marks</w:t>
      </w:r>
    </w:p>
    <w:p w14:paraId="5E082CDA" w14:textId="77777777" w:rsidR="007559DD" w:rsidRDefault="007559DD" w:rsidP="007559DD">
      <w:pPr>
        <w:pStyle w:val="NormalWeb"/>
      </w:pPr>
      <w:r>
        <w:t>Do’s:</w:t>
      </w:r>
    </w:p>
    <w:p w14:paraId="7AAD7DA9" w14:textId="77777777" w:rsidR="007559DD" w:rsidRDefault="007559DD" w:rsidP="007559DD">
      <w:pPr>
        <w:pStyle w:val="NormalWeb"/>
        <w:numPr>
          <w:ilvl w:val="0"/>
          <w:numId w:val="67"/>
        </w:numPr>
      </w:pPr>
      <w:r>
        <w:t>Do actively listen and ask clarifying questions.</w:t>
      </w:r>
    </w:p>
    <w:p w14:paraId="6CBAADC2" w14:textId="77777777" w:rsidR="007559DD" w:rsidRDefault="007559DD" w:rsidP="007559DD">
      <w:pPr>
        <w:pStyle w:val="NormalWeb"/>
        <w:numPr>
          <w:ilvl w:val="0"/>
          <w:numId w:val="67"/>
        </w:numPr>
      </w:pPr>
      <w:r>
        <w:lastRenderedPageBreak/>
        <w:t>Do document requirements clearly and get stakeholder sign-off.</w:t>
      </w:r>
    </w:p>
    <w:p w14:paraId="50A8E4EF" w14:textId="77777777" w:rsidR="007559DD" w:rsidRDefault="007559DD" w:rsidP="007559DD">
      <w:pPr>
        <w:pStyle w:val="NormalWeb"/>
        <w:numPr>
          <w:ilvl w:val="0"/>
          <w:numId w:val="67"/>
        </w:numPr>
      </w:pPr>
      <w:r>
        <w:t>Do maintain traceability and version control.</w:t>
      </w:r>
    </w:p>
    <w:p w14:paraId="7A638F98" w14:textId="77777777" w:rsidR="007559DD" w:rsidRDefault="007559DD" w:rsidP="007559DD">
      <w:pPr>
        <w:pStyle w:val="NormalWeb"/>
        <w:numPr>
          <w:ilvl w:val="0"/>
          <w:numId w:val="67"/>
        </w:numPr>
      </w:pPr>
      <w:r>
        <w:t>Do validate requirements with prototypes/walkthroughs.</w:t>
      </w:r>
    </w:p>
    <w:p w14:paraId="5888B433" w14:textId="77777777" w:rsidR="007559DD" w:rsidRDefault="007559DD" w:rsidP="007559DD">
      <w:pPr>
        <w:pStyle w:val="NormalWeb"/>
        <w:numPr>
          <w:ilvl w:val="0"/>
          <w:numId w:val="67"/>
        </w:numPr>
      </w:pPr>
      <w:r>
        <w:t>Do manage stakeholder expectations and communicate proactively.</w:t>
      </w:r>
    </w:p>
    <w:p w14:paraId="0F75FDA5" w14:textId="77777777" w:rsidR="007559DD" w:rsidRDefault="007559DD" w:rsidP="007559DD">
      <w:pPr>
        <w:pStyle w:val="NormalWeb"/>
        <w:numPr>
          <w:ilvl w:val="0"/>
          <w:numId w:val="67"/>
        </w:numPr>
      </w:pPr>
      <w:r>
        <w:t>Do be solution-agnostic until requirements are clear.</w:t>
      </w:r>
    </w:p>
    <w:p w14:paraId="3C9052BF" w14:textId="77777777" w:rsidR="007559DD" w:rsidRDefault="007559DD" w:rsidP="007559DD">
      <w:pPr>
        <w:pStyle w:val="NormalWeb"/>
      </w:pPr>
      <w:r>
        <w:t>Don’ts:</w:t>
      </w:r>
    </w:p>
    <w:p w14:paraId="07C33EE2" w14:textId="77777777" w:rsidR="007559DD" w:rsidRDefault="007559DD" w:rsidP="007559DD">
      <w:pPr>
        <w:pStyle w:val="NormalWeb"/>
        <w:numPr>
          <w:ilvl w:val="0"/>
          <w:numId w:val="68"/>
        </w:numPr>
      </w:pPr>
      <w:r>
        <w:t>Don’t assume requirements — always confirm.</w:t>
      </w:r>
    </w:p>
    <w:p w14:paraId="6850213E" w14:textId="77777777" w:rsidR="007559DD" w:rsidRDefault="007559DD" w:rsidP="007559DD">
      <w:pPr>
        <w:pStyle w:val="NormalWeb"/>
        <w:numPr>
          <w:ilvl w:val="0"/>
          <w:numId w:val="68"/>
        </w:numPr>
      </w:pPr>
      <w:r>
        <w:t>Don’t use ambiguous language (avoid "etc.", "maybe").</w:t>
      </w:r>
    </w:p>
    <w:p w14:paraId="651829C1" w14:textId="77777777" w:rsidR="007559DD" w:rsidRDefault="007559DD" w:rsidP="007559DD">
      <w:pPr>
        <w:pStyle w:val="NormalWeb"/>
        <w:numPr>
          <w:ilvl w:val="0"/>
          <w:numId w:val="68"/>
        </w:numPr>
      </w:pPr>
      <w:r>
        <w:t>Don’t ignore non-functional requirements (performance, security).</w:t>
      </w:r>
    </w:p>
    <w:p w14:paraId="6B06AFF8" w14:textId="77777777" w:rsidR="007559DD" w:rsidRDefault="007559DD" w:rsidP="007559DD">
      <w:pPr>
        <w:pStyle w:val="NormalWeb"/>
        <w:numPr>
          <w:ilvl w:val="0"/>
          <w:numId w:val="68"/>
        </w:numPr>
      </w:pPr>
      <w:r>
        <w:t>Don’t skip stakeholder sign-offs.</w:t>
      </w:r>
    </w:p>
    <w:p w14:paraId="7A99BBA5" w14:textId="77777777" w:rsidR="007559DD" w:rsidRDefault="007559DD" w:rsidP="007559DD">
      <w:pPr>
        <w:pStyle w:val="NormalWeb"/>
        <w:numPr>
          <w:ilvl w:val="0"/>
          <w:numId w:val="68"/>
        </w:numPr>
      </w:pPr>
      <w:r>
        <w:t>Don’t over-engineer solutions early.</w:t>
      </w:r>
    </w:p>
    <w:p w14:paraId="76C0A133" w14:textId="77777777" w:rsidR="007559DD" w:rsidRDefault="007559DD" w:rsidP="007559DD">
      <w:pPr>
        <w:pStyle w:val="NormalWeb"/>
        <w:numPr>
          <w:ilvl w:val="0"/>
          <w:numId w:val="68"/>
        </w:numPr>
      </w:pPr>
      <w:r>
        <w:t>Don’t lock design without analysis and impacts considered.</w:t>
      </w:r>
    </w:p>
    <w:p w14:paraId="750EA8FF" w14:textId="77777777" w:rsidR="007559DD" w:rsidRDefault="007559DD" w:rsidP="007559DD">
      <w:pPr>
        <w:pStyle w:val="NormalWeb"/>
      </w:pPr>
      <w:r>
        <w:rPr>
          <w:rStyle w:val="Strong"/>
          <w:rFonts w:eastAsiaTheme="majorEastAsia"/>
        </w:rPr>
        <w:t>Q14. Write the difference between packages and sub-systems – 4 Marks</w:t>
      </w:r>
    </w:p>
    <w:p w14:paraId="4E764608" w14:textId="77777777" w:rsidR="007559DD" w:rsidRDefault="007559DD" w:rsidP="007559DD">
      <w:pPr>
        <w:pStyle w:val="NormalWeb"/>
        <w:numPr>
          <w:ilvl w:val="0"/>
          <w:numId w:val="69"/>
        </w:numPr>
      </w:pPr>
      <w:r>
        <w:rPr>
          <w:rStyle w:val="Strong"/>
          <w:rFonts w:eastAsiaTheme="majorEastAsia"/>
        </w:rPr>
        <w:t>Package:</w:t>
      </w:r>
      <w:r>
        <w:t xml:space="preserve"> A logical grouping of related classes or modules in design (often a namespace or folder-level grouping). It’s primarily for organization, reusability, and modularization within a system. Packages are language-level constructs (e.g., Java packages).</w:t>
      </w:r>
    </w:p>
    <w:p w14:paraId="2A698370" w14:textId="77777777" w:rsidR="007559DD" w:rsidRDefault="007559DD" w:rsidP="007559DD">
      <w:pPr>
        <w:pStyle w:val="NormalWeb"/>
        <w:numPr>
          <w:ilvl w:val="0"/>
          <w:numId w:val="69"/>
        </w:numPr>
      </w:pPr>
      <w:r>
        <w:rPr>
          <w:rStyle w:val="Strong"/>
          <w:rFonts w:eastAsiaTheme="majorEastAsia"/>
        </w:rPr>
        <w:t>Sub-system:</w:t>
      </w:r>
      <w:r>
        <w:t xml:space="preserve"> A higher-level architectural component that may contain multiple packages and defines a distinct area of functionality with its own interfaces and responsibilities. Sub-systems often map to deployment or runtime boundaries (e.g., Payment Subsystem, Authentication Subsystem).</w:t>
      </w:r>
    </w:p>
    <w:p w14:paraId="2CE4340F" w14:textId="77777777" w:rsidR="007559DD" w:rsidRDefault="007559DD" w:rsidP="007559DD">
      <w:pPr>
        <w:pStyle w:val="NormalWeb"/>
      </w:pPr>
      <w:r>
        <w:t>Key differences: scale (sub-system larger than package), architectural role (sub-systems define system decomposition and interfaces; packages are organizational), and deployment (sub-systems may be separately deployable).</w:t>
      </w:r>
    </w:p>
    <w:p w14:paraId="28B17B87" w14:textId="77777777" w:rsidR="007559DD" w:rsidRDefault="007559DD"/>
    <w:p w14:paraId="0D47D13F" w14:textId="77777777" w:rsidR="007559DD" w:rsidRDefault="007559DD" w:rsidP="007559DD">
      <w:pPr>
        <w:pStyle w:val="NormalWeb"/>
      </w:pPr>
      <w:r>
        <w:rPr>
          <w:rStyle w:val="Strong"/>
          <w:rFonts w:eastAsiaTheme="majorEastAsia"/>
        </w:rPr>
        <w:t>Q15. What is camel-casing and explain where it will be used - 6 Marks</w:t>
      </w:r>
    </w:p>
    <w:p w14:paraId="17330E85" w14:textId="77777777" w:rsidR="007559DD" w:rsidRDefault="007559DD" w:rsidP="007559DD">
      <w:pPr>
        <w:pStyle w:val="NormalWeb"/>
        <w:numPr>
          <w:ilvl w:val="0"/>
          <w:numId w:val="70"/>
        </w:numPr>
      </w:pPr>
      <w:r>
        <w:rPr>
          <w:rStyle w:val="Strong"/>
          <w:rFonts w:eastAsiaTheme="majorEastAsia"/>
        </w:rPr>
        <w:t xml:space="preserve">Camel-casing (camelCase / </w:t>
      </w:r>
      <w:proofErr w:type="spellStart"/>
      <w:r>
        <w:rPr>
          <w:rStyle w:val="Strong"/>
          <w:rFonts w:eastAsiaTheme="majorEastAsia"/>
        </w:rPr>
        <w:t>PascalCase</w:t>
      </w:r>
      <w:proofErr w:type="spellEnd"/>
      <w:r>
        <w:rPr>
          <w:rStyle w:val="Strong"/>
          <w:rFonts w:eastAsiaTheme="majorEastAsia"/>
        </w:rPr>
        <w:t>):</w:t>
      </w:r>
      <w:r>
        <w:t xml:space="preserve"> A naming convention where words are concatenated without spaces and each word's first letter is capitalized except possibly the first word.</w:t>
      </w:r>
    </w:p>
    <w:p w14:paraId="1CC0B360" w14:textId="77777777" w:rsidR="007559DD" w:rsidRDefault="007559DD" w:rsidP="007559DD">
      <w:pPr>
        <w:pStyle w:val="NormalWeb"/>
        <w:numPr>
          <w:ilvl w:val="1"/>
          <w:numId w:val="70"/>
        </w:numPr>
      </w:pPr>
      <w:r>
        <w:rPr>
          <w:rStyle w:val="HTMLCode"/>
          <w:rFonts w:eastAsiaTheme="majorEastAsia"/>
        </w:rPr>
        <w:t>camelCase</w:t>
      </w:r>
      <w:r>
        <w:t xml:space="preserve">: first letter lowercase, subsequent words Capitalized (e.g., </w:t>
      </w:r>
      <w:proofErr w:type="spellStart"/>
      <w:r>
        <w:rPr>
          <w:rStyle w:val="HTMLCode"/>
          <w:rFonts w:eastAsiaTheme="majorEastAsia"/>
        </w:rPr>
        <w:t>customerName</w:t>
      </w:r>
      <w:proofErr w:type="spellEnd"/>
      <w:r>
        <w:t xml:space="preserve">, </w:t>
      </w:r>
      <w:proofErr w:type="spellStart"/>
      <w:r>
        <w:rPr>
          <w:rStyle w:val="HTMLCode"/>
          <w:rFonts w:eastAsiaTheme="majorEastAsia"/>
        </w:rPr>
        <w:t>paymentId</w:t>
      </w:r>
      <w:proofErr w:type="spellEnd"/>
      <w:r>
        <w:t>).</w:t>
      </w:r>
    </w:p>
    <w:p w14:paraId="27AE200D" w14:textId="77777777" w:rsidR="007559DD" w:rsidRDefault="007559DD" w:rsidP="007559DD">
      <w:pPr>
        <w:pStyle w:val="NormalWeb"/>
        <w:numPr>
          <w:ilvl w:val="1"/>
          <w:numId w:val="70"/>
        </w:numPr>
      </w:pPr>
      <w:proofErr w:type="spellStart"/>
      <w:r>
        <w:rPr>
          <w:rStyle w:val="HTMLCode"/>
          <w:rFonts w:eastAsiaTheme="majorEastAsia"/>
        </w:rPr>
        <w:t>PascalCase</w:t>
      </w:r>
      <w:proofErr w:type="spellEnd"/>
      <w:r>
        <w:t xml:space="preserve"> (</w:t>
      </w:r>
      <w:proofErr w:type="spellStart"/>
      <w:r>
        <w:t>UpperCamelCase</w:t>
      </w:r>
      <w:proofErr w:type="spellEnd"/>
      <w:r>
        <w:t xml:space="preserve">): first letter capitalized too (e.g., </w:t>
      </w:r>
      <w:proofErr w:type="spellStart"/>
      <w:r>
        <w:rPr>
          <w:rStyle w:val="HTMLCode"/>
          <w:rFonts w:eastAsiaTheme="majorEastAsia"/>
        </w:rPr>
        <w:t>CustomerName</w:t>
      </w:r>
      <w:proofErr w:type="spellEnd"/>
      <w:r>
        <w:t xml:space="preserve">, </w:t>
      </w:r>
      <w:proofErr w:type="spellStart"/>
      <w:r>
        <w:rPr>
          <w:rStyle w:val="HTMLCode"/>
          <w:rFonts w:eastAsiaTheme="majorEastAsia"/>
        </w:rPr>
        <w:t>PaymentService</w:t>
      </w:r>
      <w:proofErr w:type="spellEnd"/>
      <w:r>
        <w:t>).</w:t>
      </w:r>
    </w:p>
    <w:p w14:paraId="5E1052B6" w14:textId="77777777" w:rsidR="007559DD" w:rsidRDefault="007559DD" w:rsidP="007559DD">
      <w:pPr>
        <w:pStyle w:val="NormalWeb"/>
        <w:numPr>
          <w:ilvl w:val="0"/>
          <w:numId w:val="70"/>
        </w:numPr>
      </w:pPr>
      <w:r>
        <w:rPr>
          <w:rStyle w:val="Strong"/>
          <w:rFonts w:eastAsiaTheme="majorEastAsia"/>
        </w:rPr>
        <w:t>Usage:</w:t>
      </w:r>
    </w:p>
    <w:p w14:paraId="3341EE9A" w14:textId="77777777" w:rsidR="007559DD" w:rsidRDefault="007559DD" w:rsidP="007559DD">
      <w:pPr>
        <w:pStyle w:val="NormalWeb"/>
        <w:numPr>
          <w:ilvl w:val="1"/>
          <w:numId w:val="70"/>
        </w:numPr>
      </w:pPr>
      <w:r>
        <w:t>Variable names, function/method names, and identifiers in code (depending on language conventions).</w:t>
      </w:r>
    </w:p>
    <w:p w14:paraId="036B65A9" w14:textId="77777777" w:rsidR="007559DD" w:rsidRDefault="007559DD" w:rsidP="007559DD">
      <w:pPr>
        <w:pStyle w:val="NormalWeb"/>
        <w:numPr>
          <w:ilvl w:val="1"/>
          <w:numId w:val="70"/>
        </w:numPr>
      </w:pPr>
      <w:r>
        <w:t xml:space="preserve">JSON keys in APIs (common to use </w:t>
      </w:r>
      <w:r>
        <w:rPr>
          <w:rStyle w:val="HTMLCode"/>
          <w:rFonts w:eastAsiaTheme="majorEastAsia"/>
        </w:rPr>
        <w:t>camelCase</w:t>
      </w:r>
      <w:r>
        <w:t>).</w:t>
      </w:r>
    </w:p>
    <w:p w14:paraId="4A27C475" w14:textId="77777777" w:rsidR="007559DD" w:rsidRDefault="007559DD" w:rsidP="007559DD">
      <w:pPr>
        <w:pStyle w:val="NormalWeb"/>
        <w:numPr>
          <w:ilvl w:val="1"/>
          <w:numId w:val="70"/>
        </w:numPr>
      </w:pPr>
      <w:r>
        <w:t xml:space="preserve">UI element IDs, class names (often </w:t>
      </w:r>
      <w:proofErr w:type="spellStart"/>
      <w:r>
        <w:t>PascalCase</w:t>
      </w:r>
      <w:proofErr w:type="spellEnd"/>
      <w:r>
        <w:t xml:space="preserve"> for classes).</w:t>
      </w:r>
    </w:p>
    <w:p w14:paraId="72A8A1F4" w14:textId="77777777" w:rsidR="007559DD" w:rsidRDefault="007559DD" w:rsidP="007559DD">
      <w:pPr>
        <w:pStyle w:val="NormalWeb"/>
        <w:numPr>
          <w:ilvl w:val="1"/>
          <w:numId w:val="70"/>
        </w:numPr>
      </w:pPr>
      <w:r>
        <w:t>Database column naming depends on team conventions (</w:t>
      </w:r>
      <w:proofErr w:type="spellStart"/>
      <w:r>
        <w:t>snake_case</w:t>
      </w:r>
      <w:proofErr w:type="spellEnd"/>
      <w:r>
        <w:t xml:space="preserve"> often used in DBs).</w:t>
      </w:r>
    </w:p>
    <w:p w14:paraId="4A5A0B98" w14:textId="77777777" w:rsidR="007559DD" w:rsidRDefault="007559DD" w:rsidP="007559DD">
      <w:pPr>
        <w:pStyle w:val="NormalWeb"/>
        <w:numPr>
          <w:ilvl w:val="0"/>
          <w:numId w:val="70"/>
        </w:numPr>
      </w:pPr>
      <w:r>
        <w:rPr>
          <w:rStyle w:val="Strong"/>
          <w:rFonts w:eastAsiaTheme="majorEastAsia"/>
        </w:rPr>
        <w:lastRenderedPageBreak/>
        <w:t>Why BA cares:</w:t>
      </w:r>
      <w:r>
        <w:t xml:space="preserve"> When specifying field names in requirements, use consistent naming convention (e.g., </w:t>
      </w:r>
      <w:proofErr w:type="spellStart"/>
      <w:r>
        <w:rPr>
          <w:rStyle w:val="HTMLCode"/>
          <w:rFonts w:eastAsiaTheme="majorEastAsia"/>
        </w:rPr>
        <w:t>customerName</w:t>
      </w:r>
      <w:proofErr w:type="spellEnd"/>
      <w:r>
        <w:t>), document it, and map to technical teams’ conventions in data mapping.</w:t>
      </w:r>
    </w:p>
    <w:p w14:paraId="4F039B0C" w14:textId="77777777" w:rsidR="007559DD" w:rsidRDefault="007559DD" w:rsidP="007559DD">
      <w:pPr>
        <w:pStyle w:val="NormalWeb"/>
      </w:pPr>
      <w:r>
        <w:rPr>
          <w:rStyle w:val="Strong"/>
          <w:rFonts w:eastAsiaTheme="majorEastAsia"/>
        </w:rPr>
        <w:t>Q16. Illustrate Development server and what accesses does business analyst has? - 6 Marks</w:t>
      </w:r>
    </w:p>
    <w:p w14:paraId="585FFD37" w14:textId="77777777" w:rsidR="007559DD" w:rsidRDefault="007559DD" w:rsidP="007559DD">
      <w:pPr>
        <w:pStyle w:val="NormalWeb"/>
        <w:numPr>
          <w:ilvl w:val="0"/>
          <w:numId w:val="71"/>
        </w:numPr>
      </w:pPr>
      <w:r>
        <w:rPr>
          <w:rStyle w:val="Strong"/>
          <w:rFonts w:eastAsiaTheme="majorEastAsia"/>
        </w:rPr>
        <w:t>Development Server (dev):</w:t>
      </w:r>
      <w:r>
        <w:t xml:space="preserve"> Environment where developers deploy builds for development and initial functional testing. It typically has less stringent security, can be reset often, and may contain synthetic or masked data.</w:t>
      </w:r>
    </w:p>
    <w:p w14:paraId="7582095C" w14:textId="77777777" w:rsidR="007559DD" w:rsidRDefault="007559DD" w:rsidP="007559DD">
      <w:pPr>
        <w:pStyle w:val="NormalWeb"/>
        <w:numPr>
          <w:ilvl w:val="0"/>
          <w:numId w:val="71"/>
        </w:numPr>
      </w:pPr>
      <w:r>
        <w:rPr>
          <w:rStyle w:val="Strong"/>
          <w:rFonts w:eastAsiaTheme="majorEastAsia"/>
        </w:rPr>
        <w:t>Characteristics:</w:t>
      </w:r>
    </w:p>
    <w:p w14:paraId="18ADFB38" w14:textId="77777777" w:rsidR="007559DD" w:rsidRDefault="007559DD" w:rsidP="007559DD">
      <w:pPr>
        <w:pStyle w:val="NormalWeb"/>
        <w:numPr>
          <w:ilvl w:val="1"/>
          <w:numId w:val="71"/>
        </w:numPr>
      </w:pPr>
      <w:r>
        <w:t>Continuous integration builds deployed frequently.</w:t>
      </w:r>
    </w:p>
    <w:p w14:paraId="658B634A" w14:textId="77777777" w:rsidR="007559DD" w:rsidRDefault="007559DD" w:rsidP="007559DD">
      <w:pPr>
        <w:pStyle w:val="NormalWeb"/>
        <w:numPr>
          <w:ilvl w:val="1"/>
          <w:numId w:val="71"/>
        </w:numPr>
      </w:pPr>
      <w:r>
        <w:t>Debugging/logging enabled.</w:t>
      </w:r>
    </w:p>
    <w:p w14:paraId="2F6D06D2" w14:textId="77777777" w:rsidR="007559DD" w:rsidRDefault="007559DD" w:rsidP="007559DD">
      <w:pPr>
        <w:pStyle w:val="NormalWeb"/>
        <w:numPr>
          <w:ilvl w:val="1"/>
          <w:numId w:val="71"/>
        </w:numPr>
      </w:pPr>
      <w:r>
        <w:t>May be on internal network only.</w:t>
      </w:r>
    </w:p>
    <w:p w14:paraId="04AB6036" w14:textId="77777777" w:rsidR="007559DD" w:rsidRDefault="007559DD" w:rsidP="007559DD">
      <w:pPr>
        <w:pStyle w:val="NormalWeb"/>
        <w:numPr>
          <w:ilvl w:val="1"/>
          <w:numId w:val="71"/>
        </w:numPr>
      </w:pPr>
      <w:r>
        <w:t>Not for production data (or data is masked/anonymized).</w:t>
      </w:r>
    </w:p>
    <w:p w14:paraId="3D96BAC1" w14:textId="77777777" w:rsidR="007559DD" w:rsidRDefault="007559DD" w:rsidP="007559DD">
      <w:pPr>
        <w:pStyle w:val="NormalWeb"/>
        <w:numPr>
          <w:ilvl w:val="0"/>
          <w:numId w:val="71"/>
        </w:numPr>
      </w:pPr>
      <w:r>
        <w:rPr>
          <w:rStyle w:val="Strong"/>
          <w:rFonts w:eastAsiaTheme="majorEastAsia"/>
        </w:rPr>
        <w:t>BA Access &amp; Activities:</w:t>
      </w:r>
    </w:p>
    <w:p w14:paraId="5A874E5C" w14:textId="77777777" w:rsidR="007559DD" w:rsidRDefault="007559DD" w:rsidP="007559DD">
      <w:pPr>
        <w:pStyle w:val="NormalWeb"/>
        <w:numPr>
          <w:ilvl w:val="1"/>
          <w:numId w:val="71"/>
        </w:numPr>
      </w:pPr>
      <w:r>
        <w:rPr>
          <w:rStyle w:val="Strong"/>
          <w:rFonts w:eastAsiaTheme="majorEastAsia"/>
        </w:rPr>
        <w:t>Read-only access</w:t>
      </w:r>
      <w:r>
        <w:t xml:space="preserve"> to validate flows and test use cases on UI.</w:t>
      </w:r>
    </w:p>
    <w:p w14:paraId="13D60DDF" w14:textId="77777777" w:rsidR="007559DD" w:rsidRDefault="007559DD" w:rsidP="007559DD">
      <w:pPr>
        <w:pStyle w:val="NormalWeb"/>
        <w:numPr>
          <w:ilvl w:val="1"/>
          <w:numId w:val="71"/>
        </w:numPr>
      </w:pPr>
      <w:r>
        <w:rPr>
          <w:rStyle w:val="Strong"/>
          <w:rFonts w:eastAsiaTheme="majorEastAsia"/>
        </w:rPr>
        <w:t>Test accounts</w:t>
      </w:r>
      <w:r>
        <w:t xml:space="preserve"> and test data provided for simulating scenarios.</w:t>
      </w:r>
    </w:p>
    <w:p w14:paraId="15DECD73" w14:textId="77777777" w:rsidR="007559DD" w:rsidRDefault="007559DD" w:rsidP="007559DD">
      <w:pPr>
        <w:pStyle w:val="NormalWeb"/>
        <w:numPr>
          <w:ilvl w:val="1"/>
          <w:numId w:val="71"/>
        </w:numPr>
      </w:pPr>
      <w:r>
        <w:t>Access to view logs or error dashboards usually through development team or with limited privileges.</w:t>
      </w:r>
    </w:p>
    <w:p w14:paraId="1F7C796A" w14:textId="77777777" w:rsidR="007559DD" w:rsidRDefault="007559DD" w:rsidP="007559DD">
      <w:pPr>
        <w:pStyle w:val="NormalWeb"/>
        <w:numPr>
          <w:ilvl w:val="1"/>
          <w:numId w:val="71"/>
        </w:numPr>
      </w:pPr>
      <w:r>
        <w:t>Permission to request data setup (create test customers, payment methods).</w:t>
      </w:r>
    </w:p>
    <w:p w14:paraId="054A99AC" w14:textId="77777777" w:rsidR="007559DD" w:rsidRDefault="007559DD" w:rsidP="007559DD">
      <w:pPr>
        <w:pStyle w:val="NormalWeb"/>
        <w:numPr>
          <w:ilvl w:val="1"/>
          <w:numId w:val="71"/>
        </w:numPr>
      </w:pPr>
      <w:proofErr w:type="gramStart"/>
      <w:r>
        <w:t>Typically</w:t>
      </w:r>
      <w:proofErr w:type="gramEnd"/>
      <w:r>
        <w:t xml:space="preserve"> </w:t>
      </w:r>
      <w:r>
        <w:rPr>
          <w:rStyle w:val="Strong"/>
          <w:rFonts w:eastAsiaTheme="majorEastAsia"/>
        </w:rPr>
        <w:t>no direct write access</w:t>
      </w:r>
      <w:r>
        <w:t xml:space="preserve"> to backend production data or admin-level DB access; any schema changes or deep DB queries handled by dev/</w:t>
      </w:r>
      <w:proofErr w:type="spellStart"/>
      <w:r>
        <w:t>db</w:t>
      </w:r>
      <w:proofErr w:type="spellEnd"/>
      <w:r>
        <w:t xml:space="preserve"> team with BA requesting reports.</w:t>
      </w:r>
    </w:p>
    <w:p w14:paraId="19F61DE0" w14:textId="77777777" w:rsidR="007559DD" w:rsidRDefault="007559DD" w:rsidP="007559DD">
      <w:pPr>
        <w:pStyle w:val="NormalWeb"/>
        <w:numPr>
          <w:ilvl w:val="1"/>
          <w:numId w:val="71"/>
        </w:numPr>
      </w:pPr>
      <w:r>
        <w:t>BA may have access to defect tracking, build notes, and deployment logs (not infra-level credentials).</w:t>
      </w:r>
    </w:p>
    <w:p w14:paraId="11E4CB4E" w14:textId="77777777" w:rsidR="007559DD" w:rsidRDefault="007559DD" w:rsidP="007559DD">
      <w:pPr>
        <w:pStyle w:val="NormalWeb"/>
        <w:numPr>
          <w:ilvl w:val="0"/>
          <w:numId w:val="71"/>
        </w:numPr>
      </w:pPr>
      <w:r>
        <w:rPr>
          <w:rStyle w:val="Strong"/>
          <w:rFonts w:eastAsiaTheme="majorEastAsia"/>
        </w:rPr>
        <w:t>Security &amp; Governance:</w:t>
      </w:r>
      <w:r>
        <w:t xml:space="preserve"> BA must follow data privacy rules; if real data used, ensure masking; use test accounts for customer PII.</w:t>
      </w:r>
    </w:p>
    <w:p w14:paraId="6258FBCF" w14:textId="77777777" w:rsidR="007559DD" w:rsidRDefault="007559DD" w:rsidP="007559DD">
      <w:pPr>
        <w:pStyle w:val="NormalWeb"/>
      </w:pPr>
      <w:r>
        <w:rPr>
          <w:rStyle w:val="Strong"/>
          <w:rFonts w:eastAsiaTheme="majorEastAsia"/>
        </w:rPr>
        <w:t>Q17. What is Data Mapping — 6 Marks</w:t>
      </w:r>
    </w:p>
    <w:p w14:paraId="0AC115D6" w14:textId="77777777" w:rsidR="007559DD" w:rsidRDefault="007559DD" w:rsidP="007559DD">
      <w:pPr>
        <w:pStyle w:val="NormalWeb"/>
        <w:numPr>
          <w:ilvl w:val="0"/>
          <w:numId w:val="72"/>
        </w:numPr>
      </w:pPr>
      <w:r>
        <w:rPr>
          <w:rStyle w:val="Strong"/>
          <w:rFonts w:eastAsiaTheme="majorEastAsia"/>
        </w:rPr>
        <w:t>Data Mapping:</w:t>
      </w:r>
      <w:r>
        <w:t xml:space="preserve"> Process of matching fields from a source system to a target system, defining transformations, formats, and rules needed to move data between systems.</w:t>
      </w:r>
    </w:p>
    <w:p w14:paraId="2C6F59DB" w14:textId="77777777" w:rsidR="007559DD" w:rsidRDefault="007559DD" w:rsidP="007559DD">
      <w:pPr>
        <w:pStyle w:val="NormalWeb"/>
        <w:numPr>
          <w:ilvl w:val="0"/>
          <w:numId w:val="72"/>
        </w:numPr>
      </w:pPr>
      <w:r>
        <w:rPr>
          <w:rStyle w:val="Strong"/>
          <w:rFonts w:eastAsiaTheme="majorEastAsia"/>
        </w:rPr>
        <w:t>Components:</w:t>
      </w:r>
    </w:p>
    <w:p w14:paraId="46D6F95B" w14:textId="77777777" w:rsidR="007559DD" w:rsidRDefault="007559DD" w:rsidP="007559DD">
      <w:pPr>
        <w:pStyle w:val="NormalWeb"/>
        <w:numPr>
          <w:ilvl w:val="1"/>
          <w:numId w:val="72"/>
        </w:numPr>
      </w:pPr>
      <w:r>
        <w:rPr>
          <w:rStyle w:val="Strong"/>
          <w:rFonts w:eastAsiaTheme="majorEastAsia"/>
        </w:rPr>
        <w:t>Source Field</w:t>
      </w:r>
      <w:r>
        <w:t xml:space="preserve"> (e.g., </w:t>
      </w:r>
      <w:r>
        <w:rPr>
          <w:rStyle w:val="HTMLCode"/>
          <w:rFonts w:eastAsiaTheme="majorEastAsia"/>
        </w:rPr>
        <w:t>dob</w:t>
      </w:r>
      <w:r>
        <w:t xml:space="preserve"> in source) → </w:t>
      </w:r>
      <w:r>
        <w:rPr>
          <w:rStyle w:val="Strong"/>
          <w:rFonts w:eastAsiaTheme="majorEastAsia"/>
        </w:rPr>
        <w:t>Target Field</w:t>
      </w:r>
      <w:r>
        <w:t xml:space="preserve"> (e.g., </w:t>
      </w:r>
      <w:proofErr w:type="spellStart"/>
      <w:r>
        <w:rPr>
          <w:rStyle w:val="HTMLCode"/>
          <w:rFonts w:eastAsiaTheme="majorEastAsia"/>
        </w:rPr>
        <w:t>dateOfBirth</w:t>
      </w:r>
      <w:proofErr w:type="spellEnd"/>
      <w:r>
        <w:t>).</w:t>
      </w:r>
    </w:p>
    <w:p w14:paraId="4028E6E2" w14:textId="77777777" w:rsidR="007559DD" w:rsidRDefault="007559DD" w:rsidP="007559DD">
      <w:pPr>
        <w:pStyle w:val="NormalWeb"/>
        <w:numPr>
          <w:ilvl w:val="1"/>
          <w:numId w:val="72"/>
        </w:numPr>
      </w:pPr>
      <w:r>
        <w:rPr>
          <w:rStyle w:val="Strong"/>
          <w:rFonts w:eastAsiaTheme="majorEastAsia"/>
        </w:rPr>
        <w:t>Transformation Rules:</w:t>
      </w:r>
      <w:r>
        <w:t xml:space="preserve"> e.g., date format change, currency conversion, concatenation of </w:t>
      </w:r>
      <w:proofErr w:type="spellStart"/>
      <w:r>
        <w:t>first+last</w:t>
      </w:r>
      <w:proofErr w:type="spellEnd"/>
      <w:r>
        <w:t xml:space="preserve"> name.</w:t>
      </w:r>
    </w:p>
    <w:p w14:paraId="7C2E493C" w14:textId="77777777" w:rsidR="007559DD" w:rsidRDefault="007559DD" w:rsidP="007559DD">
      <w:pPr>
        <w:pStyle w:val="NormalWeb"/>
        <w:numPr>
          <w:ilvl w:val="1"/>
          <w:numId w:val="72"/>
        </w:numPr>
      </w:pPr>
      <w:r>
        <w:rPr>
          <w:rStyle w:val="Strong"/>
          <w:rFonts w:eastAsiaTheme="majorEastAsia"/>
        </w:rPr>
        <w:t>Validation Rules:</w:t>
      </w:r>
      <w:r>
        <w:t xml:space="preserve"> required/optional, length, allowed values.</w:t>
      </w:r>
    </w:p>
    <w:p w14:paraId="16BC7A89" w14:textId="77777777" w:rsidR="007559DD" w:rsidRDefault="007559DD" w:rsidP="007559DD">
      <w:pPr>
        <w:pStyle w:val="NormalWeb"/>
        <w:numPr>
          <w:ilvl w:val="1"/>
          <w:numId w:val="72"/>
        </w:numPr>
      </w:pPr>
      <w:r>
        <w:rPr>
          <w:rStyle w:val="Strong"/>
          <w:rFonts w:eastAsiaTheme="majorEastAsia"/>
        </w:rPr>
        <w:t>Null Handling / Default Values.</w:t>
      </w:r>
    </w:p>
    <w:p w14:paraId="57B5976F" w14:textId="77777777" w:rsidR="007559DD" w:rsidRDefault="007559DD" w:rsidP="007559DD">
      <w:pPr>
        <w:pStyle w:val="NormalWeb"/>
        <w:numPr>
          <w:ilvl w:val="0"/>
          <w:numId w:val="72"/>
        </w:numPr>
      </w:pPr>
      <w:r>
        <w:rPr>
          <w:rStyle w:val="Strong"/>
          <w:rFonts w:eastAsiaTheme="majorEastAsia"/>
        </w:rPr>
        <w:t>Example for payment case:</w:t>
      </w:r>
      <w:r>
        <w:t xml:space="preserve"> Map </w:t>
      </w:r>
      <w:proofErr w:type="spellStart"/>
      <w:proofErr w:type="gramStart"/>
      <w:r>
        <w:rPr>
          <w:rStyle w:val="HTMLCode"/>
          <w:rFonts w:eastAsiaTheme="majorEastAsia"/>
        </w:rPr>
        <w:t>customer.email</w:t>
      </w:r>
      <w:proofErr w:type="spellEnd"/>
      <w:proofErr w:type="gramEnd"/>
      <w:r>
        <w:t xml:space="preserve"> from frontend JSON to </w:t>
      </w:r>
      <w:proofErr w:type="spellStart"/>
      <w:r>
        <w:rPr>
          <w:rStyle w:val="HTMLCode"/>
          <w:rFonts w:eastAsiaTheme="majorEastAsia"/>
        </w:rPr>
        <w:t>customer_email</w:t>
      </w:r>
      <w:proofErr w:type="spellEnd"/>
      <w:r>
        <w:t xml:space="preserve"> column in Payments DB, map </w:t>
      </w:r>
      <w:r>
        <w:rPr>
          <w:rStyle w:val="HTMLCode"/>
          <w:rFonts w:eastAsiaTheme="majorEastAsia"/>
        </w:rPr>
        <w:t>amount</w:t>
      </w:r>
      <w:r>
        <w:t xml:space="preserve"> to cents (multiply by 100), and map </w:t>
      </w:r>
      <w:r>
        <w:rPr>
          <w:rStyle w:val="HTMLCode"/>
          <w:rFonts w:eastAsiaTheme="majorEastAsia"/>
        </w:rPr>
        <w:t>date</w:t>
      </w:r>
      <w:r>
        <w:t xml:space="preserve"> with date format conversion.</w:t>
      </w:r>
    </w:p>
    <w:p w14:paraId="6C7F69F8" w14:textId="77777777" w:rsidR="007559DD" w:rsidRDefault="007559DD" w:rsidP="007559DD">
      <w:pPr>
        <w:pStyle w:val="NormalWeb"/>
        <w:numPr>
          <w:ilvl w:val="0"/>
          <w:numId w:val="72"/>
        </w:numPr>
      </w:pPr>
      <w:r>
        <w:rPr>
          <w:rStyle w:val="Strong"/>
          <w:rFonts w:eastAsiaTheme="majorEastAsia"/>
        </w:rPr>
        <w:t>Deliverables:</w:t>
      </w:r>
      <w:r>
        <w:t xml:space="preserve"> Data mapping spreadsheet, ETL spec, sample payloads, and test cases.</w:t>
      </w:r>
    </w:p>
    <w:p w14:paraId="78C1C987" w14:textId="77777777" w:rsidR="007559DD" w:rsidRDefault="007559DD" w:rsidP="007559DD">
      <w:pPr>
        <w:pStyle w:val="NormalWeb"/>
      </w:pPr>
      <w:r>
        <w:rPr>
          <w:rStyle w:val="Strong"/>
          <w:rFonts w:eastAsiaTheme="majorEastAsia"/>
        </w:rPr>
        <w:t>Q18. What is API. Explain how you would use API integration in the case of your application Date format is dd-mm-</w:t>
      </w:r>
      <w:proofErr w:type="spellStart"/>
      <w:r>
        <w:rPr>
          <w:rStyle w:val="Strong"/>
          <w:rFonts w:eastAsiaTheme="majorEastAsia"/>
        </w:rPr>
        <w:t>yyyy</w:t>
      </w:r>
      <w:proofErr w:type="spellEnd"/>
      <w:r>
        <w:rPr>
          <w:rStyle w:val="Strong"/>
          <w:rFonts w:eastAsiaTheme="majorEastAsia"/>
        </w:rPr>
        <w:t xml:space="preserve"> and it is accepting some data from Other Application from US whose Date Format is mm-dd-</w:t>
      </w:r>
      <w:proofErr w:type="spellStart"/>
      <w:r>
        <w:rPr>
          <w:rStyle w:val="Strong"/>
          <w:rFonts w:eastAsiaTheme="majorEastAsia"/>
        </w:rPr>
        <w:t>yyyy</w:t>
      </w:r>
      <w:proofErr w:type="spellEnd"/>
      <w:r>
        <w:rPr>
          <w:rStyle w:val="Strong"/>
          <w:rFonts w:eastAsiaTheme="majorEastAsia"/>
        </w:rPr>
        <w:t xml:space="preserve"> - 10 Marks</w:t>
      </w:r>
    </w:p>
    <w:p w14:paraId="3D5D287E" w14:textId="77777777" w:rsidR="007559DD" w:rsidRDefault="007559DD" w:rsidP="007559DD">
      <w:pPr>
        <w:pStyle w:val="NormalWeb"/>
        <w:numPr>
          <w:ilvl w:val="0"/>
          <w:numId w:val="73"/>
        </w:numPr>
      </w:pPr>
      <w:r>
        <w:rPr>
          <w:rStyle w:val="Strong"/>
          <w:rFonts w:eastAsiaTheme="majorEastAsia"/>
        </w:rPr>
        <w:lastRenderedPageBreak/>
        <w:t>What is an API:</w:t>
      </w:r>
      <w:r>
        <w:t xml:space="preserve"> Application Programming Interface — a set of rules and endpoints that allow applications to communicate. For web services, RESTful APIs are common, exchanging JSON or XML over HTTP(S).</w:t>
      </w:r>
    </w:p>
    <w:p w14:paraId="39E74BB5" w14:textId="77777777" w:rsidR="007559DD" w:rsidRDefault="007559DD" w:rsidP="007559DD">
      <w:pPr>
        <w:pStyle w:val="NormalWeb"/>
        <w:numPr>
          <w:ilvl w:val="0"/>
          <w:numId w:val="73"/>
        </w:numPr>
      </w:pPr>
      <w:r>
        <w:rPr>
          <w:rStyle w:val="Strong"/>
          <w:rFonts w:eastAsiaTheme="majorEastAsia"/>
        </w:rPr>
        <w:t>API Integration in Payment App (general):</w:t>
      </w:r>
    </w:p>
    <w:p w14:paraId="795021BD" w14:textId="77777777" w:rsidR="007559DD" w:rsidRDefault="007559DD" w:rsidP="007559DD">
      <w:pPr>
        <w:pStyle w:val="NormalWeb"/>
        <w:numPr>
          <w:ilvl w:val="1"/>
          <w:numId w:val="73"/>
        </w:numPr>
      </w:pPr>
      <w:r>
        <w:t xml:space="preserve">Use APIs to integrate with </w:t>
      </w:r>
      <w:r>
        <w:rPr>
          <w:rStyle w:val="Strong"/>
          <w:rFonts w:eastAsiaTheme="majorEastAsia"/>
        </w:rPr>
        <w:t>Bank Gateways</w:t>
      </w:r>
      <w:r>
        <w:t xml:space="preserve">, </w:t>
      </w:r>
      <w:r>
        <w:rPr>
          <w:rStyle w:val="Strong"/>
          <w:rFonts w:eastAsiaTheme="majorEastAsia"/>
        </w:rPr>
        <w:t>Card Processors</w:t>
      </w:r>
      <w:r>
        <w:t xml:space="preserve">, </w:t>
      </w:r>
      <w:r>
        <w:rPr>
          <w:rStyle w:val="Strong"/>
          <w:rFonts w:eastAsiaTheme="majorEastAsia"/>
        </w:rPr>
        <w:t>Wallet Providers</w:t>
      </w:r>
      <w:r>
        <w:t xml:space="preserve">, </w:t>
      </w:r>
      <w:r>
        <w:rPr>
          <w:rStyle w:val="Strong"/>
          <w:rFonts w:eastAsiaTheme="majorEastAsia"/>
        </w:rPr>
        <w:t>Fraud Detection services</w:t>
      </w:r>
      <w:r>
        <w:t>, and internal microservices (Customer Service, Order Service).</w:t>
      </w:r>
    </w:p>
    <w:p w14:paraId="122B3857" w14:textId="77777777" w:rsidR="007559DD" w:rsidRDefault="007559DD" w:rsidP="007559DD">
      <w:pPr>
        <w:pStyle w:val="NormalWeb"/>
        <w:numPr>
          <w:ilvl w:val="1"/>
          <w:numId w:val="73"/>
        </w:numPr>
      </w:pPr>
      <w:r>
        <w:t>Typically use secure HTTPS calls, API keys/OAuth, request signing, and follow idempotency &amp; retry best practices.</w:t>
      </w:r>
    </w:p>
    <w:p w14:paraId="1F1D0BA5" w14:textId="77777777" w:rsidR="007559DD" w:rsidRDefault="007559DD" w:rsidP="007559DD">
      <w:pPr>
        <w:pStyle w:val="NormalWeb"/>
        <w:numPr>
          <w:ilvl w:val="0"/>
          <w:numId w:val="73"/>
        </w:numPr>
      </w:pPr>
      <w:r>
        <w:rPr>
          <w:rStyle w:val="Strong"/>
          <w:rFonts w:eastAsiaTheme="majorEastAsia"/>
        </w:rPr>
        <w:t>Handling Date Format mismatch (dd-mm-</w:t>
      </w:r>
      <w:proofErr w:type="spellStart"/>
      <w:r>
        <w:rPr>
          <w:rStyle w:val="Strong"/>
          <w:rFonts w:eastAsiaTheme="majorEastAsia"/>
        </w:rPr>
        <w:t>yyyy</w:t>
      </w:r>
      <w:proofErr w:type="spellEnd"/>
      <w:r>
        <w:rPr>
          <w:rStyle w:val="Strong"/>
          <w:rFonts w:eastAsiaTheme="majorEastAsia"/>
        </w:rPr>
        <w:t xml:space="preserve"> vs mm-dd-</w:t>
      </w:r>
      <w:proofErr w:type="spellStart"/>
      <w:r>
        <w:rPr>
          <w:rStyle w:val="Strong"/>
          <w:rFonts w:eastAsiaTheme="majorEastAsia"/>
        </w:rPr>
        <w:t>yyyy</w:t>
      </w:r>
      <w:proofErr w:type="spellEnd"/>
      <w:r>
        <w:rPr>
          <w:rStyle w:val="Strong"/>
          <w:rFonts w:eastAsiaTheme="majorEastAsia"/>
        </w:rPr>
        <w:t>):</w:t>
      </w:r>
    </w:p>
    <w:p w14:paraId="38546899" w14:textId="77777777" w:rsidR="007559DD" w:rsidRDefault="007559DD" w:rsidP="007559DD">
      <w:pPr>
        <w:pStyle w:val="NormalWeb"/>
        <w:numPr>
          <w:ilvl w:val="1"/>
          <w:numId w:val="74"/>
        </w:numPr>
      </w:pPr>
      <w:r>
        <w:rPr>
          <w:rStyle w:val="Strong"/>
          <w:rFonts w:eastAsiaTheme="majorEastAsia"/>
        </w:rPr>
        <w:t>Do not rely on string formats:</w:t>
      </w:r>
      <w:r>
        <w:t xml:space="preserve"> Use </w:t>
      </w:r>
      <w:r>
        <w:rPr>
          <w:rStyle w:val="Strong"/>
          <w:rFonts w:eastAsiaTheme="majorEastAsia"/>
        </w:rPr>
        <w:t>ISO 8601</w:t>
      </w:r>
      <w:r>
        <w:t xml:space="preserve"> (YYYY-MM-DD or full datetime with </w:t>
      </w:r>
      <w:proofErr w:type="spellStart"/>
      <w:r>
        <w:t>timezone</w:t>
      </w:r>
      <w:proofErr w:type="spellEnd"/>
      <w:r>
        <w:t>) internally and in API contracts whenever possible. Recommend all integrations use ISO 8601 to avoid ambiguity.</w:t>
      </w:r>
    </w:p>
    <w:p w14:paraId="193D7D24" w14:textId="77777777" w:rsidR="007559DD" w:rsidRDefault="007559DD" w:rsidP="007559DD">
      <w:pPr>
        <w:pStyle w:val="NormalWeb"/>
        <w:numPr>
          <w:ilvl w:val="1"/>
          <w:numId w:val="74"/>
        </w:numPr>
      </w:pPr>
      <w:r>
        <w:rPr>
          <w:rStyle w:val="Strong"/>
          <w:rFonts w:eastAsiaTheme="majorEastAsia"/>
        </w:rPr>
        <w:t>At integration boundary (adapter):</w:t>
      </w:r>
      <w:r>
        <w:t xml:space="preserve"> Implement an </w:t>
      </w:r>
      <w:r>
        <w:rPr>
          <w:rStyle w:val="Strong"/>
          <w:rFonts w:eastAsiaTheme="majorEastAsia"/>
        </w:rPr>
        <w:t>API adapter/transformer</w:t>
      </w:r>
      <w:r>
        <w:t xml:space="preserve"> that normalizes incoming dates to internal canonical format. Steps:</w:t>
      </w:r>
    </w:p>
    <w:p w14:paraId="66F69376" w14:textId="77777777" w:rsidR="007559DD" w:rsidRDefault="007559DD" w:rsidP="007559DD">
      <w:pPr>
        <w:pStyle w:val="NormalWeb"/>
        <w:numPr>
          <w:ilvl w:val="2"/>
          <w:numId w:val="74"/>
        </w:numPr>
      </w:pPr>
      <w:r>
        <w:t>Identify the incoming API's documented date format (in this case mm-dd-</w:t>
      </w:r>
      <w:proofErr w:type="spellStart"/>
      <w:r>
        <w:t>yyyy</w:t>
      </w:r>
      <w:proofErr w:type="spellEnd"/>
      <w:r>
        <w:t>).</w:t>
      </w:r>
    </w:p>
    <w:p w14:paraId="1C83F75A" w14:textId="77777777" w:rsidR="007559DD" w:rsidRDefault="007559DD" w:rsidP="007559DD">
      <w:pPr>
        <w:pStyle w:val="NormalWeb"/>
        <w:numPr>
          <w:ilvl w:val="2"/>
          <w:numId w:val="74"/>
        </w:numPr>
      </w:pPr>
      <w:r>
        <w:t xml:space="preserve">Parse incoming date string using a strict parser (e.g., </w:t>
      </w:r>
      <w:proofErr w:type="spellStart"/>
      <w:proofErr w:type="gramStart"/>
      <w:r>
        <w:rPr>
          <w:rStyle w:val="HTMLCode"/>
          <w:rFonts w:eastAsiaTheme="majorEastAsia"/>
        </w:rPr>
        <w:t>datetime.strptime</w:t>
      </w:r>
      <w:proofErr w:type="spellEnd"/>
      <w:proofErr w:type="gramEnd"/>
      <w:r>
        <w:rPr>
          <w:rStyle w:val="HTMLCode"/>
          <w:rFonts w:eastAsiaTheme="majorEastAsia"/>
        </w:rPr>
        <w:t>(</w:t>
      </w:r>
      <w:proofErr w:type="spellStart"/>
      <w:r>
        <w:rPr>
          <w:rStyle w:val="HTMLCode"/>
          <w:rFonts w:eastAsiaTheme="majorEastAsia"/>
        </w:rPr>
        <w:t>dateStr</w:t>
      </w:r>
      <w:proofErr w:type="spellEnd"/>
      <w:r>
        <w:rPr>
          <w:rStyle w:val="HTMLCode"/>
          <w:rFonts w:eastAsiaTheme="majorEastAsia"/>
        </w:rPr>
        <w:t>, "%m-%d-%Y")</w:t>
      </w:r>
      <w:r>
        <w:t>).</w:t>
      </w:r>
    </w:p>
    <w:p w14:paraId="0DB4F73D" w14:textId="77777777" w:rsidR="007559DD" w:rsidRDefault="007559DD" w:rsidP="007559DD">
      <w:pPr>
        <w:pStyle w:val="NormalWeb"/>
        <w:numPr>
          <w:ilvl w:val="2"/>
          <w:numId w:val="74"/>
        </w:numPr>
      </w:pPr>
      <w:r>
        <w:t xml:space="preserve">Convert to internal representation (e.g., </w:t>
      </w:r>
      <w:r>
        <w:rPr>
          <w:rStyle w:val="HTMLCode"/>
          <w:rFonts w:eastAsiaTheme="majorEastAsia"/>
        </w:rPr>
        <w:t>datetime</w:t>
      </w:r>
      <w:r>
        <w:t xml:space="preserve"> object) and then serialize to canonical </w:t>
      </w:r>
      <w:r>
        <w:rPr>
          <w:rStyle w:val="HTMLCode"/>
          <w:rFonts w:eastAsiaTheme="majorEastAsia"/>
        </w:rPr>
        <w:t>YYYY-MM-DD</w:t>
      </w:r>
      <w:r>
        <w:t xml:space="preserve"> or timestamp.</w:t>
      </w:r>
    </w:p>
    <w:p w14:paraId="727D93D5" w14:textId="77777777" w:rsidR="007559DD" w:rsidRDefault="007559DD" w:rsidP="007559DD">
      <w:pPr>
        <w:pStyle w:val="NormalWeb"/>
        <w:numPr>
          <w:ilvl w:val="1"/>
          <w:numId w:val="74"/>
        </w:numPr>
      </w:pPr>
      <w:r>
        <w:rPr>
          <w:rStyle w:val="Strong"/>
          <w:rFonts w:eastAsiaTheme="majorEastAsia"/>
        </w:rPr>
        <w:t>Validation &amp; Error Handling:</w:t>
      </w:r>
      <w:r>
        <w:t xml:space="preserve"> If parsing fails, return a clear 4xx response with message explaining expected format; log the raw payload for diagnostics.</w:t>
      </w:r>
    </w:p>
    <w:p w14:paraId="569D46D1" w14:textId="77777777" w:rsidR="007559DD" w:rsidRDefault="007559DD" w:rsidP="007559DD">
      <w:pPr>
        <w:pStyle w:val="NormalWeb"/>
        <w:numPr>
          <w:ilvl w:val="1"/>
          <w:numId w:val="74"/>
        </w:numPr>
      </w:pPr>
      <w:r>
        <w:rPr>
          <w:rStyle w:val="Strong"/>
          <w:rFonts w:eastAsiaTheme="majorEastAsia"/>
        </w:rPr>
        <w:t>Example Transformation Rule (Data Mapping):</w:t>
      </w:r>
    </w:p>
    <w:p w14:paraId="6AB2A441" w14:textId="77777777" w:rsidR="007559DD" w:rsidRDefault="007559DD" w:rsidP="007559DD">
      <w:pPr>
        <w:pStyle w:val="NormalWeb"/>
        <w:numPr>
          <w:ilvl w:val="2"/>
          <w:numId w:val="74"/>
        </w:numPr>
      </w:pPr>
      <w:r>
        <w:t xml:space="preserve">Source (US App): </w:t>
      </w:r>
      <w:proofErr w:type="spellStart"/>
      <w:r>
        <w:rPr>
          <w:rStyle w:val="HTMLCode"/>
          <w:rFonts w:eastAsiaTheme="majorEastAsia"/>
        </w:rPr>
        <w:t>paymentDate</w:t>
      </w:r>
      <w:proofErr w:type="spellEnd"/>
      <w:r>
        <w:rPr>
          <w:rStyle w:val="HTMLCode"/>
          <w:rFonts w:eastAsiaTheme="majorEastAsia"/>
        </w:rPr>
        <w:t xml:space="preserve"> = "08-09-2025"</w:t>
      </w:r>
      <w:r>
        <w:t xml:space="preserve"> (mm-dd-</w:t>
      </w:r>
      <w:proofErr w:type="spellStart"/>
      <w:r>
        <w:t>yyyy</w:t>
      </w:r>
      <w:proofErr w:type="spellEnd"/>
      <w:r>
        <w:t>)</w:t>
      </w:r>
    </w:p>
    <w:p w14:paraId="625433C4" w14:textId="77777777" w:rsidR="007559DD" w:rsidRDefault="007559DD" w:rsidP="007559DD">
      <w:pPr>
        <w:pStyle w:val="NormalWeb"/>
        <w:numPr>
          <w:ilvl w:val="2"/>
          <w:numId w:val="74"/>
        </w:numPr>
      </w:pPr>
      <w:r>
        <w:t xml:space="preserve">Adapter: parse → </w:t>
      </w:r>
      <w:r>
        <w:rPr>
          <w:rStyle w:val="HTMLCode"/>
          <w:rFonts w:eastAsiaTheme="majorEastAsia"/>
        </w:rPr>
        <w:t>2025-08-09</w:t>
      </w:r>
      <w:r>
        <w:t xml:space="preserve"> (ISO), store in DB field </w:t>
      </w:r>
      <w:proofErr w:type="spellStart"/>
      <w:r>
        <w:rPr>
          <w:rStyle w:val="HTMLCode"/>
          <w:rFonts w:eastAsiaTheme="majorEastAsia"/>
        </w:rPr>
        <w:t>payment_date</w:t>
      </w:r>
      <w:proofErr w:type="spellEnd"/>
      <w:r>
        <w:t xml:space="preserve"> (YYYY-MM-DD).</w:t>
      </w:r>
    </w:p>
    <w:p w14:paraId="5352E475" w14:textId="77777777" w:rsidR="007559DD" w:rsidRDefault="007559DD" w:rsidP="007559DD">
      <w:pPr>
        <w:pStyle w:val="NormalWeb"/>
        <w:numPr>
          <w:ilvl w:val="1"/>
          <w:numId w:val="74"/>
        </w:numPr>
      </w:pPr>
      <w:r>
        <w:rPr>
          <w:rStyle w:val="Strong"/>
          <w:rFonts w:eastAsiaTheme="majorEastAsia"/>
        </w:rPr>
        <w:t>API Contract &amp; Documentation:</w:t>
      </w:r>
      <w:r>
        <w:t xml:space="preserve"> Update API docs to specify accepted and produced date formats and preferred </w:t>
      </w:r>
      <w:proofErr w:type="spellStart"/>
      <w:r>
        <w:t>timezone</w:t>
      </w:r>
      <w:proofErr w:type="spellEnd"/>
      <w:r>
        <w:t xml:space="preserve"> handling (UTC recommended).</w:t>
      </w:r>
    </w:p>
    <w:p w14:paraId="2E1338D1" w14:textId="77777777" w:rsidR="007559DD" w:rsidRDefault="007559DD" w:rsidP="007559DD">
      <w:pPr>
        <w:pStyle w:val="NormalWeb"/>
        <w:numPr>
          <w:ilvl w:val="1"/>
          <w:numId w:val="74"/>
        </w:numPr>
      </w:pPr>
      <w:r>
        <w:rPr>
          <w:rStyle w:val="Strong"/>
          <w:rFonts w:eastAsiaTheme="majorEastAsia"/>
        </w:rPr>
        <w:t>Testing:</w:t>
      </w:r>
      <w:r>
        <w:t xml:space="preserve"> Create test cases for ambiguous dates (e.g., </w:t>
      </w:r>
      <w:r>
        <w:rPr>
          <w:rStyle w:val="HTMLCode"/>
          <w:rFonts w:eastAsiaTheme="majorEastAsia"/>
        </w:rPr>
        <w:t>03-04-2025</w:t>
      </w:r>
      <w:r>
        <w:t>) to ensure parsing is correct. Use unit tests and contract tests.</w:t>
      </w:r>
    </w:p>
    <w:p w14:paraId="32777B60" w14:textId="77777777" w:rsidR="007559DD" w:rsidRDefault="007559DD" w:rsidP="007559DD">
      <w:pPr>
        <w:pStyle w:val="NormalWeb"/>
        <w:numPr>
          <w:ilvl w:val="1"/>
          <w:numId w:val="74"/>
        </w:numPr>
      </w:pPr>
      <w:r>
        <w:rPr>
          <w:rStyle w:val="Strong"/>
          <w:rFonts w:eastAsiaTheme="majorEastAsia"/>
        </w:rPr>
        <w:t>Backward Compatibility &amp; Versioning:</w:t>
      </w:r>
      <w:r>
        <w:t xml:space="preserve"> If existing clients send </w:t>
      </w:r>
      <w:r>
        <w:rPr>
          <w:rStyle w:val="HTMLCode"/>
          <w:rFonts w:eastAsiaTheme="majorEastAsia"/>
        </w:rPr>
        <w:t>dd-mm-</w:t>
      </w:r>
      <w:proofErr w:type="spellStart"/>
      <w:r>
        <w:rPr>
          <w:rStyle w:val="HTMLCode"/>
          <w:rFonts w:eastAsiaTheme="majorEastAsia"/>
        </w:rPr>
        <w:t>yyyy</w:t>
      </w:r>
      <w:proofErr w:type="spellEnd"/>
      <w:r>
        <w:t>, support both temporarily with versioned endpoints (v1 expects mm-dd-</w:t>
      </w:r>
      <w:proofErr w:type="spellStart"/>
      <w:r>
        <w:t>yyyy</w:t>
      </w:r>
      <w:proofErr w:type="spellEnd"/>
      <w:r>
        <w:t xml:space="preserve">, v2 uses ISO). Prefer explicit </w:t>
      </w:r>
      <w:proofErr w:type="spellStart"/>
      <w:r>
        <w:rPr>
          <w:rStyle w:val="HTMLCode"/>
          <w:rFonts w:eastAsiaTheme="majorEastAsia"/>
        </w:rPr>
        <w:t>dateFormat</w:t>
      </w:r>
      <w:proofErr w:type="spellEnd"/>
      <w:r>
        <w:t xml:space="preserve"> parameter only if necessary.</w:t>
      </w:r>
    </w:p>
    <w:p w14:paraId="2CC4D65C" w14:textId="77777777" w:rsidR="007559DD" w:rsidRDefault="007559DD" w:rsidP="007559DD">
      <w:pPr>
        <w:pStyle w:val="NormalWeb"/>
        <w:numPr>
          <w:ilvl w:val="1"/>
          <w:numId w:val="74"/>
        </w:numPr>
      </w:pPr>
      <w:r>
        <w:rPr>
          <w:rStyle w:val="Strong"/>
          <w:rFonts w:eastAsiaTheme="majorEastAsia"/>
        </w:rPr>
        <w:t>Security &amp; Logging:</w:t>
      </w:r>
      <w:r>
        <w:t xml:space="preserve"> Avoid logging PII unnecessarily; but log enough metadata to debug parsing issues.</w:t>
      </w:r>
    </w:p>
    <w:p w14:paraId="16606203" w14:textId="77777777" w:rsidR="007559DD" w:rsidRDefault="007559DD" w:rsidP="007559DD">
      <w:pPr>
        <w:pStyle w:val="NormalWeb"/>
        <w:numPr>
          <w:ilvl w:val="1"/>
          <w:numId w:val="74"/>
        </w:numPr>
      </w:pPr>
      <w:r>
        <w:rPr>
          <w:rStyle w:val="Strong"/>
          <w:rFonts w:eastAsiaTheme="majorEastAsia"/>
        </w:rPr>
        <w:t>Implementation Options:</w:t>
      </w:r>
      <w:r>
        <w:t xml:space="preserve"> Use middleware (API gateway) to normalize formats centrally, or implement adapters in microservices that own the integration.</w:t>
      </w:r>
    </w:p>
    <w:p w14:paraId="0A9CD7B9" w14:textId="77777777" w:rsidR="007559DD" w:rsidRDefault="007559DD" w:rsidP="007559DD">
      <w:pPr>
        <w:pStyle w:val="NormalWeb"/>
        <w:numPr>
          <w:ilvl w:val="0"/>
          <w:numId w:val="73"/>
        </w:numPr>
      </w:pPr>
      <w:r>
        <w:rPr>
          <w:rStyle w:val="Strong"/>
          <w:rFonts w:eastAsiaTheme="majorEastAsia"/>
        </w:rPr>
        <w:t>Practical advice for BA role:</w:t>
      </w:r>
    </w:p>
    <w:p w14:paraId="3E0C8463" w14:textId="77777777" w:rsidR="007559DD" w:rsidRDefault="007559DD" w:rsidP="007559DD">
      <w:pPr>
        <w:pStyle w:val="NormalWeb"/>
        <w:numPr>
          <w:ilvl w:val="1"/>
          <w:numId w:val="73"/>
        </w:numPr>
      </w:pPr>
      <w:r>
        <w:t>Specify accepted formats in API spec (</w:t>
      </w:r>
      <w:proofErr w:type="spellStart"/>
      <w:r>
        <w:t>OpenAPI</w:t>
      </w:r>
      <w:proofErr w:type="spellEnd"/>
      <w:r>
        <w:t>/Swagger).</w:t>
      </w:r>
    </w:p>
    <w:p w14:paraId="013F9BF1" w14:textId="77777777" w:rsidR="007559DD" w:rsidRDefault="007559DD" w:rsidP="007559DD">
      <w:pPr>
        <w:pStyle w:val="NormalWeb"/>
        <w:numPr>
          <w:ilvl w:val="1"/>
          <w:numId w:val="73"/>
        </w:numPr>
      </w:pPr>
      <w:r>
        <w:t>Include sample payloads and transformation rules in integration document.</w:t>
      </w:r>
    </w:p>
    <w:p w14:paraId="004E1517" w14:textId="77777777" w:rsidR="007559DD" w:rsidRDefault="007559DD" w:rsidP="007559DD">
      <w:pPr>
        <w:pStyle w:val="NormalWeb"/>
        <w:numPr>
          <w:ilvl w:val="1"/>
          <w:numId w:val="73"/>
        </w:numPr>
      </w:pPr>
      <w:r>
        <w:t>Agree on error codes and retries with integration partners.</w:t>
      </w:r>
    </w:p>
    <w:p w14:paraId="43D4B6AC" w14:textId="77777777" w:rsidR="007559DD" w:rsidRDefault="007559DD"/>
    <w:sectPr w:rsidR="00755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D46"/>
    <w:multiLevelType w:val="multilevel"/>
    <w:tmpl w:val="BF5C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B67D9"/>
    <w:multiLevelType w:val="multilevel"/>
    <w:tmpl w:val="86A8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F457C"/>
    <w:multiLevelType w:val="multilevel"/>
    <w:tmpl w:val="EEDA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EE3EFE"/>
    <w:multiLevelType w:val="multilevel"/>
    <w:tmpl w:val="A2506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CB6A8C"/>
    <w:multiLevelType w:val="multilevel"/>
    <w:tmpl w:val="A28C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265A90"/>
    <w:multiLevelType w:val="multilevel"/>
    <w:tmpl w:val="42A0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51100F"/>
    <w:multiLevelType w:val="multilevel"/>
    <w:tmpl w:val="686A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3137DE"/>
    <w:multiLevelType w:val="multilevel"/>
    <w:tmpl w:val="0EB6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D86D24"/>
    <w:multiLevelType w:val="multilevel"/>
    <w:tmpl w:val="7562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076924"/>
    <w:multiLevelType w:val="multilevel"/>
    <w:tmpl w:val="96FC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BD2C9D"/>
    <w:multiLevelType w:val="multilevel"/>
    <w:tmpl w:val="7A78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D64EB3"/>
    <w:multiLevelType w:val="multilevel"/>
    <w:tmpl w:val="CE46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241CA5"/>
    <w:multiLevelType w:val="multilevel"/>
    <w:tmpl w:val="3F34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1F076E"/>
    <w:multiLevelType w:val="multilevel"/>
    <w:tmpl w:val="5E72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16A26"/>
    <w:multiLevelType w:val="multilevel"/>
    <w:tmpl w:val="E28E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EC4FF9"/>
    <w:multiLevelType w:val="multilevel"/>
    <w:tmpl w:val="9C10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EC51BC"/>
    <w:multiLevelType w:val="multilevel"/>
    <w:tmpl w:val="E37A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2740A7"/>
    <w:multiLevelType w:val="multilevel"/>
    <w:tmpl w:val="EBA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904B18"/>
    <w:multiLevelType w:val="multilevel"/>
    <w:tmpl w:val="1E62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BC31AD"/>
    <w:multiLevelType w:val="multilevel"/>
    <w:tmpl w:val="F6D86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FCA4259"/>
    <w:multiLevelType w:val="multilevel"/>
    <w:tmpl w:val="308E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DE50D3"/>
    <w:multiLevelType w:val="multilevel"/>
    <w:tmpl w:val="E224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C21F44"/>
    <w:multiLevelType w:val="multilevel"/>
    <w:tmpl w:val="3C22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3A209F"/>
    <w:multiLevelType w:val="multilevel"/>
    <w:tmpl w:val="47F0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1119E9"/>
    <w:multiLevelType w:val="multilevel"/>
    <w:tmpl w:val="494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EA5D75"/>
    <w:multiLevelType w:val="multilevel"/>
    <w:tmpl w:val="5B42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FE4EEF"/>
    <w:multiLevelType w:val="multilevel"/>
    <w:tmpl w:val="D342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8976F8"/>
    <w:multiLevelType w:val="multilevel"/>
    <w:tmpl w:val="D9E85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343418D"/>
    <w:multiLevelType w:val="multilevel"/>
    <w:tmpl w:val="06DC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5267F5"/>
    <w:multiLevelType w:val="multilevel"/>
    <w:tmpl w:val="F92A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46C564D"/>
    <w:multiLevelType w:val="multilevel"/>
    <w:tmpl w:val="3B38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C8215D"/>
    <w:multiLevelType w:val="multilevel"/>
    <w:tmpl w:val="4EB2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5663F9E"/>
    <w:multiLevelType w:val="multilevel"/>
    <w:tmpl w:val="A1B8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5926212"/>
    <w:multiLevelType w:val="multilevel"/>
    <w:tmpl w:val="3F0E9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5BD42C0"/>
    <w:multiLevelType w:val="multilevel"/>
    <w:tmpl w:val="FF00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6C032F0"/>
    <w:multiLevelType w:val="multilevel"/>
    <w:tmpl w:val="CB48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A034715"/>
    <w:multiLevelType w:val="multilevel"/>
    <w:tmpl w:val="484E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05C4B63"/>
    <w:multiLevelType w:val="multilevel"/>
    <w:tmpl w:val="C4BE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200481D"/>
    <w:multiLevelType w:val="multilevel"/>
    <w:tmpl w:val="72CA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3943CE"/>
    <w:multiLevelType w:val="multilevel"/>
    <w:tmpl w:val="FC48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25C1743"/>
    <w:multiLevelType w:val="multilevel"/>
    <w:tmpl w:val="2760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296445B"/>
    <w:multiLevelType w:val="multilevel"/>
    <w:tmpl w:val="2A48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1B0FC7"/>
    <w:multiLevelType w:val="multilevel"/>
    <w:tmpl w:val="FAA6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1B7240"/>
    <w:multiLevelType w:val="multilevel"/>
    <w:tmpl w:val="A216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CE1AF6"/>
    <w:multiLevelType w:val="multilevel"/>
    <w:tmpl w:val="FA60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D248CB"/>
    <w:multiLevelType w:val="multilevel"/>
    <w:tmpl w:val="9438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0051AC2"/>
    <w:multiLevelType w:val="multilevel"/>
    <w:tmpl w:val="8314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037153F"/>
    <w:multiLevelType w:val="multilevel"/>
    <w:tmpl w:val="A3B61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1033606"/>
    <w:multiLevelType w:val="multilevel"/>
    <w:tmpl w:val="6B9E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2055CDC"/>
    <w:multiLevelType w:val="multilevel"/>
    <w:tmpl w:val="74F8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3ED048C"/>
    <w:multiLevelType w:val="multilevel"/>
    <w:tmpl w:val="2CBC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4F03206"/>
    <w:multiLevelType w:val="multilevel"/>
    <w:tmpl w:val="A14A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739735A"/>
    <w:multiLevelType w:val="multilevel"/>
    <w:tmpl w:val="1922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8DD5F59"/>
    <w:multiLevelType w:val="multilevel"/>
    <w:tmpl w:val="4F64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FC15E4"/>
    <w:multiLevelType w:val="multilevel"/>
    <w:tmpl w:val="FC76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960037A"/>
    <w:multiLevelType w:val="multilevel"/>
    <w:tmpl w:val="0464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9C117D0"/>
    <w:multiLevelType w:val="multilevel"/>
    <w:tmpl w:val="8472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A2F0CCB"/>
    <w:multiLevelType w:val="multilevel"/>
    <w:tmpl w:val="0BA8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ACE543B"/>
    <w:multiLevelType w:val="multilevel"/>
    <w:tmpl w:val="2D16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D1C44AF"/>
    <w:multiLevelType w:val="multilevel"/>
    <w:tmpl w:val="4F90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DAE2EF2"/>
    <w:multiLevelType w:val="multilevel"/>
    <w:tmpl w:val="7398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E634DC7"/>
    <w:multiLevelType w:val="multilevel"/>
    <w:tmpl w:val="0A6E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E9D079C"/>
    <w:multiLevelType w:val="multilevel"/>
    <w:tmpl w:val="1BE6A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FC14346"/>
    <w:multiLevelType w:val="multilevel"/>
    <w:tmpl w:val="47FA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2047C17"/>
    <w:multiLevelType w:val="multilevel"/>
    <w:tmpl w:val="97C87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2384E4F"/>
    <w:multiLevelType w:val="multilevel"/>
    <w:tmpl w:val="DF38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3684C0A"/>
    <w:multiLevelType w:val="multilevel"/>
    <w:tmpl w:val="A398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85A0504"/>
    <w:multiLevelType w:val="multilevel"/>
    <w:tmpl w:val="581C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AC83641"/>
    <w:multiLevelType w:val="multilevel"/>
    <w:tmpl w:val="2DF2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CB1138C"/>
    <w:multiLevelType w:val="multilevel"/>
    <w:tmpl w:val="1DAA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0E26C9A"/>
    <w:multiLevelType w:val="multilevel"/>
    <w:tmpl w:val="2380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5285F34"/>
    <w:multiLevelType w:val="multilevel"/>
    <w:tmpl w:val="3D1E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7C51531"/>
    <w:multiLevelType w:val="multilevel"/>
    <w:tmpl w:val="5CB8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376147">
    <w:abstractNumId w:val="50"/>
  </w:num>
  <w:num w:numId="2" w16cid:durableId="733966724">
    <w:abstractNumId w:val="4"/>
  </w:num>
  <w:num w:numId="3" w16cid:durableId="1944026306">
    <w:abstractNumId w:val="28"/>
  </w:num>
  <w:num w:numId="4" w16cid:durableId="1344475593">
    <w:abstractNumId w:val="65"/>
  </w:num>
  <w:num w:numId="5" w16cid:durableId="971637397">
    <w:abstractNumId w:val="69"/>
  </w:num>
  <w:num w:numId="6" w16cid:durableId="1889759281">
    <w:abstractNumId w:val="46"/>
  </w:num>
  <w:num w:numId="7" w16cid:durableId="641738808">
    <w:abstractNumId w:val="72"/>
  </w:num>
  <w:num w:numId="8" w16cid:durableId="1012561839">
    <w:abstractNumId w:val="33"/>
  </w:num>
  <w:num w:numId="9" w16cid:durableId="1405567914">
    <w:abstractNumId w:val="31"/>
  </w:num>
  <w:num w:numId="10" w16cid:durableId="1510679505">
    <w:abstractNumId w:val="6"/>
  </w:num>
  <w:num w:numId="11" w16cid:durableId="809395733">
    <w:abstractNumId w:val="48"/>
  </w:num>
  <w:num w:numId="12" w16cid:durableId="851529825">
    <w:abstractNumId w:val="0"/>
  </w:num>
  <w:num w:numId="13" w16cid:durableId="974069093">
    <w:abstractNumId w:val="55"/>
  </w:num>
  <w:num w:numId="14" w16cid:durableId="1231846704">
    <w:abstractNumId w:val="58"/>
  </w:num>
  <w:num w:numId="15" w16cid:durableId="49501517">
    <w:abstractNumId w:val="64"/>
  </w:num>
  <w:num w:numId="16" w16cid:durableId="853376218">
    <w:abstractNumId w:val="37"/>
  </w:num>
  <w:num w:numId="17" w16cid:durableId="266469426">
    <w:abstractNumId w:val="11"/>
  </w:num>
  <w:num w:numId="18" w16cid:durableId="1095514174">
    <w:abstractNumId w:val="29"/>
  </w:num>
  <w:num w:numId="19" w16cid:durableId="1004431739">
    <w:abstractNumId w:val="59"/>
  </w:num>
  <w:num w:numId="20" w16cid:durableId="1944415901">
    <w:abstractNumId w:val="67"/>
  </w:num>
  <w:num w:numId="21" w16cid:durableId="2135053398">
    <w:abstractNumId w:val="39"/>
  </w:num>
  <w:num w:numId="22" w16cid:durableId="1248924312">
    <w:abstractNumId w:val="27"/>
  </w:num>
  <w:num w:numId="23" w16cid:durableId="843209331">
    <w:abstractNumId w:val="5"/>
  </w:num>
  <w:num w:numId="24" w16cid:durableId="1148933397">
    <w:abstractNumId w:val="26"/>
  </w:num>
  <w:num w:numId="25" w16cid:durableId="2058507496">
    <w:abstractNumId w:val="42"/>
  </w:num>
  <w:num w:numId="26" w16cid:durableId="1656567318">
    <w:abstractNumId w:val="15"/>
  </w:num>
  <w:num w:numId="27" w16cid:durableId="1282106397">
    <w:abstractNumId w:val="25"/>
  </w:num>
  <w:num w:numId="28" w16cid:durableId="1669362353">
    <w:abstractNumId w:val="19"/>
  </w:num>
  <w:num w:numId="29" w16cid:durableId="1409034933">
    <w:abstractNumId w:val="41"/>
  </w:num>
  <w:num w:numId="30" w16cid:durableId="2038122142">
    <w:abstractNumId w:val="12"/>
  </w:num>
  <w:num w:numId="31" w16cid:durableId="1761834729">
    <w:abstractNumId w:val="63"/>
  </w:num>
  <w:num w:numId="32" w16cid:durableId="674068689">
    <w:abstractNumId w:val="21"/>
  </w:num>
  <w:num w:numId="33" w16cid:durableId="956523643">
    <w:abstractNumId w:val="45"/>
  </w:num>
  <w:num w:numId="34" w16cid:durableId="550380833">
    <w:abstractNumId w:val="13"/>
  </w:num>
  <w:num w:numId="35" w16cid:durableId="239289550">
    <w:abstractNumId w:val="17"/>
  </w:num>
  <w:num w:numId="36" w16cid:durableId="739982335">
    <w:abstractNumId w:val="54"/>
  </w:num>
  <w:num w:numId="37" w16cid:durableId="559748822">
    <w:abstractNumId w:val="52"/>
  </w:num>
  <w:num w:numId="38" w16cid:durableId="1277174433">
    <w:abstractNumId w:val="40"/>
  </w:num>
  <w:num w:numId="39" w16cid:durableId="2141603704">
    <w:abstractNumId w:val="34"/>
  </w:num>
  <w:num w:numId="40" w16cid:durableId="1678535242">
    <w:abstractNumId w:val="10"/>
  </w:num>
  <w:num w:numId="41" w16cid:durableId="1309481977">
    <w:abstractNumId w:val="56"/>
  </w:num>
  <w:num w:numId="42" w16cid:durableId="1675457470">
    <w:abstractNumId w:val="3"/>
  </w:num>
  <w:num w:numId="43" w16cid:durableId="352537201">
    <w:abstractNumId w:val="44"/>
  </w:num>
  <w:num w:numId="44" w16cid:durableId="1747460168">
    <w:abstractNumId w:val="14"/>
  </w:num>
  <w:num w:numId="45" w16cid:durableId="2056350256">
    <w:abstractNumId w:val="60"/>
  </w:num>
  <w:num w:numId="46" w16cid:durableId="1254702906">
    <w:abstractNumId w:val="71"/>
  </w:num>
  <w:num w:numId="47" w16cid:durableId="1306937150">
    <w:abstractNumId w:val="49"/>
  </w:num>
  <w:num w:numId="48" w16cid:durableId="1244877280">
    <w:abstractNumId w:val="68"/>
  </w:num>
  <w:num w:numId="49" w16cid:durableId="31199609">
    <w:abstractNumId w:val="38"/>
  </w:num>
  <w:num w:numId="50" w16cid:durableId="1500803120">
    <w:abstractNumId w:val="16"/>
  </w:num>
  <w:num w:numId="51" w16cid:durableId="1418553568">
    <w:abstractNumId w:val="24"/>
  </w:num>
  <w:num w:numId="52" w16cid:durableId="346101711">
    <w:abstractNumId w:val="23"/>
  </w:num>
  <w:num w:numId="53" w16cid:durableId="2030066105">
    <w:abstractNumId w:val="18"/>
  </w:num>
  <w:num w:numId="54" w16cid:durableId="517085082">
    <w:abstractNumId w:val="53"/>
  </w:num>
  <w:num w:numId="55" w16cid:durableId="217472533">
    <w:abstractNumId w:val="30"/>
  </w:num>
  <w:num w:numId="56" w16cid:durableId="1350328553">
    <w:abstractNumId w:val="20"/>
  </w:num>
  <w:num w:numId="57" w16cid:durableId="966744869">
    <w:abstractNumId w:val="8"/>
  </w:num>
  <w:num w:numId="58" w16cid:durableId="14967680">
    <w:abstractNumId w:val="51"/>
  </w:num>
  <w:num w:numId="59" w16cid:durableId="362824603">
    <w:abstractNumId w:val="61"/>
  </w:num>
  <w:num w:numId="60" w16cid:durableId="240457508">
    <w:abstractNumId w:val="47"/>
  </w:num>
  <w:num w:numId="61" w16cid:durableId="262734844">
    <w:abstractNumId w:val="70"/>
  </w:num>
  <w:num w:numId="62" w16cid:durableId="116341535">
    <w:abstractNumId w:val="62"/>
  </w:num>
  <w:num w:numId="63" w16cid:durableId="543837274">
    <w:abstractNumId w:val="36"/>
  </w:num>
  <w:num w:numId="64" w16cid:durableId="82804260">
    <w:abstractNumId w:val="22"/>
  </w:num>
  <w:num w:numId="65" w16cid:durableId="1591814783">
    <w:abstractNumId w:val="66"/>
  </w:num>
  <w:num w:numId="66" w16cid:durableId="1417627757">
    <w:abstractNumId w:val="2"/>
  </w:num>
  <w:num w:numId="67" w16cid:durableId="36466742">
    <w:abstractNumId w:val="43"/>
  </w:num>
  <w:num w:numId="68" w16cid:durableId="838620622">
    <w:abstractNumId w:val="9"/>
  </w:num>
  <w:num w:numId="69" w16cid:durableId="380905261">
    <w:abstractNumId w:val="1"/>
  </w:num>
  <w:num w:numId="70" w16cid:durableId="151604011">
    <w:abstractNumId w:val="57"/>
  </w:num>
  <w:num w:numId="71" w16cid:durableId="1826704406">
    <w:abstractNumId w:val="7"/>
  </w:num>
  <w:num w:numId="72" w16cid:durableId="2076008456">
    <w:abstractNumId w:val="35"/>
  </w:num>
  <w:num w:numId="73" w16cid:durableId="1161121781">
    <w:abstractNumId w:val="32"/>
  </w:num>
  <w:num w:numId="74" w16cid:durableId="1548831365">
    <w:abstractNumId w:val="32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44"/>
    <w:rsid w:val="004D69E5"/>
    <w:rsid w:val="007559DD"/>
    <w:rsid w:val="00D8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B9676"/>
  <w15:chartTrackingRefBased/>
  <w15:docId w15:val="{82CC7CB2-3FD8-459F-A85B-8F01A4AC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D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D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D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D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D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D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D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D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D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D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D44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D85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D85D4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7559D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21</Pages>
  <Words>3559</Words>
  <Characters>20292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Namrata barapatre</dc:creator>
  <cp:keywords/>
  <dc:description/>
  <cp:lastModifiedBy>Namrata barapatre</cp:lastModifiedBy>
  <cp:revision>1</cp:revision>
  <dcterms:created xsi:type="dcterms:W3CDTF">2025-08-10T04:03:00Z</dcterms:created>
  <dcterms:modified xsi:type="dcterms:W3CDTF">2025-08-10T04:21:00Z</dcterms:modified>
</cp:coreProperties>
</file>