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D198" w14:textId="19FF280B" w:rsidR="00E66AB2" w:rsidRPr="00D76E44" w:rsidRDefault="00D76E44" w:rsidP="00D76E44">
      <w:r w:rsidRPr="00D76E44">
        <w:t>1. Definition of Done (DoD)</w:t>
      </w:r>
      <w:r w:rsidRPr="00D76E44">
        <w:br/>
        <w:t>This is a checklist agreed by the team that tells them when a task is truly finished. It usually includes quality checks and acceptance points, making sure both customer expectations and internal standards are met.</w:t>
      </w:r>
      <w:r w:rsidRPr="00D76E44">
        <w:br/>
      </w:r>
      <w:r w:rsidRPr="00D76E44">
        <w:br/>
        <w:t>2. Agile Methodology</w:t>
      </w:r>
      <w:r w:rsidRPr="00D76E44">
        <w:br/>
        <w:t>Agile is a way of developing software where work is delivered quickly in small chunks. Instead of heavy documentation, teams focus on working software, customer involvement, and following its 4 values and 12 guiding principles.</w:t>
      </w:r>
      <w:r w:rsidRPr="00D76E44">
        <w:br/>
      </w:r>
      <w:r w:rsidRPr="00D76E44">
        <w:br/>
        <w:t xml:space="preserve">3. </w:t>
      </w:r>
      <w:r w:rsidRPr="00D76E44">
        <w:br/>
        <w:t>A user story is a short description of a feature from the user’s point of view. It follows the format: *As a \[user], I want \[something] so that \[benefit].* It keeps the focus on what the end-user gains.</w:t>
      </w:r>
      <w:r w:rsidRPr="00D76E44">
        <w:br/>
      </w:r>
      <w:r w:rsidRPr="00D76E44">
        <w:br/>
        <w:t>4. Business Process Modelling</w:t>
      </w:r>
      <w:r w:rsidRPr="00D76E44">
        <w:br/>
        <w:t>This is about mapping out how a process works from start to finish. It shows the goals, inputs, activities, and outputs, and highlights how value is finally delivered to the customer.</w:t>
      </w:r>
      <w:r w:rsidRPr="00D76E44">
        <w:br/>
      </w:r>
      <w:r w:rsidRPr="00D76E44">
        <w:br/>
        <w:t>5. Business Case Document</w:t>
      </w:r>
      <w:r w:rsidRPr="00D76E44">
        <w:br/>
        <w:t>This document explains what an application or project is expected to do. It helps business stakeholders know what they will get, and helps the project team know what they need to deliver.</w:t>
      </w:r>
      <w:r w:rsidRPr="00D76E44">
        <w:br/>
      </w:r>
      <w:r w:rsidRPr="00D76E44">
        <w:br/>
        <w:t>6. Document Analysis</w:t>
      </w:r>
      <w:r w:rsidRPr="00D76E44">
        <w:br/>
        <w:t>A common way to gather requirements by reviewing existing system documents. It helps understand current processes (AS-IS), find gaps, and prepare for new system needs (TO-BE).</w:t>
      </w:r>
      <w:r w:rsidRPr="00D76E44">
        <w:br/>
      </w:r>
      <w:r w:rsidRPr="00D76E44">
        <w:br/>
        <w:t>7. Non-Functional Requirements (NFRs)</w:t>
      </w:r>
      <w:r w:rsidRPr="00D76E44">
        <w:br/>
        <w:t>These define how well a system should work rather than what it does. They cover aspects like performance, security, speed, scalability, and user-friendliness.</w:t>
      </w:r>
      <w:r w:rsidRPr="00D76E44">
        <w:br/>
      </w:r>
      <w:r w:rsidRPr="00D76E44">
        <w:br/>
        <w:t>8. Functional Requirements</w:t>
      </w:r>
      <w:r w:rsidRPr="00D76E44">
        <w:br/>
        <w:t>These specify the actual tasks, behaviors, and capabilities the system must perform. They are usually captured in a Functional Requirement Document (FRD).</w:t>
      </w:r>
      <w:r w:rsidRPr="00D76E44">
        <w:br/>
      </w:r>
      <w:r w:rsidRPr="00D76E44">
        <w:br/>
        <w:t>9. **Transition Requirements**</w:t>
      </w:r>
      <w:r w:rsidRPr="00D76E44">
        <w:br/>
        <w:t>These are short-term needs that help move a system from its current state to the desired future state. Once the transition is done, these requirements are no longer needed.</w:t>
      </w:r>
      <w:r w:rsidRPr="00D76E44">
        <w:br/>
      </w:r>
      <w:r w:rsidRPr="00D76E44">
        <w:br/>
        <w:t>10. Business Requirements</w:t>
      </w:r>
      <w:r w:rsidRPr="00D76E44">
        <w:br/>
        <w:t>These are the big-picture needs of the client, describing why a project is being undertaken and what it should achieve. They are documented in a Business Requirement Document (BRD).</w:t>
      </w:r>
      <w:r w:rsidRPr="00D76E44">
        <w:br/>
      </w:r>
      <w:r w:rsidRPr="00D76E44">
        <w:br/>
        <w:t>11. Stakeholder Requirements</w:t>
      </w:r>
      <w:r w:rsidRPr="00D76E44">
        <w:br/>
        <w:t>These capture the needs of specific individuals or groups involved in the project. They bridge the gap between broad business requirements and detailed solution requirements.</w:t>
      </w:r>
      <w:r w:rsidRPr="00D76E44">
        <w:br/>
      </w:r>
      <w:r w:rsidRPr="00D76E44">
        <w:br/>
      </w:r>
      <w:r w:rsidRPr="00D76E44">
        <w:lastRenderedPageBreak/>
        <w:t>12. Solution Requirements</w:t>
      </w:r>
      <w:r w:rsidRPr="00D76E44">
        <w:br/>
        <w:t>These define the details of the solution that will meet both business and stakeholder needs. They are captured in a Solution Requirement Specification (SRS) and can be functional or non-functional.</w:t>
      </w:r>
      <w:r w:rsidRPr="00D76E44">
        <w:br/>
      </w:r>
      <w:r w:rsidRPr="00D76E44">
        <w:br/>
        <w:t>13. Data Mapping</w:t>
      </w:r>
      <w:r w:rsidRPr="00D76E44">
        <w:br/>
        <w:t>The process of linking fields from one data source to another. It’s usually done when systems are being integrated or data is being migrated.</w:t>
      </w:r>
      <w:r w:rsidRPr="00D76E44">
        <w:br/>
      </w:r>
      <w:r w:rsidRPr="00D76E44">
        <w:br/>
        <w:t>14. SDLC Methodologies</w:t>
      </w:r>
      <w:r w:rsidRPr="00D76E44">
        <w:br/>
        <w:t>The structured approaches used to build software. Common models include Waterfall (step by step), RUP (iterative), Spiral (evolutionary), and Agile (flexible and fast-paced).</w:t>
      </w:r>
      <w:r w:rsidRPr="00D76E44">
        <w:br/>
      </w:r>
      <w:r w:rsidRPr="00D76E44">
        <w:br/>
        <w:t>15. Waterfall Model</w:t>
      </w:r>
      <w:r w:rsidRPr="00D76E44">
        <w:br/>
        <w:t>A traditional development model where each phase—requirements, design, development, and testing—happens in sequence. One step must finish before the next begins.</w:t>
      </w:r>
      <w:r w:rsidRPr="00D76E44">
        <w:br/>
      </w:r>
      <w:r w:rsidRPr="00D76E44">
        <w:br/>
        <w:t>16. Fixed Bid Model</w:t>
      </w:r>
      <w:r w:rsidRPr="00D76E44">
        <w:br/>
        <w:t>A contract type where the project cost is decided upfront. Payments are made based on milestones or full delivery, and changes are difficult since timelines and budgets are strict.</w:t>
      </w:r>
      <w:r w:rsidRPr="00D76E44">
        <w:br/>
      </w:r>
      <w:r w:rsidRPr="00D76E44">
        <w:br/>
        <w:t>17. Time &amp; Material (T\&amp;M) Model</w:t>
      </w:r>
      <w:r w:rsidRPr="00D76E44">
        <w:br/>
        <w:t>In this model, billing depends on the actual effort spent—hourly, daily, or monthly. The client pays based on timesheets, making it flexible for projects with changing needs.</w:t>
      </w:r>
      <w:r w:rsidRPr="00D76E44">
        <w:br/>
      </w:r>
      <w:r w:rsidRPr="00D76E44">
        <w:br/>
        <w:t>18. Elicitation Techniques</w:t>
      </w:r>
      <w:r w:rsidRPr="00D76E44">
        <w:br/>
        <w:t>Methods used by Business Analysts to gather requirements. Examples include brainstorming, interviews, workshops, observation, surveys, prototyping, and document reviews.</w:t>
      </w:r>
      <w:r w:rsidRPr="00D76E44">
        <w:br/>
      </w:r>
      <w:r w:rsidRPr="00D76E44">
        <w:br/>
        <w:t>19. Packages</w:t>
      </w:r>
      <w:r w:rsidRPr="00D76E44">
        <w:br/>
        <w:t>Collections of components built for a specific purpose but not reusable elsewhere. These are often seen in application-based companies.</w:t>
      </w:r>
      <w:r w:rsidRPr="00D76E44">
        <w:br/>
      </w:r>
      <w:r w:rsidRPr="00D76E44">
        <w:br/>
        <w:t>20. Sub-Systems</w:t>
      </w:r>
      <w:r w:rsidRPr="00D76E44">
        <w:br/>
        <w:t>Sets of components designed to be reusable across multiple applications. Product-based companies typically work with subsystems to maximize reusability.</w:t>
      </w:r>
    </w:p>
    <w:sectPr w:rsidR="00E66AB2" w:rsidRPr="00D76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251E"/>
    <w:multiLevelType w:val="hybridMultilevel"/>
    <w:tmpl w:val="739A5D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6B4F5A"/>
    <w:multiLevelType w:val="hybridMultilevel"/>
    <w:tmpl w:val="FF482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405DFE"/>
    <w:multiLevelType w:val="hybridMultilevel"/>
    <w:tmpl w:val="F38E3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77578614">
    <w:abstractNumId w:val="2"/>
  </w:num>
  <w:num w:numId="2" w16cid:durableId="179006601">
    <w:abstractNumId w:val="1"/>
  </w:num>
  <w:num w:numId="3" w16cid:durableId="41629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07"/>
    <w:rsid w:val="00004743"/>
    <w:rsid w:val="000108F9"/>
    <w:rsid w:val="00041A7B"/>
    <w:rsid w:val="00076826"/>
    <w:rsid w:val="000A479C"/>
    <w:rsid w:val="000F1756"/>
    <w:rsid w:val="002305D7"/>
    <w:rsid w:val="002375F3"/>
    <w:rsid w:val="002826EF"/>
    <w:rsid w:val="002A33D5"/>
    <w:rsid w:val="002D10EE"/>
    <w:rsid w:val="00396A5C"/>
    <w:rsid w:val="003B7B69"/>
    <w:rsid w:val="004D5E07"/>
    <w:rsid w:val="004D6A1D"/>
    <w:rsid w:val="005622CF"/>
    <w:rsid w:val="00570A5F"/>
    <w:rsid w:val="00614CE0"/>
    <w:rsid w:val="00632EB0"/>
    <w:rsid w:val="006B262B"/>
    <w:rsid w:val="008720A0"/>
    <w:rsid w:val="00A56E01"/>
    <w:rsid w:val="00A72551"/>
    <w:rsid w:val="00AE5A29"/>
    <w:rsid w:val="00D263C3"/>
    <w:rsid w:val="00D76E44"/>
    <w:rsid w:val="00DF3BA6"/>
    <w:rsid w:val="00E66AB2"/>
    <w:rsid w:val="00E73E6F"/>
    <w:rsid w:val="00F971BB"/>
    <w:rsid w:val="00FE6C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1B09"/>
  <w15:chartTrackingRefBased/>
  <w15:docId w15:val="{69C58AED-89CC-4E65-B17D-1712D2BE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E44"/>
  </w:style>
  <w:style w:type="paragraph" w:styleId="Heading1">
    <w:name w:val="heading 1"/>
    <w:basedOn w:val="Normal"/>
    <w:next w:val="Normal"/>
    <w:link w:val="Heading1Char"/>
    <w:uiPriority w:val="9"/>
    <w:qFormat/>
    <w:rsid w:val="004D5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E07"/>
    <w:rPr>
      <w:rFonts w:eastAsiaTheme="majorEastAsia" w:cstheme="majorBidi"/>
      <w:color w:val="272727" w:themeColor="text1" w:themeTint="D8"/>
    </w:rPr>
  </w:style>
  <w:style w:type="paragraph" w:styleId="Title">
    <w:name w:val="Title"/>
    <w:basedOn w:val="Normal"/>
    <w:next w:val="Normal"/>
    <w:link w:val="TitleChar"/>
    <w:uiPriority w:val="10"/>
    <w:qFormat/>
    <w:rsid w:val="004D5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E07"/>
    <w:pPr>
      <w:spacing w:before="160"/>
      <w:jc w:val="center"/>
    </w:pPr>
    <w:rPr>
      <w:i/>
      <w:iCs/>
      <w:color w:val="404040" w:themeColor="text1" w:themeTint="BF"/>
    </w:rPr>
  </w:style>
  <w:style w:type="character" w:customStyle="1" w:styleId="QuoteChar">
    <w:name w:val="Quote Char"/>
    <w:basedOn w:val="DefaultParagraphFont"/>
    <w:link w:val="Quote"/>
    <w:uiPriority w:val="29"/>
    <w:rsid w:val="004D5E07"/>
    <w:rPr>
      <w:i/>
      <w:iCs/>
      <w:color w:val="404040" w:themeColor="text1" w:themeTint="BF"/>
    </w:rPr>
  </w:style>
  <w:style w:type="paragraph" w:styleId="ListParagraph">
    <w:name w:val="List Paragraph"/>
    <w:basedOn w:val="Normal"/>
    <w:uiPriority w:val="34"/>
    <w:qFormat/>
    <w:rsid w:val="004D5E07"/>
    <w:pPr>
      <w:ind w:left="720"/>
      <w:contextualSpacing/>
    </w:pPr>
  </w:style>
  <w:style w:type="character" w:styleId="IntenseEmphasis">
    <w:name w:val="Intense Emphasis"/>
    <w:basedOn w:val="DefaultParagraphFont"/>
    <w:uiPriority w:val="21"/>
    <w:qFormat/>
    <w:rsid w:val="004D5E07"/>
    <w:rPr>
      <w:i/>
      <w:iCs/>
      <w:color w:val="0F4761" w:themeColor="accent1" w:themeShade="BF"/>
    </w:rPr>
  </w:style>
  <w:style w:type="paragraph" w:styleId="IntenseQuote">
    <w:name w:val="Intense Quote"/>
    <w:basedOn w:val="Normal"/>
    <w:next w:val="Normal"/>
    <w:link w:val="IntenseQuoteChar"/>
    <w:uiPriority w:val="30"/>
    <w:qFormat/>
    <w:rsid w:val="004D5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E07"/>
    <w:rPr>
      <w:i/>
      <w:iCs/>
      <w:color w:val="0F4761" w:themeColor="accent1" w:themeShade="BF"/>
    </w:rPr>
  </w:style>
  <w:style w:type="character" w:styleId="IntenseReference">
    <w:name w:val="Intense Reference"/>
    <w:basedOn w:val="DefaultParagraphFont"/>
    <w:uiPriority w:val="32"/>
    <w:qFormat/>
    <w:rsid w:val="004D5E07"/>
    <w:rPr>
      <w:b/>
      <w:bCs/>
      <w:smallCaps/>
      <w:color w:val="0F4761" w:themeColor="accent1" w:themeShade="BF"/>
      <w:spacing w:val="5"/>
    </w:rPr>
  </w:style>
  <w:style w:type="paragraph" w:styleId="NormalWeb">
    <w:name w:val="Normal (Web)"/>
    <w:basedOn w:val="Normal"/>
    <w:uiPriority w:val="99"/>
    <w:unhideWhenUsed/>
    <w:rsid w:val="004D5E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3B7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3427</Characters>
  <Application>Microsoft Office Word</Application>
  <DocSecurity>0</DocSecurity>
  <Lines>28</Lines>
  <Paragraphs>8</Paragraphs>
  <ScaleCrop>false</ScaleCrop>
  <Company>HP</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7</cp:revision>
  <dcterms:created xsi:type="dcterms:W3CDTF">2025-08-28T04:32:00Z</dcterms:created>
  <dcterms:modified xsi:type="dcterms:W3CDTF">2025-08-28T04:40:00Z</dcterms:modified>
</cp:coreProperties>
</file>