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EA0" w:rsidRPr="00152EA0" w:rsidRDefault="00152EA0" w:rsidP="00EE190B">
      <w:pPr>
        <w:spacing w:before="100" w:beforeAutospacing="1" w:after="100" w:afterAutospacing="1" w:line="240" w:lineRule="auto"/>
        <w:outlineLvl w:val="2"/>
        <w:rPr>
          <w:rFonts w:ascii="Times New Roman" w:eastAsia="Times New Roman" w:hAnsi="Times New Roman" w:cs="Times New Roman"/>
          <w:b/>
          <w:bCs/>
          <w:sz w:val="32"/>
          <w:szCs w:val="27"/>
          <w:u w:val="single"/>
          <w:lang w:eastAsia="en-IN"/>
        </w:rPr>
      </w:pPr>
      <w:r w:rsidRPr="00152EA0">
        <w:rPr>
          <w:rFonts w:ascii="Times New Roman" w:eastAsia="Times New Roman" w:hAnsi="Times New Roman" w:cs="Times New Roman"/>
          <w:b/>
          <w:bCs/>
          <w:sz w:val="32"/>
          <w:szCs w:val="27"/>
          <w:u w:val="single"/>
          <w:lang w:eastAsia="en-IN"/>
        </w:rPr>
        <w:t>Assignment 1</w:t>
      </w:r>
    </w:p>
    <w:p w:rsidR="00152EA0" w:rsidRP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Pr>
          <w:rFonts w:ascii="Times New Roman" w:hAnsi="Times New Roman" w:cs="Times New Roman"/>
          <w:b/>
          <w:sz w:val="28"/>
          <w:szCs w:val="28"/>
        </w:rPr>
        <w:t>Q</w:t>
      </w:r>
      <w:r w:rsidRPr="00152EA0">
        <w:rPr>
          <w:rFonts w:ascii="Times New Roman" w:hAnsi="Times New Roman" w:cs="Times New Roman"/>
          <w:b/>
          <w:sz w:val="28"/>
          <w:szCs w:val="28"/>
        </w:rPr>
        <w:t>1. Please make a BRD which can be presented to the client along with complete development and resource plan</w:t>
      </w:r>
    </w:p>
    <w:p w:rsid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Ans.</w:t>
      </w: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BRD for Ice-Cream &amp; Milk Products Company</w:t>
      </w:r>
    </w:p>
    <w:p w:rsidR="002976B2" w:rsidRDefault="002976B2" w:rsidP="002976B2">
      <w:pPr>
        <w:pStyle w:val="Heading1"/>
      </w:pPr>
      <w:r>
        <w:rPr>
          <w:rStyle w:val="Strong"/>
          <w:b/>
          <w:bCs/>
        </w:rPr>
        <w:t>Business Requirements Document (BRD)</w:t>
      </w:r>
    </w:p>
    <w:p w:rsidR="002976B2" w:rsidRDefault="002976B2" w:rsidP="002976B2">
      <w:pPr>
        <w:pStyle w:val="NormalWeb"/>
      </w:pPr>
      <w:r>
        <w:rPr>
          <w:rStyle w:val="Strong"/>
        </w:rPr>
        <w:t>Project Name:</w:t>
      </w:r>
      <w:r>
        <w:t xml:space="preserve"> Inventory and Delivery Management System</w:t>
      </w:r>
      <w:r>
        <w:br/>
      </w:r>
      <w:r>
        <w:rPr>
          <w:rStyle w:val="Strong"/>
        </w:rPr>
        <w:t>Project ID:</w:t>
      </w:r>
      <w:r>
        <w:t xml:space="preserve"> IMD-001</w:t>
      </w:r>
      <w:r>
        <w:br/>
      </w:r>
      <w:r>
        <w:rPr>
          <w:rStyle w:val="Strong"/>
        </w:rPr>
        <w:t>Version ID:</w:t>
      </w:r>
      <w:r>
        <w:t xml:space="preserve"> 1.0</w:t>
      </w:r>
      <w:r>
        <w:br/>
      </w:r>
      <w:r>
        <w:rPr>
          <w:rStyle w:val="Strong"/>
        </w:rPr>
        <w:t>Author:</w:t>
      </w:r>
      <w:r>
        <w:t xml:space="preserve"> </w:t>
      </w:r>
      <w:proofErr w:type="spellStart"/>
      <w:r>
        <w:t>Aman</w:t>
      </w:r>
      <w:proofErr w:type="spellEnd"/>
      <w:r>
        <w:t xml:space="preserve"> (Business Analyst, APT IT Solutions)</w:t>
      </w:r>
    </w:p>
    <w:p w:rsidR="002976B2" w:rsidRDefault="002976B2" w:rsidP="002976B2"/>
    <w:p w:rsidR="002976B2" w:rsidRDefault="002976B2" w:rsidP="002976B2">
      <w:pPr>
        <w:pStyle w:val="Heading2"/>
      </w:pPr>
      <w:r>
        <w:rPr>
          <w:rStyle w:val="Strong"/>
          <w:b w:val="0"/>
          <w:bCs w:val="0"/>
        </w:rPr>
        <w:t>1. 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758"/>
        <w:gridCol w:w="3637"/>
      </w:tblGrid>
      <w:tr w:rsidR="002976B2" w:rsidTr="002976B2">
        <w:trPr>
          <w:tblHeader/>
          <w:tblCellSpacing w:w="15" w:type="dxa"/>
        </w:trPr>
        <w:tc>
          <w:tcPr>
            <w:tcW w:w="0" w:type="auto"/>
            <w:vAlign w:val="center"/>
            <w:hideMark/>
          </w:tcPr>
          <w:p w:rsidR="002976B2" w:rsidRDefault="002976B2">
            <w:pPr>
              <w:jc w:val="center"/>
              <w:rPr>
                <w:b/>
                <w:bCs/>
              </w:rPr>
            </w:pPr>
            <w:r>
              <w:rPr>
                <w:b/>
                <w:bCs/>
              </w:rPr>
              <w:t>Date</w:t>
            </w:r>
          </w:p>
        </w:tc>
        <w:tc>
          <w:tcPr>
            <w:tcW w:w="0" w:type="auto"/>
            <w:vAlign w:val="center"/>
            <w:hideMark/>
          </w:tcPr>
          <w:p w:rsidR="002976B2" w:rsidRDefault="002976B2">
            <w:pPr>
              <w:jc w:val="center"/>
              <w:rPr>
                <w:b/>
                <w:bCs/>
              </w:rPr>
            </w:pPr>
            <w:r>
              <w:rPr>
                <w:b/>
                <w:bCs/>
              </w:rPr>
              <w:t>Version</w:t>
            </w:r>
          </w:p>
        </w:tc>
        <w:tc>
          <w:tcPr>
            <w:tcW w:w="0" w:type="auto"/>
            <w:vAlign w:val="center"/>
            <w:hideMark/>
          </w:tcPr>
          <w:p w:rsidR="002976B2" w:rsidRDefault="002976B2">
            <w:pPr>
              <w:jc w:val="center"/>
              <w:rPr>
                <w:b/>
                <w:bCs/>
              </w:rPr>
            </w:pPr>
            <w:r>
              <w:rPr>
                <w:b/>
                <w:bCs/>
              </w:rPr>
              <w:t>Document Changes</w:t>
            </w:r>
          </w:p>
        </w:tc>
      </w:tr>
      <w:tr w:rsidR="002976B2" w:rsidTr="002976B2">
        <w:trPr>
          <w:tblCellSpacing w:w="15" w:type="dxa"/>
        </w:trPr>
        <w:tc>
          <w:tcPr>
            <w:tcW w:w="0" w:type="auto"/>
            <w:vAlign w:val="center"/>
            <w:hideMark/>
          </w:tcPr>
          <w:p w:rsidR="002976B2" w:rsidRDefault="002976B2">
            <w:r>
              <w:t>09/10/2025</w:t>
            </w:r>
          </w:p>
        </w:tc>
        <w:tc>
          <w:tcPr>
            <w:tcW w:w="0" w:type="auto"/>
            <w:vAlign w:val="center"/>
            <w:hideMark/>
          </w:tcPr>
          <w:p w:rsidR="002976B2" w:rsidRDefault="002976B2">
            <w:r>
              <w:t>1.0</w:t>
            </w:r>
          </w:p>
        </w:tc>
        <w:tc>
          <w:tcPr>
            <w:tcW w:w="0" w:type="auto"/>
            <w:vAlign w:val="center"/>
            <w:hideMark/>
          </w:tcPr>
          <w:p w:rsidR="002976B2" w:rsidRDefault="002976B2">
            <w:r>
              <w:t>Initial Draft Submitted for Client Review</w:t>
            </w:r>
          </w:p>
        </w:tc>
      </w:tr>
    </w:tbl>
    <w:p w:rsidR="002976B2" w:rsidRDefault="002976B2" w:rsidP="002976B2"/>
    <w:p w:rsidR="002976B2" w:rsidRDefault="002976B2" w:rsidP="002976B2">
      <w:pPr>
        <w:pStyle w:val="Heading2"/>
      </w:pPr>
      <w:r>
        <w:rPr>
          <w:rStyle w:val="Strong"/>
          <w:b w:val="0"/>
          <w:bCs w:val="0"/>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8"/>
        <w:gridCol w:w="1394"/>
        <w:gridCol w:w="2332"/>
        <w:gridCol w:w="933"/>
        <w:gridCol w:w="510"/>
      </w:tblGrid>
      <w:tr w:rsidR="002976B2" w:rsidTr="002976B2">
        <w:trPr>
          <w:tblHeader/>
          <w:tblCellSpacing w:w="15" w:type="dxa"/>
        </w:trPr>
        <w:tc>
          <w:tcPr>
            <w:tcW w:w="0" w:type="auto"/>
            <w:vAlign w:val="center"/>
            <w:hideMark/>
          </w:tcPr>
          <w:p w:rsidR="002976B2" w:rsidRDefault="002976B2">
            <w:pPr>
              <w:jc w:val="center"/>
              <w:rPr>
                <w:b/>
                <w:bCs/>
              </w:rPr>
            </w:pPr>
            <w:r>
              <w:rPr>
                <w:b/>
                <w:bCs/>
              </w:rPr>
              <w:t>Role</w:t>
            </w:r>
          </w:p>
        </w:tc>
        <w:tc>
          <w:tcPr>
            <w:tcW w:w="0" w:type="auto"/>
            <w:vAlign w:val="center"/>
            <w:hideMark/>
          </w:tcPr>
          <w:p w:rsidR="002976B2" w:rsidRDefault="002976B2">
            <w:pPr>
              <w:jc w:val="center"/>
              <w:rPr>
                <w:b/>
                <w:bCs/>
              </w:rPr>
            </w:pPr>
            <w:r>
              <w:rPr>
                <w:b/>
                <w:bCs/>
              </w:rPr>
              <w:t>Name</w:t>
            </w:r>
          </w:p>
        </w:tc>
        <w:tc>
          <w:tcPr>
            <w:tcW w:w="0" w:type="auto"/>
            <w:vAlign w:val="center"/>
            <w:hideMark/>
          </w:tcPr>
          <w:p w:rsidR="002976B2" w:rsidRDefault="002976B2">
            <w:pPr>
              <w:jc w:val="center"/>
              <w:rPr>
                <w:b/>
                <w:bCs/>
              </w:rPr>
            </w:pPr>
            <w:r>
              <w:rPr>
                <w:b/>
                <w:bCs/>
              </w:rPr>
              <w:t>Title</w:t>
            </w:r>
          </w:p>
        </w:tc>
        <w:tc>
          <w:tcPr>
            <w:tcW w:w="0" w:type="auto"/>
            <w:vAlign w:val="center"/>
            <w:hideMark/>
          </w:tcPr>
          <w:p w:rsidR="002976B2" w:rsidRDefault="002976B2">
            <w:pPr>
              <w:jc w:val="center"/>
              <w:rPr>
                <w:b/>
                <w:bCs/>
              </w:rPr>
            </w:pPr>
            <w:r>
              <w:rPr>
                <w:b/>
                <w:bCs/>
              </w:rPr>
              <w:t>Signature</w:t>
            </w:r>
          </w:p>
        </w:tc>
        <w:tc>
          <w:tcPr>
            <w:tcW w:w="0" w:type="auto"/>
            <w:vAlign w:val="center"/>
            <w:hideMark/>
          </w:tcPr>
          <w:p w:rsidR="002976B2" w:rsidRDefault="002976B2">
            <w:pPr>
              <w:jc w:val="center"/>
              <w:rPr>
                <w:b/>
                <w:bCs/>
              </w:rPr>
            </w:pPr>
            <w:r>
              <w:rPr>
                <w:b/>
                <w:bCs/>
              </w:rPr>
              <w:t>Date</w:t>
            </w:r>
          </w:p>
        </w:tc>
      </w:tr>
      <w:tr w:rsidR="002976B2" w:rsidTr="002976B2">
        <w:trPr>
          <w:tblCellSpacing w:w="15" w:type="dxa"/>
        </w:trPr>
        <w:tc>
          <w:tcPr>
            <w:tcW w:w="0" w:type="auto"/>
            <w:vAlign w:val="center"/>
            <w:hideMark/>
          </w:tcPr>
          <w:p w:rsidR="002976B2" w:rsidRDefault="002976B2">
            <w:r>
              <w:t>Project Sponsor</w:t>
            </w:r>
          </w:p>
        </w:tc>
        <w:tc>
          <w:tcPr>
            <w:tcW w:w="0" w:type="auto"/>
            <w:vAlign w:val="center"/>
            <w:hideMark/>
          </w:tcPr>
          <w:p w:rsidR="002976B2" w:rsidRDefault="002976B2">
            <w:r>
              <w:t>Mr. Henry</w:t>
            </w:r>
          </w:p>
        </w:tc>
        <w:tc>
          <w:tcPr>
            <w:tcW w:w="0" w:type="auto"/>
            <w:vAlign w:val="center"/>
            <w:hideMark/>
          </w:tcPr>
          <w:p w:rsidR="002976B2" w:rsidRDefault="002976B2">
            <w:r>
              <w:t>Client Representative</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Business Owner</w:t>
            </w:r>
          </w:p>
        </w:tc>
        <w:tc>
          <w:tcPr>
            <w:tcW w:w="0" w:type="auto"/>
            <w:vAlign w:val="center"/>
            <w:hideMark/>
          </w:tcPr>
          <w:p w:rsidR="002976B2" w:rsidRDefault="002976B2">
            <w:r>
              <w:t>Mr. Pandu</w:t>
            </w:r>
          </w:p>
        </w:tc>
        <w:tc>
          <w:tcPr>
            <w:tcW w:w="0" w:type="auto"/>
            <w:vAlign w:val="center"/>
            <w:hideMark/>
          </w:tcPr>
          <w:p w:rsidR="002976B2" w:rsidRDefault="002976B2">
            <w:r>
              <w:t>Director, APT IT Solutions</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Project Manager</w:t>
            </w:r>
          </w:p>
        </w:tc>
        <w:tc>
          <w:tcPr>
            <w:tcW w:w="0" w:type="auto"/>
            <w:vAlign w:val="center"/>
            <w:hideMark/>
          </w:tcPr>
          <w:p w:rsidR="002976B2" w:rsidRDefault="002976B2">
            <w:r>
              <w:t xml:space="preserve">Mr. </w:t>
            </w:r>
            <w:proofErr w:type="spellStart"/>
            <w:r>
              <w:t>Vandanam</w:t>
            </w:r>
            <w:proofErr w:type="spellEnd"/>
          </w:p>
        </w:tc>
        <w:tc>
          <w:tcPr>
            <w:tcW w:w="0" w:type="auto"/>
            <w:vAlign w:val="center"/>
            <w:hideMark/>
          </w:tcPr>
          <w:p w:rsidR="002976B2" w:rsidRDefault="002976B2">
            <w:r>
              <w:t>Project Manager</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System Architect</w:t>
            </w:r>
          </w:p>
        </w:tc>
        <w:tc>
          <w:tcPr>
            <w:tcW w:w="0" w:type="auto"/>
            <w:vAlign w:val="center"/>
            <w:hideMark/>
          </w:tcPr>
          <w:p w:rsidR="002976B2" w:rsidRDefault="002976B2">
            <w:r>
              <w:t xml:space="preserve">Ms. </w:t>
            </w:r>
            <w:proofErr w:type="spellStart"/>
            <w:r>
              <w:t>Juhi</w:t>
            </w:r>
            <w:proofErr w:type="spellEnd"/>
          </w:p>
        </w:tc>
        <w:tc>
          <w:tcPr>
            <w:tcW w:w="0" w:type="auto"/>
            <w:vAlign w:val="center"/>
            <w:hideMark/>
          </w:tcPr>
          <w:p w:rsidR="002976B2" w:rsidRDefault="002976B2">
            <w:r>
              <w:t>Senior Java Developer</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Development Lead</w:t>
            </w:r>
          </w:p>
        </w:tc>
        <w:tc>
          <w:tcPr>
            <w:tcW w:w="0" w:type="auto"/>
            <w:vAlign w:val="center"/>
            <w:hideMark/>
          </w:tcPr>
          <w:p w:rsidR="002976B2" w:rsidRDefault="002976B2">
            <w:r>
              <w:t xml:space="preserve">Mr. </w:t>
            </w:r>
            <w:proofErr w:type="spellStart"/>
            <w:r>
              <w:t>Karthik</w:t>
            </w:r>
            <w:proofErr w:type="spellEnd"/>
          </w:p>
        </w:tc>
        <w:tc>
          <w:tcPr>
            <w:tcW w:w="0" w:type="auto"/>
            <w:vAlign w:val="center"/>
            <w:hideMark/>
          </w:tcPr>
          <w:p w:rsidR="002976B2" w:rsidRDefault="002976B2">
            <w:r>
              <w:t>Delivery Head</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QA Lead</w:t>
            </w:r>
          </w:p>
        </w:tc>
        <w:tc>
          <w:tcPr>
            <w:tcW w:w="0" w:type="auto"/>
            <w:vAlign w:val="center"/>
            <w:hideMark/>
          </w:tcPr>
          <w:p w:rsidR="002976B2" w:rsidRDefault="002976B2">
            <w:r>
              <w:t>Ms. Shreya</w:t>
            </w:r>
          </w:p>
        </w:tc>
        <w:tc>
          <w:tcPr>
            <w:tcW w:w="0" w:type="auto"/>
            <w:vAlign w:val="center"/>
            <w:hideMark/>
          </w:tcPr>
          <w:p w:rsidR="002976B2" w:rsidRDefault="002976B2">
            <w:r>
              <w:t>QA Analyst</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bl>
    <w:p w:rsidR="002976B2" w:rsidRDefault="002976B2" w:rsidP="002976B2">
      <w:pPr>
        <w:rPr>
          <w:sz w:val="24"/>
          <w:szCs w:val="24"/>
        </w:rPr>
      </w:pPr>
    </w:p>
    <w:p w:rsidR="002976B2" w:rsidRDefault="002976B2" w:rsidP="002976B2">
      <w:pPr>
        <w:pStyle w:val="Heading2"/>
      </w:pPr>
      <w:r>
        <w:rPr>
          <w:rStyle w:val="Strong"/>
          <w:b w:val="0"/>
          <w:bCs w:val="0"/>
        </w:rPr>
        <w:t>3. RACI Chart for This Document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
        <w:gridCol w:w="1981"/>
        <w:gridCol w:w="184"/>
        <w:gridCol w:w="194"/>
        <w:gridCol w:w="164"/>
        <w:gridCol w:w="178"/>
        <w:gridCol w:w="134"/>
      </w:tblGrid>
      <w:tr w:rsidR="002976B2" w:rsidTr="002976B2">
        <w:trPr>
          <w:tblHeader/>
          <w:tblCellSpacing w:w="15" w:type="dxa"/>
        </w:trPr>
        <w:tc>
          <w:tcPr>
            <w:tcW w:w="0" w:type="auto"/>
            <w:vAlign w:val="center"/>
            <w:hideMark/>
          </w:tcPr>
          <w:p w:rsidR="002976B2" w:rsidRDefault="002976B2">
            <w:pPr>
              <w:jc w:val="center"/>
              <w:rPr>
                <w:b/>
                <w:bCs/>
              </w:rPr>
            </w:pPr>
            <w:r>
              <w:rPr>
                <w:b/>
                <w:bCs/>
              </w:rPr>
              <w:t>Name</w:t>
            </w:r>
          </w:p>
        </w:tc>
        <w:tc>
          <w:tcPr>
            <w:tcW w:w="0" w:type="auto"/>
            <w:vAlign w:val="center"/>
            <w:hideMark/>
          </w:tcPr>
          <w:p w:rsidR="002976B2" w:rsidRDefault="002976B2">
            <w:pPr>
              <w:jc w:val="center"/>
              <w:rPr>
                <w:b/>
                <w:bCs/>
              </w:rPr>
            </w:pPr>
            <w:r>
              <w:rPr>
                <w:b/>
                <w:bCs/>
              </w:rPr>
              <w:t>Position</w:t>
            </w:r>
          </w:p>
        </w:tc>
        <w:tc>
          <w:tcPr>
            <w:tcW w:w="0" w:type="auto"/>
            <w:vAlign w:val="center"/>
            <w:hideMark/>
          </w:tcPr>
          <w:p w:rsidR="002976B2" w:rsidRDefault="002976B2">
            <w:pPr>
              <w:jc w:val="center"/>
              <w:rPr>
                <w:b/>
                <w:bCs/>
              </w:rPr>
            </w:pPr>
            <w:r>
              <w:rPr>
                <w:b/>
                <w:bCs/>
              </w:rPr>
              <w:t>R</w:t>
            </w:r>
          </w:p>
        </w:tc>
        <w:tc>
          <w:tcPr>
            <w:tcW w:w="0" w:type="auto"/>
            <w:vAlign w:val="center"/>
            <w:hideMark/>
          </w:tcPr>
          <w:p w:rsidR="002976B2" w:rsidRDefault="002976B2">
            <w:pPr>
              <w:jc w:val="center"/>
              <w:rPr>
                <w:b/>
                <w:bCs/>
              </w:rPr>
            </w:pPr>
            <w:r>
              <w:rPr>
                <w:b/>
                <w:bCs/>
              </w:rPr>
              <w:t>A</w:t>
            </w:r>
          </w:p>
        </w:tc>
        <w:tc>
          <w:tcPr>
            <w:tcW w:w="0" w:type="auto"/>
            <w:vAlign w:val="center"/>
            <w:hideMark/>
          </w:tcPr>
          <w:p w:rsidR="002976B2" w:rsidRDefault="002976B2">
            <w:pPr>
              <w:jc w:val="center"/>
              <w:rPr>
                <w:b/>
                <w:bCs/>
              </w:rPr>
            </w:pPr>
            <w:r>
              <w:rPr>
                <w:b/>
                <w:bCs/>
              </w:rPr>
              <w:t>S</w:t>
            </w:r>
          </w:p>
        </w:tc>
        <w:tc>
          <w:tcPr>
            <w:tcW w:w="0" w:type="auto"/>
            <w:vAlign w:val="center"/>
            <w:hideMark/>
          </w:tcPr>
          <w:p w:rsidR="002976B2" w:rsidRDefault="002976B2">
            <w:pPr>
              <w:jc w:val="center"/>
              <w:rPr>
                <w:b/>
                <w:bCs/>
              </w:rPr>
            </w:pPr>
            <w:r>
              <w:rPr>
                <w:b/>
                <w:bCs/>
              </w:rPr>
              <w:t>C</w:t>
            </w:r>
          </w:p>
        </w:tc>
        <w:tc>
          <w:tcPr>
            <w:tcW w:w="0" w:type="auto"/>
            <w:vAlign w:val="center"/>
            <w:hideMark/>
          </w:tcPr>
          <w:p w:rsidR="002976B2" w:rsidRDefault="002976B2">
            <w:pPr>
              <w:jc w:val="center"/>
              <w:rPr>
                <w:b/>
                <w:bCs/>
              </w:rPr>
            </w:pPr>
            <w:r>
              <w:rPr>
                <w:b/>
                <w:bCs/>
              </w:rPr>
              <w:t>I</w:t>
            </w:r>
          </w:p>
        </w:tc>
      </w:tr>
      <w:tr w:rsidR="002976B2" w:rsidTr="002976B2">
        <w:trPr>
          <w:tblCellSpacing w:w="15" w:type="dxa"/>
        </w:trPr>
        <w:tc>
          <w:tcPr>
            <w:tcW w:w="0" w:type="auto"/>
            <w:vAlign w:val="center"/>
            <w:hideMark/>
          </w:tcPr>
          <w:p w:rsidR="002976B2" w:rsidRDefault="002976B2">
            <w:proofErr w:type="spellStart"/>
            <w:r>
              <w:t>Aman</w:t>
            </w:r>
            <w:proofErr w:type="spellEnd"/>
          </w:p>
        </w:tc>
        <w:tc>
          <w:tcPr>
            <w:tcW w:w="0" w:type="auto"/>
            <w:vAlign w:val="center"/>
            <w:hideMark/>
          </w:tcPr>
          <w:p w:rsidR="002976B2" w:rsidRDefault="002976B2">
            <w:r>
              <w:t>Business Analyst</w:t>
            </w:r>
          </w:p>
        </w:tc>
        <w:tc>
          <w:tcPr>
            <w:tcW w:w="0" w:type="auto"/>
            <w:vAlign w:val="center"/>
            <w:hideMark/>
          </w:tcPr>
          <w:p w:rsidR="002976B2" w:rsidRDefault="002976B2">
            <w:r>
              <w:t>R</w:t>
            </w:r>
          </w:p>
        </w:tc>
        <w:tc>
          <w:tcPr>
            <w:tcW w:w="0" w:type="auto"/>
            <w:vAlign w:val="center"/>
            <w:hideMark/>
          </w:tcPr>
          <w:p w:rsidR="002976B2" w:rsidRDefault="002976B2">
            <w:r>
              <w:t>A</w:t>
            </w:r>
          </w:p>
        </w:tc>
        <w:tc>
          <w:tcPr>
            <w:tcW w:w="0" w:type="auto"/>
            <w:vAlign w:val="center"/>
            <w:hideMark/>
          </w:tcPr>
          <w:p w:rsidR="002976B2" w:rsidRDefault="002976B2"/>
        </w:tc>
        <w:tc>
          <w:tcPr>
            <w:tcW w:w="0" w:type="auto"/>
            <w:vAlign w:val="center"/>
            <w:hideMark/>
          </w:tcPr>
          <w:p w:rsidR="002976B2" w:rsidRDefault="002976B2">
            <w:pPr>
              <w:rPr>
                <w:sz w:val="20"/>
                <w:szCs w:val="20"/>
              </w:rPr>
            </w:pPr>
          </w:p>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Mr. Pandu</w:t>
            </w:r>
          </w:p>
        </w:tc>
        <w:tc>
          <w:tcPr>
            <w:tcW w:w="0" w:type="auto"/>
            <w:vAlign w:val="center"/>
            <w:hideMark/>
          </w:tcPr>
          <w:p w:rsidR="002976B2" w:rsidRDefault="002976B2">
            <w:r>
              <w:t>Business Owner</w:t>
            </w:r>
          </w:p>
        </w:tc>
        <w:tc>
          <w:tcPr>
            <w:tcW w:w="0" w:type="auto"/>
            <w:vAlign w:val="center"/>
            <w:hideMark/>
          </w:tcPr>
          <w:p w:rsidR="002976B2" w:rsidRDefault="002976B2"/>
        </w:tc>
        <w:tc>
          <w:tcPr>
            <w:tcW w:w="0" w:type="auto"/>
            <w:vAlign w:val="center"/>
            <w:hideMark/>
          </w:tcPr>
          <w:p w:rsidR="002976B2" w:rsidRDefault="002976B2">
            <w:pPr>
              <w:rPr>
                <w:sz w:val="20"/>
                <w:szCs w:val="20"/>
              </w:rPr>
            </w:pPr>
          </w:p>
        </w:tc>
        <w:tc>
          <w:tcPr>
            <w:tcW w:w="0" w:type="auto"/>
            <w:vAlign w:val="center"/>
            <w:hideMark/>
          </w:tcPr>
          <w:p w:rsidR="002976B2" w:rsidRDefault="002976B2">
            <w:pPr>
              <w:rPr>
                <w:sz w:val="20"/>
                <w:szCs w:val="20"/>
              </w:rPr>
            </w:pPr>
          </w:p>
        </w:tc>
        <w:tc>
          <w:tcPr>
            <w:tcW w:w="0" w:type="auto"/>
            <w:vAlign w:val="center"/>
            <w:hideMark/>
          </w:tcPr>
          <w:p w:rsidR="002976B2" w:rsidRDefault="002976B2">
            <w:pPr>
              <w:rPr>
                <w:sz w:val="24"/>
                <w:szCs w:val="24"/>
              </w:rPr>
            </w:pPr>
            <w:r>
              <w:t>C</w:t>
            </w:r>
          </w:p>
        </w:tc>
        <w:tc>
          <w:tcPr>
            <w:tcW w:w="0" w:type="auto"/>
            <w:vAlign w:val="center"/>
            <w:hideMark/>
          </w:tcPr>
          <w:p w:rsidR="002976B2" w:rsidRDefault="002976B2">
            <w:r>
              <w:t>I</w:t>
            </w:r>
          </w:p>
        </w:tc>
      </w:tr>
      <w:tr w:rsidR="002976B2" w:rsidTr="002976B2">
        <w:trPr>
          <w:tblCellSpacing w:w="15" w:type="dxa"/>
        </w:trPr>
        <w:tc>
          <w:tcPr>
            <w:tcW w:w="0" w:type="auto"/>
            <w:vAlign w:val="center"/>
            <w:hideMark/>
          </w:tcPr>
          <w:p w:rsidR="002976B2" w:rsidRDefault="002976B2">
            <w:r>
              <w:lastRenderedPageBreak/>
              <w:t xml:space="preserve">Mr. </w:t>
            </w:r>
            <w:proofErr w:type="spellStart"/>
            <w:r>
              <w:t>Vandanam</w:t>
            </w:r>
            <w:proofErr w:type="spellEnd"/>
          </w:p>
        </w:tc>
        <w:tc>
          <w:tcPr>
            <w:tcW w:w="0" w:type="auto"/>
            <w:vAlign w:val="center"/>
            <w:hideMark/>
          </w:tcPr>
          <w:p w:rsidR="002976B2" w:rsidRDefault="002976B2">
            <w:r>
              <w:t>Project Manager</w:t>
            </w:r>
          </w:p>
        </w:tc>
        <w:tc>
          <w:tcPr>
            <w:tcW w:w="0" w:type="auto"/>
            <w:vAlign w:val="center"/>
            <w:hideMark/>
          </w:tcPr>
          <w:p w:rsidR="002976B2" w:rsidRDefault="002976B2"/>
        </w:tc>
        <w:tc>
          <w:tcPr>
            <w:tcW w:w="0" w:type="auto"/>
            <w:vAlign w:val="center"/>
            <w:hideMark/>
          </w:tcPr>
          <w:p w:rsidR="002976B2" w:rsidRDefault="002976B2">
            <w:pPr>
              <w:rPr>
                <w:sz w:val="24"/>
                <w:szCs w:val="24"/>
              </w:rPr>
            </w:pPr>
            <w:r>
              <w:t>A</w:t>
            </w:r>
          </w:p>
        </w:tc>
        <w:tc>
          <w:tcPr>
            <w:tcW w:w="0" w:type="auto"/>
            <w:vAlign w:val="center"/>
            <w:hideMark/>
          </w:tcPr>
          <w:p w:rsidR="002976B2" w:rsidRDefault="002976B2">
            <w:r>
              <w:t>S</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 xml:space="preserve">Ms. </w:t>
            </w:r>
            <w:proofErr w:type="spellStart"/>
            <w:r>
              <w:t>Juhi</w:t>
            </w:r>
            <w:proofErr w:type="spellEnd"/>
          </w:p>
        </w:tc>
        <w:tc>
          <w:tcPr>
            <w:tcW w:w="0" w:type="auto"/>
            <w:vAlign w:val="center"/>
            <w:hideMark/>
          </w:tcPr>
          <w:p w:rsidR="002976B2" w:rsidRDefault="002976B2">
            <w:r>
              <w:t>System Architect</w:t>
            </w:r>
          </w:p>
        </w:tc>
        <w:tc>
          <w:tcPr>
            <w:tcW w:w="0" w:type="auto"/>
            <w:vAlign w:val="center"/>
            <w:hideMark/>
          </w:tcPr>
          <w:p w:rsidR="002976B2" w:rsidRDefault="002976B2"/>
        </w:tc>
        <w:tc>
          <w:tcPr>
            <w:tcW w:w="0" w:type="auto"/>
            <w:vAlign w:val="center"/>
            <w:hideMark/>
          </w:tcPr>
          <w:p w:rsidR="002976B2" w:rsidRDefault="002976B2">
            <w:pPr>
              <w:rPr>
                <w:sz w:val="20"/>
                <w:szCs w:val="20"/>
              </w:rPr>
            </w:pPr>
          </w:p>
        </w:tc>
        <w:tc>
          <w:tcPr>
            <w:tcW w:w="0" w:type="auto"/>
            <w:vAlign w:val="center"/>
            <w:hideMark/>
          </w:tcPr>
          <w:p w:rsidR="002976B2" w:rsidRDefault="002976B2">
            <w:pPr>
              <w:rPr>
                <w:sz w:val="24"/>
                <w:szCs w:val="24"/>
              </w:rPr>
            </w:pPr>
            <w:r>
              <w:t>S</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Mr. Henry</w:t>
            </w:r>
          </w:p>
        </w:tc>
        <w:tc>
          <w:tcPr>
            <w:tcW w:w="0" w:type="auto"/>
            <w:vAlign w:val="center"/>
            <w:hideMark/>
          </w:tcPr>
          <w:p w:rsidR="002976B2" w:rsidRDefault="002976B2">
            <w:r>
              <w:t>Client Representative</w:t>
            </w:r>
          </w:p>
        </w:tc>
        <w:tc>
          <w:tcPr>
            <w:tcW w:w="0" w:type="auto"/>
            <w:vAlign w:val="center"/>
            <w:hideMark/>
          </w:tcPr>
          <w:p w:rsidR="002976B2" w:rsidRDefault="002976B2"/>
        </w:tc>
        <w:tc>
          <w:tcPr>
            <w:tcW w:w="0" w:type="auto"/>
            <w:vAlign w:val="center"/>
            <w:hideMark/>
          </w:tcPr>
          <w:p w:rsidR="002976B2" w:rsidRDefault="002976B2">
            <w:pPr>
              <w:rPr>
                <w:sz w:val="20"/>
                <w:szCs w:val="20"/>
              </w:rPr>
            </w:pPr>
          </w:p>
        </w:tc>
        <w:tc>
          <w:tcPr>
            <w:tcW w:w="0" w:type="auto"/>
            <w:vAlign w:val="center"/>
            <w:hideMark/>
          </w:tcPr>
          <w:p w:rsidR="002976B2" w:rsidRDefault="002976B2">
            <w:pPr>
              <w:rPr>
                <w:sz w:val="20"/>
                <w:szCs w:val="20"/>
              </w:rPr>
            </w:pPr>
          </w:p>
        </w:tc>
        <w:tc>
          <w:tcPr>
            <w:tcW w:w="0" w:type="auto"/>
            <w:vAlign w:val="center"/>
            <w:hideMark/>
          </w:tcPr>
          <w:p w:rsidR="002976B2" w:rsidRDefault="002976B2">
            <w:pPr>
              <w:rPr>
                <w:sz w:val="24"/>
                <w:szCs w:val="24"/>
              </w:rPr>
            </w:pPr>
            <w:r>
              <w:t>C</w:t>
            </w:r>
          </w:p>
        </w:tc>
        <w:tc>
          <w:tcPr>
            <w:tcW w:w="0" w:type="auto"/>
            <w:vAlign w:val="center"/>
            <w:hideMark/>
          </w:tcPr>
          <w:p w:rsidR="002976B2" w:rsidRDefault="002976B2">
            <w:r>
              <w:t>I</w:t>
            </w:r>
          </w:p>
        </w:tc>
      </w:tr>
    </w:tbl>
    <w:p w:rsidR="002976B2" w:rsidRDefault="002976B2" w:rsidP="002976B2"/>
    <w:p w:rsidR="002976B2" w:rsidRDefault="002976B2" w:rsidP="002976B2">
      <w:pPr>
        <w:pStyle w:val="Heading2"/>
      </w:pPr>
      <w:r>
        <w:rPr>
          <w:rStyle w:val="Strong"/>
          <w:b w:val="0"/>
          <w:bCs w:val="0"/>
        </w:rPr>
        <w:t>4. Introduction</w:t>
      </w:r>
    </w:p>
    <w:p w:rsidR="002976B2" w:rsidRDefault="002976B2" w:rsidP="002976B2">
      <w:pPr>
        <w:pStyle w:val="Heading3"/>
      </w:pPr>
      <w:r>
        <w:rPr>
          <w:rStyle w:val="Strong"/>
          <w:b/>
          <w:bCs/>
        </w:rPr>
        <w:t>4.1 Business Goals</w:t>
      </w:r>
    </w:p>
    <w:p w:rsidR="002976B2" w:rsidRDefault="002976B2" w:rsidP="002976B2">
      <w:pPr>
        <w:pStyle w:val="NormalWeb"/>
      </w:pPr>
      <w:r>
        <w:t>To design and implement a centralized digital platform for managing inventory across all manufacturing plants and warehouses, and to optimize logistics for faster product delivery to customers.</w:t>
      </w:r>
    </w:p>
    <w:p w:rsidR="002976B2" w:rsidRDefault="002976B2" w:rsidP="002976B2">
      <w:pPr>
        <w:pStyle w:val="NormalWeb"/>
      </w:pPr>
      <w:r>
        <w:rPr>
          <w:rStyle w:val="Strong"/>
        </w:rPr>
        <w:t>Organizational Need</w:t>
      </w:r>
      <w:proofErr w:type="gramStart"/>
      <w:r>
        <w:rPr>
          <w:rStyle w:val="Strong"/>
        </w:rPr>
        <w:t>:</w:t>
      </w:r>
      <w:proofErr w:type="gramEnd"/>
      <w:r>
        <w:br/>
        <w:t>Currently, the company lacks an integrated system to monitor inventory levels and manage dispatches, resulting in delays, overstocking, and wastage.</w:t>
      </w:r>
    </w:p>
    <w:p w:rsidR="002976B2" w:rsidRDefault="002976B2" w:rsidP="002976B2"/>
    <w:p w:rsidR="002976B2" w:rsidRDefault="002976B2" w:rsidP="002976B2">
      <w:pPr>
        <w:pStyle w:val="Heading3"/>
      </w:pPr>
      <w:r>
        <w:rPr>
          <w:rStyle w:val="Strong"/>
          <w:b/>
          <w:bCs/>
        </w:rPr>
        <w:t>4.2 Business Objectives</w:t>
      </w:r>
    </w:p>
    <w:p w:rsidR="002976B2" w:rsidRDefault="002976B2" w:rsidP="002976B2">
      <w:pPr>
        <w:pStyle w:val="NormalWeb"/>
      </w:pPr>
      <w:r>
        <w:t>To provide an IT solution for:</w:t>
      </w:r>
    </w:p>
    <w:p w:rsidR="002976B2" w:rsidRDefault="002976B2" w:rsidP="002976B2">
      <w:pPr>
        <w:pStyle w:val="NormalWeb"/>
        <w:numPr>
          <w:ilvl w:val="0"/>
          <w:numId w:val="9"/>
        </w:numPr>
      </w:pPr>
      <w:r>
        <w:t>Automated inventory tracking across multiple plants and warehouses.</w:t>
      </w:r>
    </w:p>
    <w:p w:rsidR="002976B2" w:rsidRDefault="002976B2" w:rsidP="002976B2">
      <w:pPr>
        <w:pStyle w:val="NormalWeb"/>
        <w:numPr>
          <w:ilvl w:val="0"/>
          <w:numId w:val="9"/>
        </w:numPr>
      </w:pPr>
      <w:r>
        <w:t>Real-time stock level visibility.</w:t>
      </w:r>
    </w:p>
    <w:p w:rsidR="002976B2" w:rsidRDefault="002976B2" w:rsidP="002976B2">
      <w:pPr>
        <w:pStyle w:val="NormalWeb"/>
        <w:numPr>
          <w:ilvl w:val="0"/>
          <w:numId w:val="9"/>
        </w:numPr>
      </w:pPr>
      <w:r>
        <w:t>Route optimization for quickest product delivery.</w:t>
      </w:r>
    </w:p>
    <w:p w:rsidR="002976B2" w:rsidRDefault="002976B2" w:rsidP="002976B2">
      <w:pPr>
        <w:pStyle w:val="NormalWeb"/>
        <w:numPr>
          <w:ilvl w:val="0"/>
          <w:numId w:val="9"/>
        </w:numPr>
      </w:pPr>
      <w:r>
        <w:t>Integration with delivery partners for live order tracking.</w:t>
      </w:r>
    </w:p>
    <w:p w:rsidR="002976B2" w:rsidRDefault="002976B2" w:rsidP="002976B2">
      <w:pPr>
        <w:pStyle w:val="NormalWeb"/>
        <w:numPr>
          <w:ilvl w:val="0"/>
          <w:numId w:val="9"/>
        </w:numPr>
      </w:pPr>
      <w:r>
        <w:t>Data analytics for production and supply chain efficiency.</w:t>
      </w:r>
    </w:p>
    <w:p w:rsidR="002976B2" w:rsidRDefault="002976B2" w:rsidP="002976B2"/>
    <w:p w:rsidR="002976B2" w:rsidRDefault="002976B2" w:rsidP="002976B2">
      <w:pPr>
        <w:pStyle w:val="Heading3"/>
      </w:pPr>
      <w:r>
        <w:rPr>
          <w:rStyle w:val="Strong"/>
          <w:b/>
          <w:bCs/>
        </w:rPr>
        <w:t>4.3 Business Rules</w:t>
      </w:r>
    </w:p>
    <w:p w:rsidR="002976B2" w:rsidRDefault="002976B2" w:rsidP="002976B2">
      <w:pPr>
        <w:pStyle w:val="NormalWeb"/>
        <w:numPr>
          <w:ilvl w:val="0"/>
          <w:numId w:val="10"/>
        </w:numPr>
      </w:pPr>
      <w:r>
        <w:t>Each product batch must be tagged with a unique Batch ID.</w:t>
      </w:r>
    </w:p>
    <w:p w:rsidR="002976B2" w:rsidRDefault="002976B2" w:rsidP="002976B2">
      <w:pPr>
        <w:pStyle w:val="NormalWeb"/>
        <w:numPr>
          <w:ilvl w:val="0"/>
          <w:numId w:val="10"/>
        </w:numPr>
      </w:pPr>
      <w:r>
        <w:t>Expiry-based products must follow FEFO (First Expiry First Out) principle.</w:t>
      </w:r>
    </w:p>
    <w:p w:rsidR="002976B2" w:rsidRDefault="002976B2" w:rsidP="002976B2">
      <w:pPr>
        <w:pStyle w:val="NormalWeb"/>
        <w:numPr>
          <w:ilvl w:val="0"/>
          <w:numId w:val="10"/>
        </w:numPr>
      </w:pPr>
      <w:r>
        <w:t>Delivery must be completed within SLA timelines based on region.</w:t>
      </w:r>
    </w:p>
    <w:p w:rsidR="002976B2" w:rsidRDefault="002976B2" w:rsidP="002976B2">
      <w:pPr>
        <w:pStyle w:val="NormalWeb"/>
        <w:numPr>
          <w:ilvl w:val="0"/>
          <w:numId w:val="10"/>
        </w:numPr>
      </w:pPr>
      <w:r>
        <w:t>Stock threshold alerts to be auto-triggered.</w:t>
      </w:r>
    </w:p>
    <w:p w:rsidR="002976B2" w:rsidRDefault="002976B2" w:rsidP="002976B2">
      <w:pPr>
        <w:pStyle w:val="NormalWeb"/>
        <w:numPr>
          <w:ilvl w:val="0"/>
          <w:numId w:val="10"/>
        </w:numPr>
      </w:pPr>
      <w:r>
        <w:t>Only authorized warehouse managers can update stock levels.</w:t>
      </w:r>
    </w:p>
    <w:p w:rsidR="002976B2" w:rsidRDefault="002976B2" w:rsidP="002976B2"/>
    <w:p w:rsidR="002976B2" w:rsidRDefault="002976B2" w:rsidP="002976B2">
      <w:pPr>
        <w:pStyle w:val="Heading3"/>
      </w:pPr>
      <w:r>
        <w:rPr>
          <w:rStyle w:val="Strong"/>
          <w:b/>
          <w:bCs/>
        </w:rPr>
        <w:t>4.4 Background</w:t>
      </w:r>
    </w:p>
    <w:p w:rsidR="002976B2" w:rsidRDefault="002976B2" w:rsidP="002976B2">
      <w:pPr>
        <w:pStyle w:val="NormalWeb"/>
      </w:pPr>
      <w:r>
        <w:t xml:space="preserve">The company manufactures ice-cream and milk products distributed via multiple warehouses nationwide. Manual tracking and paper-based dispatch logs have caused inconsistencies in </w:t>
      </w:r>
      <w:r>
        <w:lastRenderedPageBreak/>
        <w:t>inventory records and late deliveries. To address this, management proposed developing a digital solution to streamline operations.</w:t>
      </w:r>
    </w:p>
    <w:p w:rsidR="002976B2" w:rsidRDefault="002976B2" w:rsidP="002976B2">
      <w:pPr>
        <w:pStyle w:val="NormalWeb"/>
      </w:pPr>
    </w:p>
    <w:p w:rsidR="002976B2" w:rsidRDefault="002976B2" w:rsidP="002976B2">
      <w:pPr>
        <w:pStyle w:val="Heading3"/>
      </w:pPr>
      <w:r>
        <w:rPr>
          <w:rStyle w:val="Strong"/>
          <w:b/>
          <w:bCs/>
        </w:rPr>
        <w:t>4.5 Project Objective</w:t>
      </w:r>
    </w:p>
    <w:p w:rsidR="002976B2" w:rsidRDefault="002976B2" w:rsidP="002976B2">
      <w:pPr>
        <w:pStyle w:val="NormalWeb"/>
      </w:pPr>
      <w:r>
        <w:t xml:space="preserve">To build a </w:t>
      </w:r>
      <w:r>
        <w:rPr>
          <w:rStyle w:val="Strong"/>
        </w:rPr>
        <w:t>web and mobile-based application</w:t>
      </w:r>
      <w:r>
        <w:t xml:space="preserve"> that provides:</w:t>
      </w:r>
    </w:p>
    <w:p w:rsidR="002976B2" w:rsidRDefault="002976B2" w:rsidP="002976B2">
      <w:pPr>
        <w:pStyle w:val="NormalWeb"/>
        <w:numPr>
          <w:ilvl w:val="0"/>
          <w:numId w:val="11"/>
        </w:numPr>
      </w:pPr>
      <w:r>
        <w:t>Centralized control of stock availability.</w:t>
      </w:r>
    </w:p>
    <w:p w:rsidR="002976B2" w:rsidRDefault="002976B2" w:rsidP="002976B2">
      <w:pPr>
        <w:pStyle w:val="NormalWeb"/>
        <w:numPr>
          <w:ilvl w:val="0"/>
          <w:numId w:val="11"/>
        </w:numPr>
      </w:pPr>
      <w:r>
        <w:t>Efficient supply chain coordination.</w:t>
      </w:r>
    </w:p>
    <w:p w:rsidR="002976B2" w:rsidRDefault="002976B2" w:rsidP="002976B2">
      <w:pPr>
        <w:pStyle w:val="NormalWeb"/>
        <w:numPr>
          <w:ilvl w:val="0"/>
          <w:numId w:val="11"/>
        </w:numPr>
      </w:pPr>
      <w:r>
        <w:t>Quickest route and delivery management.</w:t>
      </w:r>
    </w:p>
    <w:p w:rsidR="002976B2" w:rsidRDefault="002976B2" w:rsidP="002976B2">
      <w:pPr>
        <w:pStyle w:val="NormalWeb"/>
        <w:numPr>
          <w:ilvl w:val="0"/>
          <w:numId w:val="11"/>
        </w:numPr>
      </w:pPr>
      <w:r>
        <w:t>Integration with existing ERP and POS systems.</w:t>
      </w:r>
    </w:p>
    <w:p w:rsidR="002976B2" w:rsidRDefault="002976B2" w:rsidP="002976B2"/>
    <w:p w:rsidR="002976B2" w:rsidRDefault="002976B2" w:rsidP="002976B2">
      <w:pPr>
        <w:pStyle w:val="Heading3"/>
      </w:pPr>
      <w:r>
        <w:rPr>
          <w:rStyle w:val="Strong"/>
          <w:b/>
          <w:bCs/>
        </w:rPr>
        <w:t>4.6 Project Scope</w:t>
      </w:r>
    </w:p>
    <w:p w:rsidR="002976B2" w:rsidRDefault="002976B2" w:rsidP="002976B2">
      <w:pPr>
        <w:pStyle w:val="Heading4"/>
      </w:pPr>
      <w:r>
        <w:rPr>
          <w:rStyle w:val="Strong"/>
          <w:b w:val="0"/>
          <w:bCs w:val="0"/>
        </w:rPr>
        <w:t xml:space="preserve">4.6.1 </w:t>
      </w:r>
      <w:proofErr w:type="gramStart"/>
      <w:r>
        <w:rPr>
          <w:rStyle w:val="Strong"/>
          <w:b w:val="0"/>
          <w:bCs w:val="0"/>
        </w:rPr>
        <w:t>In-</w:t>
      </w:r>
      <w:proofErr w:type="gramEnd"/>
      <w:r>
        <w:rPr>
          <w:rStyle w:val="Strong"/>
          <w:b w:val="0"/>
          <w:bCs w:val="0"/>
        </w:rPr>
        <w:t>Scope Functionality</w:t>
      </w:r>
    </w:p>
    <w:p w:rsidR="002976B2" w:rsidRDefault="002976B2" w:rsidP="002976B2">
      <w:pPr>
        <w:pStyle w:val="NormalWeb"/>
        <w:numPr>
          <w:ilvl w:val="0"/>
          <w:numId w:val="12"/>
        </w:numPr>
      </w:pPr>
      <w:r>
        <w:t>Inventory management across plants and warehouses.</w:t>
      </w:r>
    </w:p>
    <w:p w:rsidR="002976B2" w:rsidRDefault="002976B2" w:rsidP="002976B2">
      <w:pPr>
        <w:pStyle w:val="NormalWeb"/>
        <w:numPr>
          <w:ilvl w:val="0"/>
          <w:numId w:val="12"/>
        </w:numPr>
      </w:pPr>
      <w:r>
        <w:t>Stock transfer requests and approvals.</w:t>
      </w:r>
    </w:p>
    <w:p w:rsidR="002976B2" w:rsidRDefault="002976B2" w:rsidP="002976B2">
      <w:pPr>
        <w:pStyle w:val="NormalWeb"/>
        <w:numPr>
          <w:ilvl w:val="0"/>
          <w:numId w:val="12"/>
        </w:numPr>
      </w:pPr>
      <w:r>
        <w:t>Delivery scheduling and route optimization.</w:t>
      </w:r>
    </w:p>
    <w:p w:rsidR="002976B2" w:rsidRDefault="002976B2" w:rsidP="002976B2">
      <w:pPr>
        <w:pStyle w:val="NormalWeb"/>
        <w:numPr>
          <w:ilvl w:val="0"/>
          <w:numId w:val="12"/>
        </w:numPr>
      </w:pPr>
      <w:r>
        <w:t>Real-time order and dispatch tracking.</w:t>
      </w:r>
    </w:p>
    <w:p w:rsidR="002976B2" w:rsidRDefault="002976B2" w:rsidP="002976B2">
      <w:pPr>
        <w:pStyle w:val="NormalWeb"/>
        <w:numPr>
          <w:ilvl w:val="0"/>
          <w:numId w:val="12"/>
        </w:numPr>
      </w:pPr>
      <w:r>
        <w:t>Notifications and alerts for low stock and delivery updates.</w:t>
      </w:r>
    </w:p>
    <w:p w:rsidR="002976B2" w:rsidRDefault="002976B2" w:rsidP="002976B2">
      <w:pPr>
        <w:pStyle w:val="NormalWeb"/>
        <w:numPr>
          <w:ilvl w:val="0"/>
          <w:numId w:val="12"/>
        </w:numPr>
      </w:pPr>
      <w:r>
        <w:t>Reporting dashboard for management.</w:t>
      </w:r>
    </w:p>
    <w:p w:rsidR="002976B2" w:rsidRDefault="002976B2" w:rsidP="002976B2">
      <w:pPr>
        <w:pStyle w:val="Heading4"/>
      </w:pPr>
      <w:r>
        <w:rPr>
          <w:rStyle w:val="Strong"/>
          <w:b w:val="0"/>
          <w:bCs w:val="0"/>
        </w:rPr>
        <w:t xml:space="preserve">4.6.2 </w:t>
      </w:r>
      <w:proofErr w:type="gramStart"/>
      <w:r>
        <w:rPr>
          <w:rStyle w:val="Strong"/>
          <w:b w:val="0"/>
          <w:bCs w:val="0"/>
        </w:rPr>
        <w:t>Out-</w:t>
      </w:r>
      <w:proofErr w:type="gramEnd"/>
      <w:r>
        <w:rPr>
          <w:rStyle w:val="Strong"/>
          <w:b w:val="0"/>
          <w:bCs w:val="0"/>
        </w:rPr>
        <w:t>of-Scope Functionality</w:t>
      </w:r>
    </w:p>
    <w:p w:rsidR="002976B2" w:rsidRDefault="002976B2" w:rsidP="002976B2">
      <w:pPr>
        <w:pStyle w:val="NormalWeb"/>
        <w:numPr>
          <w:ilvl w:val="0"/>
          <w:numId w:val="13"/>
        </w:numPr>
      </w:pPr>
      <w:r>
        <w:t>Direct customer ordering (handled by existing retail partners).</w:t>
      </w:r>
    </w:p>
    <w:p w:rsidR="002976B2" w:rsidRDefault="002976B2" w:rsidP="002976B2">
      <w:pPr>
        <w:pStyle w:val="NormalWeb"/>
        <w:numPr>
          <w:ilvl w:val="0"/>
          <w:numId w:val="13"/>
        </w:numPr>
      </w:pPr>
      <w:r>
        <w:t>Payroll and HR-related modules.</w:t>
      </w:r>
    </w:p>
    <w:p w:rsidR="002976B2" w:rsidRDefault="002976B2" w:rsidP="002976B2">
      <w:pPr>
        <w:pStyle w:val="NormalWeb"/>
        <w:numPr>
          <w:ilvl w:val="0"/>
          <w:numId w:val="13"/>
        </w:numPr>
      </w:pPr>
      <w:r>
        <w:t>Supplier invoicing and accounting.</w:t>
      </w:r>
    </w:p>
    <w:p w:rsidR="002976B2" w:rsidRDefault="002976B2" w:rsidP="002976B2"/>
    <w:p w:rsidR="002976B2" w:rsidRDefault="002976B2" w:rsidP="002976B2">
      <w:pPr>
        <w:pStyle w:val="Heading2"/>
      </w:pPr>
      <w:r>
        <w:rPr>
          <w:rStyle w:val="Strong"/>
          <w:b w:val="0"/>
          <w:bCs w:val="0"/>
        </w:rPr>
        <w:t>5. Assumptions</w:t>
      </w:r>
    </w:p>
    <w:p w:rsidR="002976B2" w:rsidRDefault="002976B2" w:rsidP="002976B2">
      <w:pPr>
        <w:pStyle w:val="NormalWeb"/>
        <w:numPr>
          <w:ilvl w:val="0"/>
          <w:numId w:val="14"/>
        </w:numPr>
      </w:pPr>
      <w:r>
        <w:t>Stable internet connectivity at all warehouse and delivery points.</w:t>
      </w:r>
    </w:p>
    <w:p w:rsidR="002976B2" w:rsidRDefault="002976B2" w:rsidP="002976B2">
      <w:pPr>
        <w:pStyle w:val="NormalWeb"/>
        <w:numPr>
          <w:ilvl w:val="0"/>
          <w:numId w:val="14"/>
        </w:numPr>
      </w:pPr>
      <w:r>
        <w:t>Employees trained to use the new system.</w:t>
      </w:r>
    </w:p>
    <w:p w:rsidR="002976B2" w:rsidRDefault="002976B2" w:rsidP="002976B2">
      <w:pPr>
        <w:pStyle w:val="NormalWeb"/>
        <w:numPr>
          <w:ilvl w:val="0"/>
          <w:numId w:val="14"/>
        </w:numPr>
      </w:pPr>
      <w:r>
        <w:t>Integration APIs available from ERP for product data synchronization.</w:t>
      </w:r>
    </w:p>
    <w:p w:rsidR="002976B2" w:rsidRDefault="002976B2" w:rsidP="002976B2"/>
    <w:p w:rsidR="002976B2" w:rsidRDefault="002976B2" w:rsidP="002976B2">
      <w:pPr>
        <w:pStyle w:val="Heading2"/>
      </w:pPr>
      <w:r>
        <w:rPr>
          <w:rStyle w:val="Strong"/>
          <w:b w:val="0"/>
          <w:bCs w:val="0"/>
        </w:rPr>
        <w:t>6. Constraints</w:t>
      </w:r>
    </w:p>
    <w:p w:rsidR="002976B2" w:rsidRDefault="002976B2" w:rsidP="002976B2">
      <w:pPr>
        <w:pStyle w:val="NormalWeb"/>
        <w:numPr>
          <w:ilvl w:val="0"/>
          <w:numId w:val="15"/>
        </w:numPr>
      </w:pPr>
      <w:r>
        <w:t>Budget capped at INR 2 Crores.</w:t>
      </w:r>
    </w:p>
    <w:p w:rsidR="002976B2" w:rsidRDefault="002976B2" w:rsidP="002976B2">
      <w:pPr>
        <w:pStyle w:val="NormalWeb"/>
        <w:numPr>
          <w:ilvl w:val="0"/>
          <w:numId w:val="15"/>
        </w:numPr>
      </w:pPr>
      <w:r>
        <w:t>Project duration limited to 18 months.</w:t>
      </w:r>
    </w:p>
    <w:p w:rsidR="002976B2" w:rsidRDefault="002976B2" w:rsidP="002976B2">
      <w:pPr>
        <w:pStyle w:val="NormalWeb"/>
        <w:numPr>
          <w:ilvl w:val="0"/>
          <w:numId w:val="15"/>
        </w:numPr>
      </w:pPr>
      <w:r>
        <w:t>Dependency on third-party logistics APIs.</w:t>
      </w:r>
    </w:p>
    <w:p w:rsidR="002976B2" w:rsidRDefault="002976B2" w:rsidP="002976B2">
      <w:pPr>
        <w:pStyle w:val="NormalWeb"/>
        <w:numPr>
          <w:ilvl w:val="0"/>
          <w:numId w:val="15"/>
        </w:numPr>
      </w:pPr>
      <w:r>
        <w:t>Seasonal production cycles may impact rollout schedule.</w:t>
      </w:r>
    </w:p>
    <w:p w:rsidR="002976B2" w:rsidRDefault="002976B2" w:rsidP="002976B2"/>
    <w:p w:rsidR="002976B2" w:rsidRDefault="002976B2" w:rsidP="002976B2">
      <w:pPr>
        <w:pStyle w:val="Heading2"/>
      </w:pPr>
      <w:r>
        <w:rPr>
          <w:rStyle w:val="Strong"/>
          <w:b w:val="0"/>
          <w:bCs w:val="0"/>
        </w:rPr>
        <w:t>7.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4"/>
        <w:gridCol w:w="4053"/>
        <w:gridCol w:w="3279"/>
      </w:tblGrid>
      <w:tr w:rsidR="002976B2" w:rsidTr="002976B2">
        <w:trPr>
          <w:tblHeader/>
          <w:tblCellSpacing w:w="15" w:type="dxa"/>
        </w:trPr>
        <w:tc>
          <w:tcPr>
            <w:tcW w:w="0" w:type="auto"/>
            <w:vAlign w:val="center"/>
            <w:hideMark/>
          </w:tcPr>
          <w:p w:rsidR="002976B2" w:rsidRDefault="002976B2">
            <w:pPr>
              <w:jc w:val="center"/>
              <w:rPr>
                <w:b/>
                <w:bCs/>
              </w:rPr>
            </w:pPr>
            <w:r>
              <w:rPr>
                <w:b/>
                <w:bCs/>
              </w:rPr>
              <w:t>Risk Type</w:t>
            </w:r>
          </w:p>
        </w:tc>
        <w:tc>
          <w:tcPr>
            <w:tcW w:w="0" w:type="auto"/>
            <w:vAlign w:val="center"/>
            <w:hideMark/>
          </w:tcPr>
          <w:p w:rsidR="002976B2" w:rsidRDefault="002976B2">
            <w:pPr>
              <w:jc w:val="center"/>
              <w:rPr>
                <w:b/>
                <w:bCs/>
              </w:rPr>
            </w:pPr>
            <w:r>
              <w:rPr>
                <w:b/>
                <w:bCs/>
              </w:rPr>
              <w:t>Description</w:t>
            </w:r>
          </w:p>
        </w:tc>
        <w:tc>
          <w:tcPr>
            <w:tcW w:w="0" w:type="auto"/>
            <w:vAlign w:val="center"/>
            <w:hideMark/>
          </w:tcPr>
          <w:p w:rsidR="002976B2" w:rsidRDefault="002976B2">
            <w:pPr>
              <w:jc w:val="center"/>
              <w:rPr>
                <w:b/>
                <w:bCs/>
              </w:rPr>
            </w:pPr>
            <w:r>
              <w:rPr>
                <w:b/>
                <w:bCs/>
              </w:rPr>
              <w:t>Mitigation Strategy</w:t>
            </w:r>
          </w:p>
        </w:tc>
      </w:tr>
      <w:tr w:rsidR="002976B2" w:rsidTr="002976B2">
        <w:trPr>
          <w:tblCellSpacing w:w="15" w:type="dxa"/>
        </w:trPr>
        <w:tc>
          <w:tcPr>
            <w:tcW w:w="0" w:type="auto"/>
            <w:vAlign w:val="center"/>
            <w:hideMark/>
          </w:tcPr>
          <w:p w:rsidR="002976B2" w:rsidRDefault="002976B2">
            <w:r>
              <w:rPr>
                <w:rStyle w:val="Strong"/>
              </w:rPr>
              <w:t>Technological</w:t>
            </w:r>
          </w:p>
        </w:tc>
        <w:tc>
          <w:tcPr>
            <w:tcW w:w="0" w:type="auto"/>
            <w:vAlign w:val="center"/>
            <w:hideMark/>
          </w:tcPr>
          <w:p w:rsidR="002976B2" w:rsidRDefault="002976B2">
            <w:r>
              <w:t>Integration issues with legacy systems.</w:t>
            </w:r>
          </w:p>
        </w:tc>
        <w:tc>
          <w:tcPr>
            <w:tcW w:w="0" w:type="auto"/>
            <w:vAlign w:val="center"/>
            <w:hideMark/>
          </w:tcPr>
          <w:p w:rsidR="002976B2" w:rsidRDefault="002976B2">
            <w:r>
              <w:t>Conduct API compatibility testing early.</w:t>
            </w:r>
          </w:p>
        </w:tc>
      </w:tr>
      <w:tr w:rsidR="002976B2" w:rsidTr="002976B2">
        <w:trPr>
          <w:tblCellSpacing w:w="15" w:type="dxa"/>
        </w:trPr>
        <w:tc>
          <w:tcPr>
            <w:tcW w:w="0" w:type="auto"/>
            <w:vAlign w:val="center"/>
            <w:hideMark/>
          </w:tcPr>
          <w:p w:rsidR="002976B2" w:rsidRDefault="002976B2">
            <w:r>
              <w:rPr>
                <w:rStyle w:val="Strong"/>
              </w:rPr>
              <w:t>Skills Risk</w:t>
            </w:r>
          </w:p>
        </w:tc>
        <w:tc>
          <w:tcPr>
            <w:tcW w:w="0" w:type="auto"/>
            <w:vAlign w:val="center"/>
            <w:hideMark/>
          </w:tcPr>
          <w:p w:rsidR="002976B2" w:rsidRDefault="002976B2">
            <w:r>
              <w:t>Shortage of skilled logistics analysts.</w:t>
            </w:r>
          </w:p>
        </w:tc>
        <w:tc>
          <w:tcPr>
            <w:tcW w:w="0" w:type="auto"/>
            <w:vAlign w:val="center"/>
            <w:hideMark/>
          </w:tcPr>
          <w:p w:rsidR="002976B2" w:rsidRDefault="002976B2">
            <w:r>
              <w:t>Cross-train internal resources.</w:t>
            </w:r>
          </w:p>
        </w:tc>
      </w:tr>
      <w:tr w:rsidR="002976B2" w:rsidTr="002976B2">
        <w:trPr>
          <w:tblCellSpacing w:w="15" w:type="dxa"/>
        </w:trPr>
        <w:tc>
          <w:tcPr>
            <w:tcW w:w="0" w:type="auto"/>
            <w:vAlign w:val="center"/>
            <w:hideMark/>
          </w:tcPr>
          <w:p w:rsidR="002976B2" w:rsidRDefault="002976B2">
            <w:r>
              <w:rPr>
                <w:rStyle w:val="Strong"/>
              </w:rPr>
              <w:t>Political Risk</w:t>
            </w:r>
          </w:p>
        </w:tc>
        <w:tc>
          <w:tcPr>
            <w:tcW w:w="0" w:type="auto"/>
            <w:vAlign w:val="center"/>
            <w:hideMark/>
          </w:tcPr>
          <w:p w:rsidR="002976B2" w:rsidRDefault="002976B2">
            <w:r>
              <w:t>Inter-state compliance for food transport.</w:t>
            </w:r>
          </w:p>
        </w:tc>
        <w:tc>
          <w:tcPr>
            <w:tcW w:w="0" w:type="auto"/>
            <w:vAlign w:val="center"/>
            <w:hideMark/>
          </w:tcPr>
          <w:p w:rsidR="002976B2" w:rsidRDefault="002976B2">
            <w:r>
              <w:t>Ensure legal review of distribution routes.</w:t>
            </w:r>
          </w:p>
        </w:tc>
      </w:tr>
      <w:tr w:rsidR="002976B2" w:rsidTr="002976B2">
        <w:trPr>
          <w:tblCellSpacing w:w="15" w:type="dxa"/>
        </w:trPr>
        <w:tc>
          <w:tcPr>
            <w:tcW w:w="0" w:type="auto"/>
            <w:vAlign w:val="center"/>
            <w:hideMark/>
          </w:tcPr>
          <w:p w:rsidR="002976B2" w:rsidRDefault="002976B2">
            <w:r>
              <w:rPr>
                <w:rStyle w:val="Strong"/>
              </w:rPr>
              <w:t>Business Risk</w:t>
            </w:r>
          </w:p>
        </w:tc>
        <w:tc>
          <w:tcPr>
            <w:tcW w:w="0" w:type="auto"/>
            <w:vAlign w:val="center"/>
            <w:hideMark/>
          </w:tcPr>
          <w:p w:rsidR="002976B2" w:rsidRDefault="002976B2">
            <w:r>
              <w:t>Delay in implementation may impact seasonal sales.</w:t>
            </w:r>
          </w:p>
        </w:tc>
        <w:tc>
          <w:tcPr>
            <w:tcW w:w="0" w:type="auto"/>
            <w:vAlign w:val="center"/>
            <w:hideMark/>
          </w:tcPr>
          <w:p w:rsidR="002976B2" w:rsidRDefault="002976B2">
            <w:r>
              <w:t>Adopt phased rollout by region.</w:t>
            </w:r>
          </w:p>
        </w:tc>
      </w:tr>
      <w:tr w:rsidR="002976B2" w:rsidTr="002976B2">
        <w:trPr>
          <w:tblCellSpacing w:w="15" w:type="dxa"/>
        </w:trPr>
        <w:tc>
          <w:tcPr>
            <w:tcW w:w="0" w:type="auto"/>
            <w:vAlign w:val="center"/>
            <w:hideMark/>
          </w:tcPr>
          <w:p w:rsidR="002976B2" w:rsidRDefault="002976B2">
            <w:r>
              <w:rPr>
                <w:rStyle w:val="Strong"/>
              </w:rPr>
              <w:t>Requirements Risk</w:t>
            </w:r>
          </w:p>
        </w:tc>
        <w:tc>
          <w:tcPr>
            <w:tcW w:w="0" w:type="auto"/>
            <w:vAlign w:val="center"/>
            <w:hideMark/>
          </w:tcPr>
          <w:p w:rsidR="002976B2" w:rsidRDefault="002976B2">
            <w:r>
              <w:t>Unclear warehouse process variations.</w:t>
            </w:r>
          </w:p>
        </w:tc>
        <w:tc>
          <w:tcPr>
            <w:tcW w:w="0" w:type="auto"/>
            <w:vAlign w:val="center"/>
            <w:hideMark/>
          </w:tcPr>
          <w:p w:rsidR="002976B2" w:rsidRDefault="002976B2">
            <w:r>
              <w:t>Conduct detailed stakeholder workshops.</w:t>
            </w:r>
          </w:p>
        </w:tc>
      </w:tr>
    </w:tbl>
    <w:p w:rsidR="002976B2" w:rsidRDefault="002976B2" w:rsidP="002976B2"/>
    <w:p w:rsidR="002976B2" w:rsidRDefault="002976B2" w:rsidP="002976B2">
      <w:pPr>
        <w:pStyle w:val="Heading2"/>
      </w:pPr>
      <w:r>
        <w:rPr>
          <w:rStyle w:val="Strong"/>
          <w:b w:val="0"/>
          <w:bCs w:val="0"/>
        </w:rPr>
        <w:t>8. Business Process Overview</w:t>
      </w:r>
    </w:p>
    <w:p w:rsidR="002976B2" w:rsidRDefault="002976B2" w:rsidP="002976B2">
      <w:pPr>
        <w:pStyle w:val="Heading3"/>
      </w:pPr>
      <w:r>
        <w:rPr>
          <w:rStyle w:val="Strong"/>
          <w:b/>
          <w:bCs/>
        </w:rPr>
        <w:t>8.1 Legacy System (AS-IS)</w:t>
      </w:r>
    </w:p>
    <w:p w:rsidR="002976B2" w:rsidRDefault="002976B2" w:rsidP="002976B2">
      <w:pPr>
        <w:pStyle w:val="NormalWeb"/>
        <w:numPr>
          <w:ilvl w:val="0"/>
          <w:numId w:val="16"/>
        </w:numPr>
      </w:pPr>
      <w:r>
        <w:t>Manual stock entries in spreadsheets.</w:t>
      </w:r>
    </w:p>
    <w:p w:rsidR="002976B2" w:rsidRDefault="002976B2" w:rsidP="002976B2">
      <w:pPr>
        <w:pStyle w:val="NormalWeb"/>
        <w:numPr>
          <w:ilvl w:val="0"/>
          <w:numId w:val="16"/>
        </w:numPr>
      </w:pPr>
      <w:r>
        <w:t>No centralized monitoring of warehouse inventory.</w:t>
      </w:r>
    </w:p>
    <w:p w:rsidR="002976B2" w:rsidRDefault="002976B2" w:rsidP="002976B2">
      <w:pPr>
        <w:pStyle w:val="NormalWeb"/>
        <w:numPr>
          <w:ilvl w:val="0"/>
          <w:numId w:val="16"/>
        </w:numPr>
      </w:pPr>
      <w:r>
        <w:t>Delivery scheduling handled by phone and email.</w:t>
      </w:r>
    </w:p>
    <w:p w:rsidR="002976B2" w:rsidRDefault="002976B2" w:rsidP="002976B2">
      <w:pPr>
        <w:pStyle w:val="NormalWeb"/>
        <w:numPr>
          <w:ilvl w:val="0"/>
          <w:numId w:val="16"/>
        </w:numPr>
      </w:pPr>
      <w:r>
        <w:t>Frequent delivery delays due to lack of route coordination.</w:t>
      </w:r>
    </w:p>
    <w:p w:rsidR="002976B2" w:rsidRDefault="002976B2" w:rsidP="002976B2">
      <w:pPr>
        <w:pStyle w:val="NormalWeb"/>
      </w:pPr>
      <w:r>
        <w:rPr>
          <w:rStyle w:val="Emphasis"/>
        </w:rPr>
        <w:t>(Diagram can be added in MS Visio — “Manual Stock and Delivery Flow.”)</w:t>
      </w:r>
    </w:p>
    <w:p w:rsidR="002976B2" w:rsidRDefault="002976B2" w:rsidP="002976B2"/>
    <w:p w:rsidR="002976B2" w:rsidRDefault="002976B2" w:rsidP="002976B2">
      <w:pPr>
        <w:pStyle w:val="Heading3"/>
      </w:pPr>
      <w:r>
        <w:rPr>
          <w:rStyle w:val="Strong"/>
          <w:b/>
          <w:bCs/>
        </w:rPr>
        <w:t>8.2 Proposed Recommendations (TO-BE)</w:t>
      </w:r>
    </w:p>
    <w:p w:rsidR="002976B2" w:rsidRDefault="002976B2" w:rsidP="002976B2">
      <w:pPr>
        <w:pStyle w:val="NormalWeb"/>
        <w:numPr>
          <w:ilvl w:val="0"/>
          <w:numId w:val="17"/>
        </w:numPr>
      </w:pPr>
      <w:r>
        <w:t>Centralized digital inventory dashboard.</w:t>
      </w:r>
    </w:p>
    <w:p w:rsidR="002976B2" w:rsidRDefault="002976B2" w:rsidP="002976B2">
      <w:pPr>
        <w:pStyle w:val="NormalWeb"/>
        <w:numPr>
          <w:ilvl w:val="0"/>
          <w:numId w:val="17"/>
        </w:numPr>
      </w:pPr>
      <w:r>
        <w:t>Automated stock update after each dispatch.</w:t>
      </w:r>
    </w:p>
    <w:p w:rsidR="002976B2" w:rsidRDefault="002976B2" w:rsidP="002976B2">
      <w:pPr>
        <w:pStyle w:val="NormalWeb"/>
        <w:numPr>
          <w:ilvl w:val="0"/>
          <w:numId w:val="17"/>
        </w:numPr>
      </w:pPr>
      <w:r>
        <w:t>Smart route optimization for deliveries.</w:t>
      </w:r>
    </w:p>
    <w:p w:rsidR="002976B2" w:rsidRDefault="002976B2" w:rsidP="002976B2">
      <w:pPr>
        <w:pStyle w:val="NormalWeb"/>
        <w:numPr>
          <w:ilvl w:val="0"/>
          <w:numId w:val="17"/>
        </w:numPr>
      </w:pPr>
      <w:r>
        <w:t>Real-time tracking of vehicles and delivery status.</w:t>
      </w:r>
    </w:p>
    <w:p w:rsidR="002976B2" w:rsidRDefault="002976B2" w:rsidP="002976B2">
      <w:pPr>
        <w:pStyle w:val="NormalWeb"/>
        <w:numPr>
          <w:ilvl w:val="0"/>
          <w:numId w:val="17"/>
        </w:numPr>
      </w:pPr>
      <w:r>
        <w:t>Performance analytics on delivery timelines and wastage.</w:t>
      </w:r>
    </w:p>
    <w:p w:rsidR="002976B2" w:rsidRDefault="002976B2" w:rsidP="002976B2">
      <w:pPr>
        <w:pStyle w:val="NormalWeb"/>
      </w:pPr>
      <w:r>
        <w:rPr>
          <w:rStyle w:val="Emphasis"/>
        </w:rPr>
        <w:t>(Diagram: “Digital Inventory and Delivery Flow.”)</w:t>
      </w:r>
    </w:p>
    <w:p w:rsidR="002976B2" w:rsidRDefault="002976B2" w:rsidP="002976B2"/>
    <w:p w:rsidR="002976B2" w:rsidRDefault="002976B2" w:rsidP="002976B2">
      <w:pPr>
        <w:pStyle w:val="Heading2"/>
      </w:pPr>
      <w:r>
        <w:rPr>
          <w:rStyle w:val="Strong"/>
          <w:b w:val="0"/>
          <w:bCs w:val="0"/>
        </w:rPr>
        <w:lastRenderedPageBreak/>
        <w:t>9. Business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0"/>
        <w:gridCol w:w="2350"/>
        <w:gridCol w:w="5176"/>
        <w:gridCol w:w="830"/>
      </w:tblGrid>
      <w:tr w:rsidR="002976B2" w:rsidTr="002976B2">
        <w:trPr>
          <w:tblHeader/>
          <w:tblCellSpacing w:w="15" w:type="dxa"/>
        </w:trPr>
        <w:tc>
          <w:tcPr>
            <w:tcW w:w="0" w:type="auto"/>
            <w:vAlign w:val="center"/>
            <w:hideMark/>
          </w:tcPr>
          <w:p w:rsidR="002976B2" w:rsidRDefault="002976B2">
            <w:pPr>
              <w:jc w:val="center"/>
              <w:rPr>
                <w:b/>
                <w:bCs/>
              </w:rPr>
            </w:pPr>
            <w:proofErr w:type="spellStart"/>
            <w:r>
              <w:rPr>
                <w:b/>
                <w:bCs/>
              </w:rPr>
              <w:t>Req</w:t>
            </w:r>
            <w:proofErr w:type="spellEnd"/>
            <w:r>
              <w:rPr>
                <w:b/>
                <w:bCs/>
              </w:rPr>
              <w:t xml:space="preserve"> ID</w:t>
            </w:r>
          </w:p>
        </w:tc>
        <w:tc>
          <w:tcPr>
            <w:tcW w:w="0" w:type="auto"/>
            <w:vAlign w:val="center"/>
            <w:hideMark/>
          </w:tcPr>
          <w:p w:rsidR="002976B2" w:rsidRDefault="002976B2">
            <w:pPr>
              <w:jc w:val="center"/>
              <w:rPr>
                <w:b/>
                <w:bCs/>
              </w:rPr>
            </w:pPr>
            <w:r>
              <w:rPr>
                <w:b/>
                <w:bCs/>
              </w:rPr>
              <w:t>Requirement Name</w:t>
            </w:r>
          </w:p>
        </w:tc>
        <w:tc>
          <w:tcPr>
            <w:tcW w:w="0" w:type="auto"/>
            <w:vAlign w:val="center"/>
            <w:hideMark/>
          </w:tcPr>
          <w:p w:rsidR="002976B2" w:rsidRDefault="002976B2">
            <w:pPr>
              <w:jc w:val="center"/>
              <w:rPr>
                <w:b/>
                <w:bCs/>
              </w:rPr>
            </w:pPr>
            <w:r>
              <w:rPr>
                <w:b/>
                <w:bCs/>
              </w:rPr>
              <w:t>Description</w:t>
            </w:r>
          </w:p>
        </w:tc>
        <w:tc>
          <w:tcPr>
            <w:tcW w:w="0" w:type="auto"/>
            <w:vAlign w:val="center"/>
            <w:hideMark/>
          </w:tcPr>
          <w:p w:rsidR="002976B2" w:rsidRDefault="002976B2">
            <w:pPr>
              <w:jc w:val="center"/>
              <w:rPr>
                <w:b/>
                <w:bCs/>
              </w:rPr>
            </w:pPr>
            <w:r>
              <w:rPr>
                <w:b/>
                <w:bCs/>
              </w:rPr>
              <w:t>Priority</w:t>
            </w:r>
          </w:p>
        </w:tc>
      </w:tr>
      <w:tr w:rsidR="002976B2" w:rsidTr="002976B2">
        <w:trPr>
          <w:tblCellSpacing w:w="15" w:type="dxa"/>
        </w:trPr>
        <w:tc>
          <w:tcPr>
            <w:tcW w:w="0" w:type="auto"/>
            <w:vAlign w:val="center"/>
            <w:hideMark/>
          </w:tcPr>
          <w:p w:rsidR="002976B2" w:rsidRDefault="002976B2">
            <w:r>
              <w:t>BR001</w:t>
            </w:r>
          </w:p>
        </w:tc>
        <w:tc>
          <w:tcPr>
            <w:tcW w:w="0" w:type="auto"/>
            <w:vAlign w:val="center"/>
            <w:hideMark/>
          </w:tcPr>
          <w:p w:rsidR="002976B2" w:rsidRDefault="002976B2">
            <w:r>
              <w:t>Centralized Inventory</w:t>
            </w:r>
          </w:p>
        </w:tc>
        <w:tc>
          <w:tcPr>
            <w:tcW w:w="0" w:type="auto"/>
            <w:vAlign w:val="center"/>
            <w:hideMark/>
          </w:tcPr>
          <w:p w:rsidR="002976B2" w:rsidRDefault="002976B2">
            <w:r>
              <w:t>Track stock levels across all warehouses in real-time.</w:t>
            </w:r>
          </w:p>
        </w:tc>
        <w:tc>
          <w:tcPr>
            <w:tcW w:w="0" w:type="auto"/>
            <w:vAlign w:val="center"/>
            <w:hideMark/>
          </w:tcPr>
          <w:p w:rsidR="002976B2" w:rsidRDefault="002976B2">
            <w:r>
              <w:t>High</w:t>
            </w:r>
          </w:p>
        </w:tc>
      </w:tr>
      <w:tr w:rsidR="002976B2" w:rsidTr="002976B2">
        <w:trPr>
          <w:tblCellSpacing w:w="15" w:type="dxa"/>
        </w:trPr>
        <w:tc>
          <w:tcPr>
            <w:tcW w:w="0" w:type="auto"/>
            <w:vAlign w:val="center"/>
            <w:hideMark/>
          </w:tcPr>
          <w:p w:rsidR="002976B2" w:rsidRDefault="002976B2">
            <w:r>
              <w:t>BR002</w:t>
            </w:r>
          </w:p>
        </w:tc>
        <w:tc>
          <w:tcPr>
            <w:tcW w:w="0" w:type="auto"/>
            <w:vAlign w:val="center"/>
            <w:hideMark/>
          </w:tcPr>
          <w:p w:rsidR="002976B2" w:rsidRDefault="002976B2">
            <w:r>
              <w:t>Stock Transfer Management</w:t>
            </w:r>
          </w:p>
        </w:tc>
        <w:tc>
          <w:tcPr>
            <w:tcW w:w="0" w:type="auto"/>
            <w:vAlign w:val="center"/>
            <w:hideMark/>
          </w:tcPr>
          <w:p w:rsidR="002976B2" w:rsidRDefault="002976B2">
            <w:r>
              <w:t>Initiate and approve inter-warehouse transfers.</w:t>
            </w:r>
          </w:p>
        </w:tc>
        <w:tc>
          <w:tcPr>
            <w:tcW w:w="0" w:type="auto"/>
            <w:vAlign w:val="center"/>
            <w:hideMark/>
          </w:tcPr>
          <w:p w:rsidR="002976B2" w:rsidRDefault="002976B2">
            <w:r>
              <w:t>High</w:t>
            </w:r>
          </w:p>
        </w:tc>
      </w:tr>
      <w:tr w:rsidR="002976B2" w:rsidTr="002976B2">
        <w:trPr>
          <w:tblCellSpacing w:w="15" w:type="dxa"/>
        </w:trPr>
        <w:tc>
          <w:tcPr>
            <w:tcW w:w="0" w:type="auto"/>
            <w:vAlign w:val="center"/>
            <w:hideMark/>
          </w:tcPr>
          <w:p w:rsidR="002976B2" w:rsidRDefault="002976B2">
            <w:r>
              <w:t>BR003</w:t>
            </w:r>
          </w:p>
        </w:tc>
        <w:tc>
          <w:tcPr>
            <w:tcW w:w="0" w:type="auto"/>
            <w:vAlign w:val="center"/>
            <w:hideMark/>
          </w:tcPr>
          <w:p w:rsidR="002976B2" w:rsidRDefault="002976B2">
            <w:r>
              <w:t>Delivery Management</w:t>
            </w:r>
          </w:p>
        </w:tc>
        <w:tc>
          <w:tcPr>
            <w:tcW w:w="0" w:type="auto"/>
            <w:vAlign w:val="center"/>
            <w:hideMark/>
          </w:tcPr>
          <w:p w:rsidR="002976B2" w:rsidRDefault="002976B2">
            <w:r>
              <w:t>Plan, assign, and monitor deliveries for each order.</w:t>
            </w:r>
          </w:p>
        </w:tc>
        <w:tc>
          <w:tcPr>
            <w:tcW w:w="0" w:type="auto"/>
            <w:vAlign w:val="center"/>
            <w:hideMark/>
          </w:tcPr>
          <w:p w:rsidR="002976B2" w:rsidRDefault="002976B2">
            <w:r>
              <w:t>High</w:t>
            </w:r>
          </w:p>
        </w:tc>
      </w:tr>
      <w:tr w:rsidR="002976B2" w:rsidTr="002976B2">
        <w:trPr>
          <w:tblCellSpacing w:w="15" w:type="dxa"/>
        </w:trPr>
        <w:tc>
          <w:tcPr>
            <w:tcW w:w="0" w:type="auto"/>
            <w:vAlign w:val="center"/>
            <w:hideMark/>
          </w:tcPr>
          <w:p w:rsidR="002976B2" w:rsidRDefault="002976B2">
            <w:r>
              <w:t>BR004</w:t>
            </w:r>
          </w:p>
        </w:tc>
        <w:tc>
          <w:tcPr>
            <w:tcW w:w="0" w:type="auto"/>
            <w:vAlign w:val="center"/>
            <w:hideMark/>
          </w:tcPr>
          <w:p w:rsidR="002976B2" w:rsidRDefault="002976B2">
            <w:r>
              <w:t>Route Optimization</w:t>
            </w:r>
          </w:p>
        </w:tc>
        <w:tc>
          <w:tcPr>
            <w:tcW w:w="0" w:type="auto"/>
            <w:vAlign w:val="center"/>
            <w:hideMark/>
          </w:tcPr>
          <w:p w:rsidR="002976B2" w:rsidRDefault="002976B2">
            <w:r>
              <w:t>Suggest shortest routes to minimize delivery time.</w:t>
            </w:r>
          </w:p>
        </w:tc>
        <w:tc>
          <w:tcPr>
            <w:tcW w:w="0" w:type="auto"/>
            <w:vAlign w:val="center"/>
            <w:hideMark/>
          </w:tcPr>
          <w:p w:rsidR="002976B2" w:rsidRDefault="002976B2">
            <w:r>
              <w:t>Medium</w:t>
            </w:r>
          </w:p>
        </w:tc>
      </w:tr>
      <w:tr w:rsidR="002976B2" w:rsidTr="002976B2">
        <w:trPr>
          <w:tblCellSpacing w:w="15" w:type="dxa"/>
        </w:trPr>
        <w:tc>
          <w:tcPr>
            <w:tcW w:w="0" w:type="auto"/>
            <w:vAlign w:val="center"/>
            <w:hideMark/>
          </w:tcPr>
          <w:p w:rsidR="002976B2" w:rsidRDefault="002976B2">
            <w:r>
              <w:t>BR005</w:t>
            </w:r>
          </w:p>
        </w:tc>
        <w:tc>
          <w:tcPr>
            <w:tcW w:w="0" w:type="auto"/>
            <w:vAlign w:val="center"/>
            <w:hideMark/>
          </w:tcPr>
          <w:p w:rsidR="002976B2" w:rsidRDefault="002976B2">
            <w:r>
              <w:t>Notification Alerts</w:t>
            </w:r>
          </w:p>
        </w:tc>
        <w:tc>
          <w:tcPr>
            <w:tcW w:w="0" w:type="auto"/>
            <w:vAlign w:val="center"/>
            <w:hideMark/>
          </w:tcPr>
          <w:p w:rsidR="002976B2" w:rsidRDefault="002976B2">
            <w:r>
              <w:t>Trigger alerts for low stock or delayed delivery.</w:t>
            </w:r>
          </w:p>
        </w:tc>
        <w:tc>
          <w:tcPr>
            <w:tcW w:w="0" w:type="auto"/>
            <w:vAlign w:val="center"/>
            <w:hideMark/>
          </w:tcPr>
          <w:p w:rsidR="002976B2" w:rsidRDefault="002976B2">
            <w:r>
              <w:t>Medium</w:t>
            </w:r>
          </w:p>
        </w:tc>
      </w:tr>
      <w:tr w:rsidR="002976B2" w:rsidTr="002976B2">
        <w:trPr>
          <w:tblCellSpacing w:w="15" w:type="dxa"/>
        </w:trPr>
        <w:tc>
          <w:tcPr>
            <w:tcW w:w="0" w:type="auto"/>
            <w:vAlign w:val="center"/>
            <w:hideMark/>
          </w:tcPr>
          <w:p w:rsidR="002976B2" w:rsidRDefault="002976B2">
            <w:r>
              <w:t>BR006</w:t>
            </w:r>
          </w:p>
        </w:tc>
        <w:tc>
          <w:tcPr>
            <w:tcW w:w="0" w:type="auto"/>
            <w:vAlign w:val="center"/>
            <w:hideMark/>
          </w:tcPr>
          <w:p w:rsidR="002976B2" w:rsidRDefault="002976B2">
            <w:r>
              <w:t>Reporting Dashboard</w:t>
            </w:r>
          </w:p>
        </w:tc>
        <w:tc>
          <w:tcPr>
            <w:tcW w:w="0" w:type="auto"/>
            <w:vAlign w:val="center"/>
            <w:hideMark/>
          </w:tcPr>
          <w:p w:rsidR="002976B2" w:rsidRDefault="002976B2">
            <w:r>
              <w:t>Generate reports on inventory turnover and delivery performance.</w:t>
            </w:r>
          </w:p>
        </w:tc>
        <w:tc>
          <w:tcPr>
            <w:tcW w:w="0" w:type="auto"/>
            <w:vAlign w:val="center"/>
            <w:hideMark/>
          </w:tcPr>
          <w:p w:rsidR="002976B2" w:rsidRDefault="002976B2">
            <w:r>
              <w:t>High</w:t>
            </w:r>
          </w:p>
        </w:tc>
      </w:tr>
    </w:tbl>
    <w:p w:rsidR="002976B2" w:rsidRDefault="002976B2" w:rsidP="002976B2"/>
    <w:p w:rsidR="002976B2" w:rsidRDefault="002976B2" w:rsidP="002976B2">
      <w:pPr>
        <w:pStyle w:val="Heading2"/>
      </w:pPr>
      <w:r>
        <w:rPr>
          <w:rStyle w:val="Strong"/>
          <w:b w:val="0"/>
          <w:bCs w:val="0"/>
        </w:rPr>
        <w:t>10. Appendices</w:t>
      </w:r>
    </w:p>
    <w:p w:rsidR="002976B2" w:rsidRDefault="002976B2" w:rsidP="002976B2">
      <w:pPr>
        <w:pStyle w:val="Heading3"/>
      </w:pPr>
      <w:r>
        <w:rPr>
          <w:rStyle w:val="Strong"/>
          <w:b/>
          <w:bCs/>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gridCol w:w="3208"/>
      </w:tblGrid>
      <w:tr w:rsidR="002976B2" w:rsidTr="002976B2">
        <w:trPr>
          <w:tblHeader/>
          <w:tblCellSpacing w:w="15" w:type="dxa"/>
        </w:trPr>
        <w:tc>
          <w:tcPr>
            <w:tcW w:w="0" w:type="auto"/>
            <w:vAlign w:val="center"/>
            <w:hideMark/>
          </w:tcPr>
          <w:p w:rsidR="002976B2" w:rsidRDefault="002976B2">
            <w:pPr>
              <w:jc w:val="center"/>
              <w:rPr>
                <w:b/>
                <w:bCs/>
              </w:rPr>
            </w:pPr>
            <w:r>
              <w:rPr>
                <w:b/>
                <w:bCs/>
              </w:rPr>
              <w:t>Acronym</w:t>
            </w:r>
          </w:p>
        </w:tc>
        <w:tc>
          <w:tcPr>
            <w:tcW w:w="0" w:type="auto"/>
            <w:vAlign w:val="center"/>
            <w:hideMark/>
          </w:tcPr>
          <w:p w:rsidR="002976B2" w:rsidRDefault="002976B2">
            <w:pPr>
              <w:jc w:val="center"/>
              <w:rPr>
                <w:b/>
                <w:bCs/>
              </w:rPr>
            </w:pPr>
            <w:r>
              <w:rPr>
                <w:b/>
                <w:bCs/>
              </w:rPr>
              <w:t>Description</w:t>
            </w:r>
          </w:p>
        </w:tc>
      </w:tr>
      <w:tr w:rsidR="002976B2" w:rsidTr="002976B2">
        <w:trPr>
          <w:tblCellSpacing w:w="15" w:type="dxa"/>
        </w:trPr>
        <w:tc>
          <w:tcPr>
            <w:tcW w:w="0" w:type="auto"/>
            <w:vAlign w:val="center"/>
            <w:hideMark/>
          </w:tcPr>
          <w:p w:rsidR="002976B2" w:rsidRDefault="002976B2">
            <w:r>
              <w:t>ERP</w:t>
            </w:r>
          </w:p>
        </w:tc>
        <w:tc>
          <w:tcPr>
            <w:tcW w:w="0" w:type="auto"/>
            <w:vAlign w:val="center"/>
            <w:hideMark/>
          </w:tcPr>
          <w:p w:rsidR="002976B2" w:rsidRDefault="002976B2">
            <w:r>
              <w:t>Enterprise Resource Planning</w:t>
            </w:r>
          </w:p>
        </w:tc>
      </w:tr>
      <w:tr w:rsidR="002976B2" w:rsidTr="002976B2">
        <w:trPr>
          <w:tblCellSpacing w:w="15" w:type="dxa"/>
        </w:trPr>
        <w:tc>
          <w:tcPr>
            <w:tcW w:w="0" w:type="auto"/>
            <w:vAlign w:val="center"/>
            <w:hideMark/>
          </w:tcPr>
          <w:p w:rsidR="002976B2" w:rsidRDefault="002976B2">
            <w:r>
              <w:t>SLA</w:t>
            </w:r>
          </w:p>
        </w:tc>
        <w:tc>
          <w:tcPr>
            <w:tcW w:w="0" w:type="auto"/>
            <w:vAlign w:val="center"/>
            <w:hideMark/>
          </w:tcPr>
          <w:p w:rsidR="002976B2" w:rsidRDefault="002976B2">
            <w:r>
              <w:t>Service Level Agreement</w:t>
            </w:r>
          </w:p>
        </w:tc>
      </w:tr>
      <w:tr w:rsidR="002976B2" w:rsidTr="002976B2">
        <w:trPr>
          <w:tblCellSpacing w:w="15" w:type="dxa"/>
        </w:trPr>
        <w:tc>
          <w:tcPr>
            <w:tcW w:w="0" w:type="auto"/>
            <w:vAlign w:val="center"/>
            <w:hideMark/>
          </w:tcPr>
          <w:p w:rsidR="002976B2" w:rsidRDefault="002976B2">
            <w:r>
              <w:t>FEFO</w:t>
            </w:r>
          </w:p>
        </w:tc>
        <w:tc>
          <w:tcPr>
            <w:tcW w:w="0" w:type="auto"/>
            <w:vAlign w:val="center"/>
            <w:hideMark/>
          </w:tcPr>
          <w:p w:rsidR="002976B2" w:rsidRDefault="002976B2">
            <w:r>
              <w:t>First Expiry First Out</w:t>
            </w:r>
          </w:p>
        </w:tc>
      </w:tr>
      <w:tr w:rsidR="002976B2" w:rsidTr="002976B2">
        <w:trPr>
          <w:tblCellSpacing w:w="15" w:type="dxa"/>
        </w:trPr>
        <w:tc>
          <w:tcPr>
            <w:tcW w:w="0" w:type="auto"/>
            <w:vAlign w:val="center"/>
            <w:hideMark/>
          </w:tcPr>
          <w:p w:rsidR="002976B2" w:rsidRDefault="002976B2">
            <w:r>
              <w:t>API</w:t>
            </w:r>
          </w:p>
        </w:tc>
        <w:tc>
          <w:tcPr>
            <w:tcW w:w="0" w:type="auto"/>
            <w:vAlign w:val="center"/>
            <w:hideMark/>
          </w:tcPr>
          <w:p w:rsidR="002976B2" w:rsidRDefault="002976B2">
            <w:r>
              <w:t>Application Programming Interface</w:t>
            </w:r>
          </w:p>
        </w:tc>
      </w:tr>
    </w:tbl>
    <w:p w:rsidR="002976B2" w:rsidRDefault="002976B2" w:rsidP="002976B2"/>
    <w:p w:rsidR="002976B2" w:rsidRDefault="002976B2" w:rsidP="002976B2">
      <w:pPr>
        <w:pStyle w:val="Heading3"/>
      </w:pPr>
      <w:r>
        <w:rPr>
          <w:rStyle w:val="Strong"/>
          <w:b/>
          <w:bCs/>
        </w:rPr>
        <w:t>10.2 Glossary of Terms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9"/>
        <w:gridCol w:w="6796"/>
      </w:tblGrid>
      <w:tr w:rsidR="002976B2" w:rsidTr="002976B2">
        <w:trPr>
          <w:tblHeader/>
          <w:tblCellSpacing w:w="15" w:type="dxa"/>
        </w:trPr>
        <w:tc>
          <w:tcPr>
            <w:tcW w:w="0" w:type="auto"/>
            <w:vAlign w:val="center"/>
            <w:hideMark/>
          </w:tcPr>
          <w:p w:rsidR="002976B2" w:rsidRDefault="002976B2">
            <w:pPr>
              <w:jc w:val="center"/>
              <w:rPr>
                <w:b/>
                <w:bCs/>
              </w:rPr>
            </w:pPr>
            <w:r>
              <w:rPr>
                <w:b/>
                <w:bCs/>
              </w:rPr>
              <w:t>Term</w:t>
            </w:r>
          </w:p>
        </w:tc>
        <w:tc>
          <w:tcPr>
            <w:tcW w:w="0" w:type="auto"/>
            <w:vAlign w:val="center"/>
            <w:hideMark/>
          </w:tcPr>
          <w:p w:rsidR="002976B2" w:rsidRDefault="002976B2">
            <w:pPr>
              <w:jc w:val="center"/>
              <w:rPr>
                <w:b/>
                <w:bCs/>
              </w:rPr>
            </w:pPr>
            <w:r>
              <w:rPr>
                <w:b/>
                <w:bCs/>
              </w:rPr>
              <w:t>Definition</w:t>
            </w:r>
          </w:p>
        </w:tc>
      </w:tr>
      <w:tr w:rsidR="002976B2" w:rsidTr="002976B2">
        <w:trPr>
          <w:tblCellSpacing w:w="15" w:type="dxa"/>
        </w:trPr>
        <w:tc>
          <w:tcPr>
            <w:tcW w:w="0" w:type="auto"/>
            <w:vAlign w:val="center"/>
            <w:hideMark/>
          </w:tcPr>
          <w:p w:rsidR="002976B2" w:rsidRDefault="002976B2">
            <w:r>
              <w:t>Inventory</w:t>
            </w:r>
          </w:p>
        </w:tc>
        <w:tc>
          <w:tcPr>
            <w:tcW w:w="0" w:type="auto"/>
            <w:vAlign w:val="center"/>
            <w:hideMark/>
          </w:tcPr>
          <w:p w:rsidR="002976B2" w:rsidRDefault="002976B2">
            <w:r>
              <w:t>The stock of ice-cream and milk products stored in warehouses.</w:t>
            </w:r>
          </w:p>
        </w:tc>
      </w:tr>
      <w:tr w:rsidR="002976B2" w:rsidTr="002976B2">
        <w:trPr>
          <w:tblCellSpacing w:w="15" w:type="dxa"/>
        </w:trPr>
        <w:tc>
          <w:tcPr>
            <w:tcW w:w="0" w:type="auto"/>
            <w:vAlign w:val="center"/>
            <w:hideMark/>
          </w:tcPr>
          <w:p w:rsidR="002976B2" w:rsidRDefault="002976B2">
            <w:r>
              <w:t>Dispatch</w:t>
            </w:r>
          </w:p>
        </w:tc>
        <w:tc>
          <w:tcPr>
            <w:tcW w:w="0" w:type="auto"/>
            <w:vAlign w:val="center"/>
            <w:hideMark/>
          </w:tcPr>
          <w:p w:rsidR="002976B2" w:rsidRDefault="002976B2">
            <w:r>
              <w:t>The process of sending products from warehouses to customers or dealers.</w:t>
            </w:r>
          </w:p>
        </w:tc>
      </w:tr>
      <w:tr w:rsidR="002976B2" w:rsidTr="002976B2">
        <w:trPr>
          <w:tblCellSpacing w:w="15" w:type="dxa"/>
        </w:trPr>
        <w:tc>
          <w:tcPr>
            <w:tcW w:w="0" w:type="auto"/>
            <w:vAlign w:val="center"/>
            <w:hideMark/>
          </w:tcPr>
          <w:p w:rsidR="002976B2" w:rsidRDefault="002976B2">
            <w:r>
              <w:t>Route Optimization</w:t>
            </w:r>
          </w:p>
        </w:tc>
        <w:tc>
          <w:tcPr>
            <w:tcW w:w="0" w:type="auto"/>
            <w:vAlign w:val="center"/>
            <w:hideMark/>
          </w:tcPr>
          <w:p w:rsidR="002976B2" w:rsidRDefault="002976B2">
            <w:r>
              <w:t>The process of finding the fastest and most cost-efficient delivery route.</w:t>
            </w:r>
          </w:p>
        </w:tc>
      </w:tr>
    </w:tbl>
    <w:p w:rsidR="002976B2" w:rsidRDefault="002976B2" w:rsidP="002976B2"/>
    <w:p w:rsidR="002976B2" w:rsidRDefault="002976B2" w:rsidP="002976B2">
      <w:pPr>
        <w:pStyle w:val="Heading3"/>
      </w:pPr>
      <w:r>
        <w:rPr>
          <w:rStyle w:val="Strong"/>
          <w:b/>
          <w:bCs/>
        </w:rPr>
        <w:t>10.3 Related Documents</w:t>
      </w:r>
    </w:p>
    <w:p w:rsidR="002976B2" w:rsidRDefault="002976B2" w:rsidP="002976B2">
      <w:pPr>
        <w:pStyle w:val="NormalWeb"/>
        <w:numPr>
          <w:ilvl w:val="0"/>
          <w:numId w:val="18"/>
        </w:numPr>
      </w:pPr>
      <w:r>
        <w:t>Business Case Document</w:t>
      </w:r>
    </w:p>
    <w:p w:rsidR="002976B2" w:rsidRDefault="002976B2" w:rsidP="002976B2">
      <w:pPr>
        <w:pStyle w:val="NormalWeb"/>
        <w:numPr>
          <w:ilvl w:val="0"/>
          <w:numId w:val="18"/>
        </w:numPr>
      </w:pPr>
      <w:r>
        <w:lastRenderedPageBreak/>
        <w:t>Functional Specification Document</w:t>
      </w:r>
    </w:p>
    <w:p w:rsidR="002976B2" w:rsidRDefault="002976B2" w:rsidP="002976B2">
      <w:pPr>
        <w:pStyle w:val="NormalWeb"/>
        <w:numPr>
          <w:ilvl w:val="0"/>
          <w:numId w:val="18"/>
        </w:numPr>
      </w:pPr>
      <w:r>
        <w:t>Requirement Traceability Matrix</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152EA0" w:rsidRP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Pr>
          <w:rFonts w:ascii="Times New Roman" w:hAnsi="Times New Roman" w:cs="Times New Roman"/>
          <w:b/>
          <w:sz w:val="28"/>
          <w:szCs w:val="28"/>
        </w:rPr>
        <w:t>Q</w:t>
      </w:r>
      <w:r w:rsidRPr="00152EA0">
        <w:rPr>
          <w:rFonts w:ascii="Times New Roman" w:hAnsi="Times New Roman" w:cs="Times New Roman"/>
          <w:b/>
          <w:sz w:val="28"/>
          <w:szCs w:val="28"/>
        </w:rPr>
        <w:t>2. Prepare process flow diagram using your imagination.</w:t>
      </w: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Process Flow Diagram (Inventory &amp; Delivery System)</w:t>
      </w:r>
    </w:p>
    <w:p w:rsidR="00EE190B" w:rsidRPr="00EE190B" w:rsidRDefault="003A19C7" w:rsidP="00EE190B">
      <w:pPr>
        <w:spacing w:after="0" w:line="240" w:lineRule="auto"/>
        <w:rPr>
          <w:rFonts w:ascii="Times New Roman" w:eastAsia="Times New Roman" w:hAnsi="Times New Roman" w:cs="Times New Roman"/>
          <w:sz w:val="24"/>
          <w:szCs w:val="24"/>
          <w:lang w:eastAsia="en-IN"/>
        </w:rPr>
      </w:pPr>
      <w:r>
        <w:rPr>
          <w:noProof/>
          <w:lang w:eastAsia="en-IN"/>
        </w:rPr>
        <w:drawing>
          <wp:inline distT="0" distB="0" distL="0" distR="0" wp14:anchorId="460FEA54" wp14:editId="2CAC698A">
            <wp:extent cx="2362200" cy="5400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62200" cy="5400675"/>
                    </a:xfrm>
                    <a:prstGeom prst="rect">
                      <a:avLst/>
                    </a:prstGeom>
                  </pic:spPr>
                </pic:pic>
              </a:graphicData>
            </a:graphic>
          </wp:inline>
        </w:drawing>
      </w:r>
    </w:p>
    <w:p w:rsidR="00EE190B" w:rsidRPr="00EE190B" w:rsidRDefault="00EE190B" w:rsidP="00EE190B">
      <w:pPr>
        <w:spacing w:before="100" w:beforeAutospacing="1" w:after="100" w:afterAutospacing="1" w:line="240" w:lineRule="auto"/>
        <w:outlineLvl w:val="0"/>
        <w:rPr>
          <w:rFonts w:ascii="Times New Roman" w:eastAsia="Times New Roman" w:hAnsi="Times New Roman" w:cs="Times New Roman"/>
          <w:b/>
          <w:bCs/>
          <w:kern w:val="36"/>
          <w:sz w:val="40"/>
          <w:szCs w:val="48"/>
          <w:u w:val="single"/>
          <w:lang w:eastAsia="en-IN"/>
        </w:rPr>
      </w:pPr>
      <w:r w:rsidRPr="00152EA0">
        <w:rPr>
          <w:rFonts w:ascii="Times New Roman" w:eastAsia="Times New Roman" w:hAnsi="Times New Roman" w:cs="Times New Roman"/>
          <w:b/>
          <w:bCs/>
          <w:kern w:val="36"/>
          <w:sz w:val="40"/>
          <w:szCs w:val="48"/>
          <w:u w:val="single"/>
          <w:lang w:eastAsia="en-IN"/>
        </w:rPr>
        <w:t>Assignment 2</w:t>
      </w:r>
    </w:p>
    <w:p w:rsidR="00152EA0" w:rsidRP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Pr>
          <w:rFonts w:ascii="Times New Roman" w:hAnsi="Times New Roman" w:cs="Times New Roman"/>
          <w:b/>
          <w:sz w:val="28"/>
          <w:szCs w:val="28"/>
        </w:rPr>
        <w:t>Q</w:t>
      </w:r>
      <w:r w:rsidRPr="00152EA0">
        <w:rPr>
          <w:rFonts w:ascii="Times New Roman" w:hAnsi="Times New Roman" w:cs="Times New Roman"/>
          <w:b/>
          <w:sz w:val="28"/>
          <w:szCs w:val="28"/>
        </w:rPr>
        <w:t>1. Write an introduction letter to a client introducing yourself as a business analyst in charge of working with the client and his team to start the business understanding process.</w:t>
      </w:r>
    </w:p>
    <w:p w:rsidR="00152EA0" w:rsidRDefault="00152EA0"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Ans.</w:t>
      </w:r>
    </w:p>
    <w:p w:rsidR="00EE190B"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lastRenderedPageBreak/>
        <w:t>Introduction Letter</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b/>
          <w:bCs/>
          <w:sz w:val="24"/>
          <w:szCs w:val="24"/>
          <w:lang w:eastAsia="en-IN"/>
        </w:rPr>
        <w:t>Subject:</w:t>
      </w:r>
      <w:r w:rsidRPr="00EE190B">
        <w:rPr>
          <w:rFonts w:ascii="Times New Roman" w:eastAsia="Times New Roman" w:hAnsi="Times New Roman" w:cs="Times New Roman"/>
          <w:sz w:val="24"/>
          <w:szCs w:val="24"/>
          <w:lang w:eastAsia="en-IN"/>
        </w:rPr>
        <w:t xml:space="preserve"> Introduction – Business Analyst for Your Project</w:t>
      </w:r>
    </w:p>
    <w:p w:rsidR="00EE190B" w:rsidRPr="00EE190B" w:rsidRDefault="00152EA0" w:rsidP="00EE190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Dear </w:t>
      </w:r>
      <w:proofErr w:type="spellStart"/>
      <w:r>
        <w:rPr>
          <w:rFonts w:ascii="Times New Roman" w:eastAsia="Times New Roman" w:hAnsi="Times New Roman" w:cs="Times New Roman"/>
          <w:sz w:val="24"/>
          <w:szCs w:val="24"/>
          <w:lang w:eastAsia="en-IN"/>
        </w:rPr>
        <w:t>Vijaya</w:t>
      </w:r>
      <w:proofErr w:type="spellEnd"/>
      <w:r>
        <w:rPr>
          <w:rFonts w:ascii="Times New Roman" w:eastAsia="Times New Roman" w:hAnsi="Times New Roman" w:cs="Times New Roman"/>
          <w:sz w:val="24"/>
          <w:szCs w:val="24"/>
          <w:lang w:eastAsia="en-IN"/>
        </w:rPr>
        <w:t xml:space="preserve"> Dairy</w:t>
      </w:r>
      <w:r w:rsidR="00EE190B" w:rsidRPr="00EE190B">
        <w:rPr>
          <w:rFonts w:ascii="Times New Roman" w:eastAsia="Times New Roman" w:hAnsi="Times New Roman" w:cs="Times New Roman"/>
          <w:sz w:val="24"/>
          <w:szCs w:val="24"/>
          <w:lang w:eastAsia="en-IN"/>
        </w:rPr>
        <w:t>,</w:t>
      </w:r>
    </w:p>
    <w:p w:rsidR="00EE190B" w:rsidRPr="00EE190B" w:rsidRDefault="00152EA0" w:rsidP="00EE190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 am Amandeep Singh</w:t>
      </w:r>
      <w:r w:rsidR="00EE190B" w:rsidRPr="00EE190B">
        <w:rPr>
          <w:rFonts w:ascii="Times New Roman" w:eastAsia="Times New Roman" w:hAnsi="Times New Roman" w:cs="Times New Roman"/>
          <w:sz w:val="24"/>
          <w:szCs w:val="24"/>
          <w:lang w:eastAsia="en-IN"/>
        </w:rPr>
        <w:t>, the assigned Business Analyst from APT IT Solutions, and I will be working with you and your team to initiate the business understanding process for your upcoming project. My primary role will be to gather requirements, document business needs, and ensure the development team delivers a solution aligned with your goals.</w:t>
      </w:r>
    </w:p>
    <w:p w:rsidR="00EE190B" w:rsidRPr="00EE190B" w:rsidRDefault="00EE190B" w:rsidP="00EE190B">
      <w:pPr>
        <w:spacing w:before="100" w:beforeAutospacing="1" w:after="100" w:afterAutospacing="1" w:line="240" w:lineRule="auto"/>
        <w:rPr>
          <w:rFonts w:ascii="Times New Roman" w:eastAsia="Times New Roman" w:hAnsi="Times New Roman" w:cs="Times New Roman"/>
          <w:sz w:val="24"/>
          <w:szCs w:val="24"/>
          <w:lang w:eastAsia="en-IN"/>
        </w:rPr>
      </w:pPr>
      <w:r w:rsidRPr="00EE190B">
        <w:rPr>
          <w:rFonts w:ascii="Times New Roman" w:eastAsia="Times New Roman" w:hAnsi="Times New Roman" w:cs="Times New Roman"/>
          <w:sz w:val="24"/>
          <w:szCs w:val="24"/>
          <w:lang w:eastAsia="en-IN"/>
        </w:rPr>
        <w:t>I look forward to collaborating closely and ensuring that your vision is successfully transformed into a working system.</w:t>
      </w:r>
    </w:p>
    <w:p w:rsidR="00EE190B" w:rsidRPr="00EE190B" w:rsidRDefault="00152EA0" w:rsidP="00EE190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Best Regards</w:t>
      </w:r>
      <w:proofErr w:type="gramStart"/>
      <w:r>
        <w:rPr>
          <w:rFonts w:ascii="Times New Roman" w:eastAsia="Times New Roman" w:hAnsi="Times New Roman" w:cs="Times New Roman"/>
          <w:sz w:val="24"/>
          <w:szCs w:val="24"/>
          <w:lang w:eastAsia="en-IN"/>
        </w:rPr>
        <w:t>,</w:t>
      </w:r>
      <w:proofErr w:type="gramEnd"/>
      <w:r>
        <w:rPr>
          <w:rFonts w:ascii="Times New Roman" w:eastAsia="Times New Roman" w:hAnsi="Times New Roman" w:cs="Times New Roman"/>
          <w:sz w:val="24"/>
          <w:szCs w:val="24"/>
          <w:lang w:eastAsia="en-IN"/>
        </w:rPr>
        <w:br/>
        <w:t>Amandeep Singh</w:t>
      </w:r>
      <w:r w:rsidR="00EE190B" w:rsidRPr="00EE190B">
        <w:rPr>
          <w:rFonts w:ascii="Times New Roman" w:eastAsia="Times New Roman" w:hAnsi="Times New Roman" w:cs="Times New Roman"/>
          <w:sz w:val="24"/>
          <w:szCs w:val="24"/>
          <w:lang w:eastAsia="en-IN"/>
        </w:rPr>
        <w:br/>
        <w:t>Business Analyst – APT IT Solutions</w:t>
      </w:r>
    </w:p>
    <w:p w:rsidR="00EE190B" w:rsidRPr="00EE190B" w:rsidRDefault="00EE190B" w:rsidP="00EE190B">
      <w:pPr>
        <w:spacing w:after="0" w:line="240" w:lineRule="auto"/>
        <w:rPr>
          <w:rFonts w:ascii="Times New Roman" w:eastAsia="Times New Roman" w:hAnsi="Times New Roman" w:cs="Times New Roman"/>
          <w:sz w:val="24"/>
          <w:szCs w:val="24"/>
          <w:lang w:eastAsia="en-IN"/>
        </w:rPr>
      </w:pPr>
    </w:p>
    <w:p w:rsidR="00152EA0" w:rsidRPr="00790DE3" w:rsidRDefault="00790DE3" w:rsidP="00EE190B">
      <w:pPr>
        <w:spacing w:before="100" w:beforeAutospacing="1" w:after="100" w:afterAutospacing="1" w:line="240" w:lineRule="auto"/>
        <w:outlineLvl w:val="2"/>
        <w:rPr>
          <w:rFonts w:ascii="Times New Roman" w:eastAsia="Times New Roman" w:hAnsi="Times New Roman" w:cs="Times New Roman"/>
          <w:b/>
          <w:bCs/>
          <w:sz w:val="28"/>
          <w:szCs w:val="28"/>
          <w:lang w:eastAsia="en-IN"/>
        </w:rPr>
      </w:pPr>
      <w:r>
        <w:rPr>
          <w:rFonts w:ascii="Times New Roman" w:hAnsi="Times New Roman" w:cs="Times New Roman"/>
          <w:b/>
          <w:sz w:val="28"/>
          <w:szCs w:val="28"/>
        </w:rPr>
        <w:t>Q</w:t>
      </w:r>
      <w:r w:rsidR="00152EA0" w:rsidRPr="00790DE3">
        <w:rPr>
          <w:rFonts w:ascii="Times New Roman" w:hAnsi="Times New Roman" w:cs="Times New Roman"/>
          <w:b/>
          <w:sz w:val="28"/>
          <w:szCs w:val="28"/>
        </w:rPr>
        <w:t>2. Prepare a brief BRD and SRS for a project- Horoscope or Ticketing system or online store.</w:t>
      </w:r>
    </w:p>
    <w:p w:rsidR="00790DE3" w:rsidRDefault="00790DE3"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Ans.</w:t>
      </w:r>
    </w:p>
    <w:p w:rsidR="00790DE3" w:rsidRPr="00790DE3" w:rsidRDefault="00EE190B" w:rsidP="00790DE3">
      <w:pPr>
        <w:pStyle w:val="Heading1"/>
        <w:rPr>
          <w:sz w:val="36"/>
        </w:rPr>
      </w:pPr>
      <w:r w:rsidRPr="00790DE3">
        <w:rPr>
          <w:sz w:val="20"/>
          <w:szCs w:val="27"/>
        </w:rPr>
        <w:t xml:space="preserve"> </w:t>
      </w:r>
      <w:r w:rsidR="00790DE3" w:rsidRPr="00790DE3">
        <w:rPr>
          <w:rStyle w:val="Strong"/>
          <w:b/>
          <w:bCs/>
          <w:sz w:val="36"/>
        </w:rPr>
        <w:t xml:space="preserve">Business Requirement Document (BRD) – </w:t>
      </w:r>
      <w:r w:rsidR="002976B2">
        <w:rPr>
          <w:rStyle w:val="Strong"/>
          <w:b/>
          <w:bCs/>
          <w:sz w:val="36"/>
        </w:rPr>
        <w:t xml:space="preserve">Support </w:t>
      </w:r>
      <w:proofErr w:type="gramStart"/>
      <w:r w:rsidR="002976B2">
        <w:rPr>
          <w:rStyle w:val="Strong"/>
          <w:b/>
          <w:bCs/>
          <w:sz w:val="36"/>
        </w:rPr>
        <w:t>Ticketing</w:t>
      </w:r>
      <w:proofErr w:type="gramEnd"/>
      <w:r w:rsidR="002976B2">
        <w:rPr>
          <w:rStyle w:val="Strong"/>
          <w:b/>
          <w:bCs/>
          <w:sz w:val="36"/>
        </w:rPr>
        <w:t xml:space="preserve"> system</w:t>
      </w:r>
    </w:p>
    <w:p w:rsidR="002976B2" w:rsidRDefault="002976B2" w:rsidP="002976B2">
      <w:pPr>
        <w:pStyle w:val="NormalWeb"/>
      </w:pPr>
      <w:r>
        <w:rPr>
          <w:rStyle w:val="Strong"/>
        </w:rPr>
        <w:t>Project Name:</w:t>
      </w:r>
      <w:r>
        <w:t xml:space="preserve"> Support Ticketing System</w:t>
      </w:r>
      <w:r>
        <w:br/>
      </w:r>
      <w:r>
        <w:rPr>
          <w:rStyle w:val="Strong"/>
        </w:rPr>
        <w:t>Project ID:</w:t>
      </w:r>
      <w:r>
        <w:t xml:space="preserve"> STS-001</w:t>
      </w:r>
      <w:r>
        <w:br/>
      </w:r>
      <w:r>
        <w:rPr>
          <w:rStyle w:val="Strong"/>
        </w:rPr>
        <w:t>Version ID:</w:t>
      </w:r>
      <w:r>
        <w:t xml:space="preserve"> 1.0</w:t>
      </w:r>
      <w:r>
        <w:br/>
      </w:r>
      <w:r>
        <w:rPr>
          <w:rStyle w:val="Strong"/>
        </w:rPr>
        <w:t>Author:</w:t>
      </w:r>
      <w:r>
        <w:t xml:space="preserve"> </w:t>
      </w:r>
      <w:proofErr w:type="spellStart"/>
      <w:r>
        <w:t>Aman</w:t>
      </w:r>
      <w:proofErr w:type="spellEnd"/>
      <w:r>
        <w:t xml:space="preserve"> (Business Analyst, APT IT Solutions)</w:t>
      </w:r>
    </w:p>
    <w:p w:rsidR="002976B2" w:rsidRDefault="002976B2" w:rsidP="002976B2"/>
    <w:p w:rsidR="002976B2" w:rsidRDefault="002976B2" w:rsidP="002976B2">
      <w:pPr>
        <w:pStyle w:val="Heading2"/>
      </w:pPr>
      <w:r>
        <w:rPr>
          <w:rStyle w:val="Strong"/>
          <w:b w:val="0"/>
          <w:bCs w:val="0"/>
        </w:rPr>
        <w:t>1. Document Revisions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37"/>
        <w:gridCol w:w="758"/>
        <w:gridCol w:w="2657"/>
      </w:tblGrid>
      <w:tr w:rsidR="002976B2" w:rsidTr="002976B2">
        <w:trPr>
          <w:tblHeader/>
          <w:tblCellSpacing w:w="15" w:type="dxa"/>
        </w:trPr>
        <w:tc>
          <w:tcPr>
            <w:tcW w:w="0" w:type="auto"/>
            <w:vAlign w:val="center"/>
            <w:hideMark/>
          </w:tcPr>
          <w:p w:rsidR="002976B2" w:rsidRDefault="002976B2">
            <w:pPr>
              <w:jc w:val="center"/>
              <w:rPr>
                <w:b/>
                <w:bCs/>
              </w:rPr>
            </w:pPr>
            <w:r>
              <w:rPr>
                <w:b/>
                <w:bCs/>
              </w:rPr>
              <w:t>Date</w:t>
            </w:r>
          </w:p>
        </w:tc>
        <w:tc>
          <w:tcPr>
            <w:tcW w:w="0" w:type="auto"/>
            <w:vAlign w:val="center"/>
            <w:hideMark/>
          </w:tcPr>
          <w:p w:rsidR="002976B2" w:rsidRDefault="002976B2">
            <w:pPr>
              <w:jc w:val="center"/>
              <w:rPr>
                <w:b/>
                <w:bCs/>
              </w:rPr>
            </w:pPr>
            <w:r>
              <w:rPr>
                <w:b/>
                <w:bCs/>
              </w:rPr>
              <w:t>Version</w:t>
            </w:r>
          </w:p>
        </w:tc>
        <w:tc>
          <w:tcPr>
            <w:tcW w:w="0" w:type="auto"/>
            <w:vAlign w:val="center"/>
            <w:hideMark/>
          </w:tcPr>
          <w:p w:rsidR="002976B2" w:rsidRDefault="002976B2">
            <w:pPr>
              <w:jc w:val="center"/>
              <w:rPr>
                <w:b/>
                <w:bCs/>
              </w:rPr>
            </w:pPr>
            <w:r>
              <w:rPr>
                <w:b/>
                <w:bCs/>
              </w:rPr>
              <w:t>Document Changes</w:t>
            </w:r>
          </w:p>
        </w:tc>
      </w:tr>
      <w:tr w:rsidR="002976B2" w:rsidTr="002976B2">
        <w:trPr>
          <w:tblCellSpacing w:w="15" w:type="dxa"/>
        </w:trPr>
        <w:tc>
          <w:tcPr>
            <w:tcW w:w="0" w:type="auto"/>
            <w:vAlign w:val="center"/>
            <w:hideMark/>
          </w:tcPr>
          <w:p w:rsidR="002976B2" w:rsidRDefault="002976B2">
            <w:r>
              <w:t>09/10/2025</w:t>
            </w:r>
          </w:p>
        </w:tc>
        <w:tc>
          <w:tcPr>
            <w:tcW w:w="0" w:type="auto"/>
            <w:vAlign w:val="center"/>
            <w:hideMark/>
          </w:tcPr>
          <w:p w:rsidR="002976B2" w:rsidRDefault="002976B2">
            <w:r>
              <w:t>1.0</w:t>
            </w:r>
          </w:p>
        </w:tc>
        <w:tc>
          <w:tcPr>
            <w:tcW w:w="0" w:type="auto"/>
            <w:vAlign w:val="center"/>
            <w:hideMark/>
          </w:tcPr>
          <w:p w:rsidR="002976B2" w:rsidRDefault="002976B2">
            <w:r>
              <w:t>Initial Draft for Client Review</w:t>
            </w:r>
          </w:p>
        </w:tc>
      </w:tr>
    </w:tbl>
    <w:p w:rsidR="002976B2" w:rsidRDefault="002976B2" w:rsidP="002976B2"/>
    <w:p w:rsidR="002976B2" w:rsidRDefault="002976B2" w:rsidP="002976B2">
      <w:pPr>
        <w:pStyle w:val="Heading2"/>
      </w:pPr>
      <w:r>
        <w:rPr>
          <w:rStyle w:val="Strong"/>
          <w:b w:val="0"/>
          <w:bCs w:val="0"/>
        </w:rPr>
        <w:t>2. Approvals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8"/>
        <w:gridCol w:w="1394"/>
        <w:gridCol w:w="2332"/>
        <w:gridCol w:w="933"/>
        <w:gridCol w:w="510"/>
      </w:tblGrid>
      <w:tr w:rsidR="002976B2" w:rsidTr="002976B2">
        <w:trPr>
          <w:tblHeader/>
          <w:tblCellSpacing w:w="15" w:type="dxa"/>
        </w:trPr>
        <w:tc>
          <w:tcPr>
            <w:tcW w:w="0" w:type="auto"/>
            <w:vAlign w:val="center"/>
            <w:hideMark/>
          </w:tcPr>
          <w:p w:rsidR="002976B2" w:rsidRDefault="002976B2">
            <w:pPr>
              <w:jc w:val="center"/>
              <w:rPr>
                <w:b/>
                <w:bCs/>
              </w:rPr>
            </w:pPr>
            <w:r>
              <w:rPr>
                <w:b/>
                <w:bCs/>
              </w:rPr>
              <w:t>Role</w:t>
            </w:r>
          </w:p>
        </w:tc>
        <w:tc>
          <w:tcPr>
            <w:tcW w:w="0" w:type="auto"/>
            <w:vAlign w:val="center"/>
            <w:hideMark/>
          </w:tcPr>
          <w:p w:rsidR="002976B2" w:rsidRDefault="002976B2">
            <w:pPr>
              <w:jc w:val="center"/>
              <w:rPr>
                <w:b/>
                <w:bCs/>
              </w:rPr>
            </w:pPr>
            <w:r>
              <w:rPr>
                <w:b/>
                <w:bCs/>
              </w:rPr>
              <w:t>Name</w:t>
            </w:r>
          </w:p>
        </w:tc>
        <w:tc>
          <w:tcPr>
            <w:tcW w:w="0" w:type="auto"/>
            <w:vAlign w:val="center"/>
            <w:hideMark/>
          </w:tcPr>
          <w:p w:rsidR="002976B2" w:rsidRDefault="002976B2">
            <w:pPr>
              <w:jc w:val="center"/>
              <w:rPr>
                <w:b/>
                <w:bCs/>
              </w:rPr>
            </w:pPr>
            <w:r>
              <w:rPr>
                <w:b/>
                <w:bCs/>
              </w:rPr>
              <w:t>Title</w:t>
            </w:r>
          </w:p>
        </w:tc>
        <w:tc>
          <w:tcPr>
            <w:tcW w:w="0" w:type="auto"/>
            <w:vAlign w:val="center"/>
            <w:hideMark/>
          </w:tcPr>
          <w:p w:rsidR="002976B2" w:rsidRDefault="002976B2">
            <w:pPr>
              <w:jc w:val="center"/>
              <w:rPr>
                <w:b/>
                <w:bCs/>
              </w:rPr>
            </w:pPr>
            <w:r>
              <w:rPr>
                <w:b/>
                <w:bCs/>
              </w:rPr>
              <w:t>Signature</w:t>
            </w:r>
          </w:p>
        </w:tc>
        <w:tc>
          <w:tcPr>
            <w:tcW w:w="0" w:type="auto"/>
            <w:vAlign w:val="center"/>
            <w:hideMark/>
          </w:tcPr>
          <w:p w:rsidR="002976B2" w:rsidRDefault="002976B2">
            <w:pPr>
              <w:jc w:val="center"/>
              <w:rPr>
                <w:b/>
                <w:bCs/>
              </w:rPr>
            </w:pPr>
            <w:r>
              <w:rPr>
                <w:b/>
                <w:bCs/>
              </w:rPr>
              <w:t>Date</w:t>
            </w:r>
          </w:p>
        </w:tc>
      </w:tr>
      <w:tr w:rsidR="002976B2" w:rsidTr="002976B2">
        <w:trPr>
          <w:tblCellSpacing w:w="15" w:type="dxa"/>
        </w:trPr>
        <w:tc>
          <w:tcPr>
            <w:tcW w:w="0" w:type="auto"/>
            <w:vAlign w:val="center"/>
            <w:hideMark/>
          </w:tcPr>
          <w:p w:rsidR="002976B2" w:rsidRDefault="002976B2">
            <w:r>
              <w:t>Project Sponsor</w:t>
            </w:r>
          </w:p>
        </w:tc>
        <w:tc>
          <w:tcPr>
            <w:tcW w:w="0" w:type="auto"/>
            <w:vAlign w:val="center"/>
            <w:hideMark/>
          </w:tcPr>
          <w:p w:rsidR="002976B2" w:rsidRDefault="002976B2">
            <w:r>
              <w:t>Mr. Henry</w:t>
            </w:r>
          </w:p>
        </w:tc>
        <w:tc>
          <w:tcPr>
            <w:tcW w:w="0" w:type="auto"/>
            <w:vAlign w:val="center"/>
            <w:hideMark/>
          </w:tcPr>
          <w:p w:rsidR="002976B2" w:rsidRDefault="002976B2">
            <w:r>
              <w:t>Client Representative</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Business Owner</w:t>
            </w:r>
          </w:p>
        </w:tc>
        <w:tc>
          <w:tcPr>
            <w:tcW w:w="0" w:type="auto"/>
            <w:vAlign w:val="center"/>
            <w:hideMark/>
          </w:tcPr>
          <w:p w:rsidR="002976B2" w:rsidRDefault="002976B2">
            <w:r>
              <w:t>Mr. Pandu</w:t>
            </w:r>
          </w:p>
        </w:tc>
        <w:tc>
          <w:tcPr>
            <w:tcW w:w="0" w:type="auto"/>
            <w:vAlign w:val="center"/>
            <w:hideMark/>
          </w:tcPr>
          <w:p w:rsidR="002976B2" w:rsidRDefault="002976B2">
            <w:r>
              <w:t>Director, APT IT Solutions</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lastRenderedPageBreak/>
              <w:t>Project Manager</w:t>
            </w:r>
          </w:p>
        </w:tc>
        <w:tc>
          <w:tcPr>
            <w:tcW w:w="0" w:type="auto"/>
            <w:vAlign w:val="center"/>
            <w:hideMark/>
          </w:tcPr>
          <w:p w:rsidR="002976B2" w:rsidRDefault="002976B2">
            <w:r>
              <w:t xml:space="preserve">Mr. </w:t>
            </w:r>
            <w:proofErr w:type="spellStart"/>
            <w:r>
              <w:t>Vandanam</w:t>
            </w:r>
            <w:proofErr w:type="spellEnd"/>
          </w:p>
        </w:tc>
        <w:tc>
          <w:tcPr>
            <w:tcW w:w="0" w:type="auto"/>
            <w:vAlign w:val="center"/>
            <w:hideMark/>
          </w:tcPr>
          <w:p w:rsidR="002976B2" w:rsidRDefault="002976B2">
            <w:r>
              <w:t>Project Manager</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System Architect</w:t>
            </w:r>
          </w:p>
        </w:tc>
        <w:tc>
          <w:tcPr>
            <w:tcW w:w="0" w:type="auto"/>
            <w:vAlign w:val="center"/>
            <w:hideMark/>
          </w:tcPr>
          <w:p w:rsidR="002976B2" w:rsidRDefault="002976B2">
            <w:r>
              <w:t xml:space="preserve">Ms. </w:t>
            </w:r>
            <w:proofErr w:type="spellStart"/>
            <w:r>
              <w:t>Juhi</w:t>
            </w:r>
            <w:proofErr w:type="spellEnd"/>
          </w:p>
        </w:tc>
        <w:tc>
          <w:tcPr>
            <w:tcW w:w="0" w:type="auto"/>
            <w:vAlign w:val="center"/>
            <w:hideMark/>
          </w:tcPr>
          <w:p w:rsidR="002976B2" w:rsidRDefault="002976B2">
            <w:r>
              <w:t>Senior Developer</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Development Lead</w:t>
            </w:r>
          </w:p>
        </w:tc>
        <w:tc>
          <w:tcPr>
            <w:tcW w:w="0" w:type="auto"/>
            <w:vAlign w:val="center"/>
            <w:hideMark/>
          </w:tcPr>
          <w:p w:rsidR="002976B2" w:rsidRDefault="002976B2">
            <w:r>
              <w:t xml:space="preserve">Mr. </w:t>
            </w:r>
            <w:proofErr w:type="spellStart"/>
            <w:r>
              <w:t>Karthik</w:t>
            </w:r>
            <w:proofErr w:type="spellEnd"/>
          </w:p>
        </w:tc>
        <w:tc>
          <w:tcPr>
            <w:tcW w:w="0" w:type="auto"/>
            <w:vAlign w:val="center"/>
            <w:hideMark/>
          </w:tcPr>
          <w:p w:rsidR="002976B2" w:rsidRDefault="002976B2">
            <w:r>
              <w:t>Delivery Head</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QA Lead</w:t>
            </w:r>
          </w:p>
        </w:tc>
        <w:tc>
          <w:tcPr>
            <w:tcW w:w="0" w:type="auto"/>
            <w:vAlign w:val="center"/>
            <w:hideMark/>
          </w:tcPr>
          <w:p w:rsidR="002976B2" w:rsidRDefault="002976B2">
            <w:r>
              <w:t>Ms. Shreya</w:t>
            </w:r>
          </w:p>
        </w:tc>
        <w:tc>
          <w:tcPr>
            <w:tcW w:w="0" w:type="auto"/>
            <w:vAlign w:val="center"/>
            <w:hideMark/>
          </w:tcPr>
          <w:p w:rsidR="002976B2" w:rsidRDefault="002976B2">
            <w:r>
              <w:t>Quality Analyst</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bl>
    <w:p w:rsidR="002976B2" w:rsidRDefault="002976B2" w:rsidP="002976B2">
      <w:pPr>
        <w:rPr>
          <w:sz w:val="24"/>
          <w:szCs w:val="24"/>
        </w:rPr>
      </w:pPr>
    </w:p>
    <w:p w:rsidR="002976B2" w:rsidRDefault="002976B2" w:rsidP="002976B2">
      <w:pPr>
        <w:pStyle w:val="Heading2"/>
      </w:pPr>
      <w:r>
        <w:rPr>
          <w:rStyle w:val="Strong"/>
          <w:b w:val="0"/>
          <w:bCs w:val="0"/>
        </w:rPr>
        <w:t>3. RACI Chart for This Document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
        <w:gridCol w:w="1550"/>
        <w:gridCol w:w="184"/>
        <w:gridCol w:w="194"/>
        <w:gridCol w:w="164"/>
        <w:gridCol w:w="178"/>
        <w:gridCol w:w="134"/>
      </w:tblGrid>
      <w:tr w:rsidR="002976B2" w:rsidTr="002976B2">
        <w:trPr>
          <w:tblHeader/>
          <w:tblCellSpacing w:w="15" w:type="dxa"/>
        </w:trPr>
        <w:tc>
          <w:tcPr>
            <w:tcW w:w="0" w:type="auto"/>
            <w:vAlign w:val="center"/>
            <w:hideMark/>
          </w:tcPr>
          <w:p w:rsidR="002976B2" w:rsidRDefault="002976B2">
            <w:pPr>
              <w:jc w:val="center"/>
              <w:rPr>
                <w:b/>
                <w:bCs/>
              </w:rPr>
            </w:pPr>
            <w:r>
              <w:rPr>
                <w:b/>
                <w:bCs/>
              </w:rPr>
              <w:t>Name</w:t>
            </w:r>
          </w:p>
        </w:tc>
        <w:tc>
          <w:tcPr>
            <w:tcW w:w="0" w:type="auto"/>
            <w:vAlign w:val="center"/>
            <w:hideMark/>
          </w:tcPr>
          <w:p w:rsidR="002976B2" w:rsidRDefault="002976B2">
            <w:pPr>
              <w:jc w:val="center"/>
              <w:rPr>
                <w:b/>
                <w:bCs/>
              </w:rPr>
            </w:pPr>
            <w:r>
              <w:rPr>
                <w:b/>
                <w:bCs/>
              </w:rPr>
              <w:t>Position</w:t>
            </w:r>
          </w:p>
        </w:tc>
        <w:tc>
          <w:tcPr>
            <w:tcW w:w="0" w:type="auto"/>
            <w:vAlign w:val="center"/>
            <w:hideMark/>
          </w:tcPr>
          <w:p w:rsidR="002976B2" w:rsidRDefault="002976B2">
            <w:pPr>
              <w:jc w:val="center"/>
              <w:rPr>
                <w:b/>
                <w:bCs/>
              </w:rPr>
            </w:pPr>
            <w:r>
              <w:rPr>
                <w:b/>
                <w:bCs/>
              </w:rPr>
              <w:t>R</w:t>
            </w:r>
          </w:p>
        </w:tc>
        <w:tc>
          <w:tcPr>
            <w:tcW w:w="0" w:type="auto"/>
            <w:vAlign w:val="center"/>
            <w:hideMark/>
          </w:tcPr>
          <w:p w:rsidR="002976B2" w:rsidRDefault="002976B2">
            <w:pPr>
              <w:jc w:val="center"/>
              <w:rPr>
                <w:b/>
                <w:bCs/>
              </w:rPr>
            </w:pPr>
            <w:r>
              <w:rPr>
                <w:b/>
                <w:bCs/>
              </w:rPr>
              <w:t>A</w:t>
            </w:r>
          </w:p>
        </w:tc>
        <w:tc>
          <w:tcPr>
            <w:tcW w:w="0" w:type="auto"/>
            <w:vAlign w:val="center"/>
            <w:hideMark/>
          </w:tcPr>
          <w:p w:rsidR="002976B2" w:rsidRDefault="002976B2">
            <w:pPr>
              <w:jc w:val="center"/>
              <w:rPr>
                <w:b/>
                <w:bCs/>
              </w:rPr>
            </w:pPr>
            <w:r>
              <w:rPr>
                <w:b/>
                <w:bCs/>
              </w:rPr>
              <w:t>S</w:t>
            </w:r>
          </w:p>
        </w:tc>
        <w:tc>
          <w:tcPr>
            <w:tcW w:w="0" w:type="auto"/>
            <w:vAlign w:val="center"/>
            <w:hideMark/>
          </w:tcPr>
          <w:p w:rsidR="002976B2" w:rsidRDefault="002976B2">
            <w:pPr>
              <w:jc w:val="center"/>
              <w:rPr>
                <w:b/>
                <w:bCs/>
              </w:rPr>
            </w:pPr>
            <w:r>
              <w:rPr>
                <w:b/>
                <w:bCs/>
              </w:rPr>
              <w:t>C</w:t>
            </w:r>
          </w:p>
        </w:tc>
        <w:tc>
          <w:tcPr>
            <w:tcW w:w="0" w:type="auto"/>
            <w:vAlign w:val="center"/>
            <w:hideMark/>
          </w:tcPr>
          <w:p w:rsidR="002976B2" w:rsidRDefault="002976B2">
            <w:pPr>
              <w:jc w:val="center"/>
              <w:rPr>
                <w:b/>
                <w:bCs/>
              </w:rPr>
            </w:pPr>
            <w:r>
              <w:rPr>
                <w:b/>
                <w:bCs/>
              </w:rPr>
              <w:t>I</w:t>
            </w:r>
          </w:p>
        </w:tc>
      </w:tr>
      <w:tr w:rsidR="002976B2" w:rsidTr="002976B2">
        <w:trPr>
          <w:tblCellSpacing w:w="15" w:type="dxa"/>
        </w:trPr>
        <w:tc>
          <w:tcPr>
            <w:tcW w:w="0" w:type="auto"/>
            <w:vAlign w:val="center"/>
            <w:hideMark/>
          </w:tcPr>
          <w:p w:rsidR="002976B2" w:rsidRDefault="002976B2">
            <w:proofErr w:type="spellStart"/>
            <w:r>
              <w:t>Aman</w:t>
            </w:r>
            <w:proofErr w:type="spellEnd"/>
          </w:p>
        </w:tc>
        <w:tc>
          <w:tcPr>
            <w:tcW w:w="0" w:type="auto"/>
            <w:vAlign w:val="center"/>
            <w:hideMark/>
          </w:tcPr>
          <w:p w:rsidR="002976B2" w:rsidRDefault="002976B2">
            <w:r>
              <w:t>Business Analyst</w:t>
            </w:r>
          </w:p>
        </w:tc>
        <w:tc>
          <w:tcPr>
            <w:tcW w:w="0" w:type="auto"/>
            <w:vAlign w:val="center"/>
            <w:hideMark/>
          </w:tcPr>
          <w:p w:rsidR="002976B2" w:rsidRDefault="002976B2">
            <w:r>
              <w:t>R</w:t>
            </w:r>
          </w:p>
        </w:tc>
        <w:tc>
          <w:tcPr>
            <w:tcW w:w="0" w:type="auto"/>
            <w:vAlign w:val="center"/>
            <w:hideMark/>
          </w:tcPr>
          <w:p w:rsidR="002976B2" w:rsidRDefault="002976B2">
            <w:r>
              <w:t>A</w:t>
            </w:r>
          </w:p>
        </w:tc>
        <w:tc>
          <w:tcPr>
            <w:tcW w:w="0" w:type="auto"/>
            <w:vAlign w:val="center"/>
            <w:hideMark/>
          </w:tcPr>
          <w:p w:rsidR="002976B2" w:rsidRDefault="002976B2"/>
        </w:tc>
        <w:tc>
          <w:tcPr>
            <w:tcW w:w="0" w:type="auto"/>
            <w:vAlign w:val="center"/>
            <w:hideMark/>
          </w:tcPr>
          <w:p w:rsidR="002976B2" w:rsidRDefault="002976B2">
            <w:pPr>
              <w:rPr>
                <w:sz w:val="20"/>
                <w:szCs w:val="20"/>
              </w:rPr>
            </w:pPr>
          </w:p>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 xml:space="preserve">Mr. </w:t>
            </w:r>
            <w:proofErr w:type="spellStart"/>
            <w:r>
              <w:t>Vandanam</w:t>
            </w:r>
            <w:proofErr w:type="spellEnd"/>
          </w:p>
        </w:tc>
        <w:tc>
          <w:tcPr>
            <w:tcW w:w="0" w:type="auto"/>
            <w:vAlign w:val="center"/>
            <w:hideMark/>
          </w:tcPr>
          <w:p w:rsidR="002976B2" w:rsidRDefault="002976B2">
            <w:r>
              <w:t>Project Manager</w:t>
            </w:r>
          </w:p>
        </w:tc>
        <w:tc>
          <w:tcPr>
            <w:tcW w:w="0" w:type="auto"/>
            <w:vAlign w:val="center"/>
            <w:hideMark/>
          </w:tcPr>
          <w:p w:rsidR="002976B2" w:rsidRDefault="002976B2"/>
        </w:tc>
        <w:tc>
          <w:tcPr>
            <w:tcW w:w="0" w:type="auto"/>
            <w:vAlign w:val="center"/>
            <w:hideMark/>
          </w:tcPr>
          <w:p w:rsidR="002976B2" w:rsidRDefault="002976B2">
            <w:pPr>
              <w:rPr>
                <w:sz w:val="24"/>
                <w:szCs w:val="24"/>
              </w:rPr>
            </w:pPr>
            <w:r>
              <w:t>A</w:t>
            </w:r>
          </w:p>
        </w:tc>
        <w:tc>
          <w:tcPr>
            <w:tcW w:w="0" w:type="auto"/>
            <w:vAlign w:val="center"/>
            <w:hideMark/>
          </w:tcPr>
          <w:p w:rsidR="002976B2" w:rsidRDefault="002976B2">
            <w:r>
              <w:t>S</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r w:rsidR="002976B2" w:rsidTr="002976B2">
        <w:trPr>
          <w:tblCellSpacing w:w="15" w:type="dxa"/>
        </w:trPr>
        <w:tc>
          <w:tcPr>
            <w:tcW w:w="0" w:type="auto"/>
            <w:vAlign w:val="center"/>
            <w:hideMark/>
          </w:tcPr>
          <w:p w:rsidR="002976B2" w:rsidRDefault="002976B2">
            <w:pPr>
              <w:rPr>
                <w:sz w:val="24"/>
                <w:szCs w:val="24"/>
              </w:rPr>
            </w:pPr>
            <w:r>
              <w:t xml:space="preserve">Mr. </w:t>
            </w:r>
            <w:proofErr w:type="spellStart"/>
            <w:r>
              <w:t>Karthik</w:t>
            </w:r>
            <w:proofErr w:type="spellEnd"/>
          </w:p>
        </w:tc>
        <w:tc>
          <w:tcPr>
            <w:tcW w:w="0" w:type="auto"/>
            <w:vAlign w:val="center"/>
            <w:hideMark/>
          </w:tcPr>
          <w:p w:rsidR="002976B2" w:rsidRDefault="002976B2">
            <w:r>
              <w:t>Delivery Head</w:t>
            </w:r>
          </w:p>
        </w:tc>
        <w:tc>
          <w:tcPr>
            <w:tcW w:w="0" w:type="auto"/>
            <w:vAlign w:val="center"/>
            <w:hideMark/>
          </w:tcPr>
          <w:p w:rsidR="002976B2" w:rsidRDefault="002976B2"/>
        </w:tc>
        <w:tc>
          <w:tcPr>
            <w:tcW w:w="0" w:type="auto"/>
            <w:vAlign w:val="center"/>
            <w:hideMark/>
          </w:tcPr>
          <w:p w:rsidR="002976B2" w:rsidRDefault="002976B2">
            <w:pPr>
              <w:rPr>
                <w:sz w:val="20"/>
                <w:szCs w:val="20"/>
              </w:rPr>
            </w:pPr>
          </w:p>
        </w:tc>
        <w:tc>
          <w:tcPr>
            <w:tcW w:w="0" w:type="auto"/>
            <w:vAlign w:val="center"/>
            <w:hideMark/>
          </w:tcPr>
          <w:p w:rsidR="002976B2" w:rsidRDefault="002976B2">
            <w:pPr>
              <w:rPr>
                <w:sz w:val="24"/>
                <w:szCs w:val="24"/>
              </w:rPr>
            </w:pPr>
            <w:r>
              <w:t>S</w:t>
            </w:r>
          </w:p>
        </w:tc>
        <w:tc>
          <w:tcPr>
            <w:tcW w:w="0" w:type="auto"/>
            <w:vAlign w:val="center"/>
            <w:hideMark/>
          </w:tcPr>
          <w:p w:rsidR="002976B2" w:rsidRDefault="002976B2">
            <w:r>
              <w:t>C</w:t>
            </w:r>
          </w:p>
        </w:tc>
        <w:tc>
          <w:tcPr>
            <w:tcW w:w="0" w:type="auto"/>
            <w:vAlign w:val="center"/>
            <w:hideMark/>
          </w:tcPr>
          <w:p w:rsidR="002976B2" w:rsidRDefault="002976B2">
            <w:r>
              <w:t>I</w:t>
            </w:r>
          </w:p>
        </w:tc>
      </w:tr>
      <w:tr w:rsidR="002976B2" w:rsidTr="002976B2">
        <w:trPr>
          <w:tblCellSpacing w:w="15" w:type="dxa"/>
        </w:trPr>
        <w:tc>
          <w:tcPr>
            <w:tcW w:w="0" w:type="auto"/>
            <w:vAlign w:val="center"/>
            <w:hideMark/>
          </w:tcPr>
          <w:p w:rsidR="002976B2" w:rsidRDefault="002976B2">
            <w:r>
              <w:t>Mr. Henry</w:t>
            </w:r>
          </w:p>
        </w:tc>
        <w:tc>
          <w:tcPr>
            <w:tcW w:w="0" w:type="auto"/>
            <w:vAlign w:val="center"/>
            <w:hideMark/>
          </w:tcPr>
          <w:p w:rsidR="002976B2" w:rsidRDefault="002976B2">
            <w:r>
              <w:t>Client Sponsor</w:t>
            </w:r>
          </w:p>
        </w:tc>
        <w:tc>
          <w:tcPr>
            <w:tcW w:w="0" w:type="auto"/>
            <w:vAlign w:val="center"/>
            <w:hideMark/>
          </w:tcPr>
          <w:p w:rsidR="002976B2" w:rsidRDefault="002976B2"/>
        </w:tc>
        <w:tc>
          <w:tcPr>
            <w:tcW w:w="0" w:type="auto"/>
            <w:vAlign w:val="center"/>
            <w:hideMark/>
          </w:tcPr>
          <w:p w:rsidR="002976B2" w:rsidRDefault="002976B2">
            <w:pPr>
              <w:rPr>
                <w:sz w:val="20"/>
                <w:szCs w:val="20"/>
              </w:rPr>
            </w:pPr>
          </w:p>
        </w:tc>
        <w:tc>
          <w:tcPr>
            <w:tcW w:w="0" w:type="auto"/>
            <w:vAlign w:val="center"/>
            <w:hideMark/>
          </w:tcPr>
          <w:p w:rsidR="002976B2" w:rsidRDefault="002976B2">
            <w:pPr>
              <w:rPr>
                <w:sz w:val="20"/>
                <w:szCs w:val="20"/>
              </w:rPr>
            </w:pPr>
          </w:p>
        </w:tc>
        <w:tc>
          <w:tcPr>
            <w:tcW w:w="0" w:type="auto"/>
            <w:vAlign w:val="center"/>
            <w:hideMark/>
          </w:tcPr>
          <w:p w:rsidR="002976B2" w:rsidRDefault="002976B2">
            <w:pPr>
              <w:rPr>
                <w:sz w:val="24"/>
                <w:szCs w:val="24"/>
              </w:rPr>
            </w:pPr>
            <w:r>
              <w:t>C</w:t>
            </w:r>
          </w:p>
        </w:tc>
        <w:tc>
          <w:tcPr>
            <w:tcW w:w="0" w:type="auto"/>
            <w:vAlign w:val="center"/>
            <w:hideMark/>
          </w:tcPr>
          <w:p w:rsidR="002976B2" w:rsidRDefault="002976B2">
            <w:r>
              <w:t>I</w:t>
            </w:r>
          </w:p>
        </w:tc>
      </w:tr>
      <w:tr w:rsidR="002976B2" w:rsidTr="002976B2">
        <w:trPr>
          <w:tblCellSpacing w:w="15" w:type="dxa"/>
        </w:trPr>
        <w:tc>
          <w:tcPr>
            <w:tcW w:w="0" w:type="auto"/>
            <w:vAlign w:val="center"/>
            <w:hideMark/>
          </w:tcPr>
          <w:p w:rsidR="002976B2" w:rsidRDefault="002976B2">
            <w:r>
              <w:t xml:space="preserve">Ms. </w:t>
            </w:r>
            <w:proofErr w:type="spellStart"/>
            <w:r>
              <w:t>Juhi</w:t>
            </w:r>
            <w:proofErr w:type="spellEnd"/>
          </w:p>
        </w:tc>
        <w:tc>
          <w:tcPr>
            <w:tcW w:w="0" w:type="auto"/>
            <w:vAlign w:val="center"/>
            <w:hideMark/>
          </w:tcPr>
          <w:p w:rsidR="002976B2" w:rsidRDefault="002976B2">
            <w:r>
              <w:t>Developer</w:t>
            </w:r>
          </w:p>
        </w:tc>
        <w:tc>
          <w:tcPr>
            <w:tcW w:w="0" w:type="auto"/>
            <w:vAlign w:val="center"/>
            <w:hideMark/>
          </w:tcPr>
          <w:p w:rsidR="002976B2" w:rsidRDefault="002976B2"/>
        </w:tc>
        <w:tc>
          <w:tcPr>
            <w:tcW w:w="0" w:type="auto"/>
            <w:vAlign w:val="center"/>
            <w:hideMark/>
          </w:tcPr>
          <w:p w:rsidR="002976B2" w:rsidRDefault="002976B2">
            <w:pPr>
              <w:rPr>
                <w:sz w:val="20"/>
                <w:szCs w:val="20"/>
              </w:rPr>
            </w:pPr>
          </w:p>
        </w:tc>
        <w:tc>
          <w:tcPr>
            <w:tcW w:w="0" w:type="auto"/>
            <w:vAlign w:val="center"/>
            <w:hideMark/>
          </w:tcPr>
          <w:p w:rsidR="002976B2" w:rsidRDefault="002976B2">
            <w:pPr>
              <w:rPr>
                <w:sz w:val="24"/>
                <w:szCs w:val="24"/>
              </w:rPr>
            </w:pPr>
            <w:r>
              <w:t>S</w:t>
            </w:r>
          </w:p>
        </w:tc>
        <w:tc>
          <w:tcPr>
            <w:tcW w:w="0" w:type="auto"/>
            <w:vAlign w:val="center"/>
            <w:hideMark/>
          </w:tcPr>
          <w:p w:rsidR="002976B2" w:rsidRDefault="002976B2"/>
        </w:tc>
        <w:tc>
          <w:tcPr>
            <w:tcW w:w="0" w:type="auto"/>
            <w:vAlign w:val="center"/>
            <w:hideMark/>
          </w:tcPr>
          <w:p w:rsidR="002976B2" w:rsidRDefault="002976B2">
            <w:pPr>
              <w:rPr>
                <w:sz w:val="20"/>
                <w:szCs w:val="20"/>
              </w:rPr>
            </w:pPr>
          </w:p>
        </w:tc>
      </w:tr>
    </w:tbl>
    <w:p w:rsidR="002976B2" w:rsidRDefault="002976B2" w:rsidP="002976B2">
      <w:pPr>
        <w:rPr>
          <w:sz w:val="24"/>
          <w:szCs w:val="24"/>
        </w:rPr>
      </w:pPr>
    </w:p>
    <w:p w:rsidR="002976B2" w:rsidRDefault="002976B2" w:rsidP="002976B2">
      <w:pPr>
        <w:pStyle w:val="Heading2"/>
      </w:pPr>
      <w:r>
        <w:rPr>
          <w:rStyle w:val="Strong"/>
          <w:b w:val="0"/>
          <w:bCs w:val="0"/>
        </w:rPr>
        <w:t>4. Introduction</w:t>
      </w:r>
    </w:p>
    <w:p w:rsidR="002976B2" w:rsidRDefault="002976B2" w:rsidP="002976B2">
      <w:pPr>
        <w:pStyle w:val="Heading3"/>
      </w:pPr>
      <w:r>
        <w:rPr>
          <w:rStyle w:val="Strong"/>
          <w:b/>
          <w:bCs/>
        </w:rPr>
        <w:t>4.1 Business Goals</w:t>
      </w:r>
    </w:p>
    <w:p w:rsidR="002976B2" w:rsidRDefault="002976B2" w:rsidP="002976B2">
      <w:pPr>
        <w:pStyle w:val="NormalWeb"/>
      </w:pPr>
      <w:r>
        <w:t xml:space="preserve">To develop an integrated </w:t>
      </w:r>
      <w:r>
        <w:rPr>
          <w:rStyle w:val="Strong"/>
        </w:rPr>
        <w:t>Support Ticketing System</w:t>
      </w:r>
      <w:r>
        <w:t xml:space="preserve"> that enables customers to raise, track, and resolve issues efficiently, ensuring faster turnaround times and improved customer satisfaction.</w:t>
      </w:r>
    </w:p>
    <w:p w:rsidR="002976B2" w:rsidRDefault="002976B2" w:rsidP="002976B2"/>
    <w:p w:rsidR="002976B2" w:rsidRDefault="002976B2" w:rsidP="002976B2">
      <w:pPr>
        <w:pStyle w:val="Heading3"/>
      </w:pPr>
      <w:r>
        <w:rPr>
          <w:rStyle w:val="Strong"/>
          <w:b/>
          <w:bCs/>
        </w:rPr>
        <w:t>4.2 Business Objectives</w:t>
      </w:r>
    </w:p>
    <w:p w:rsidR="002976B2" w:rsidRDefault="002976B2" w:rsidP="002976B2">
      <w:pPr>
        <w:pStyle w:val="NormalWeb"/>
      </w:pPr>
      <w:r>
        <w:t>To provide an IT solution for:</w:t>
      </w:r>
    </w:p>
    <w:p w:rsidR="002976B2" w:rsidRDefault="002976B2" w:rsidP="002976B2">
      <w:pPr>
        <w:pStyle w:val="NormalWeb"/>
        <w:numPr>
          <w:ilvl w:val="0"/>
          <w:numId w:val="19"/>
        </w:numPr>
      </w:pPr>
      <w:r>
        <w:t>Centralized issue reporting and tracking.</w:t>
      </w:r>
    </w:p>
    <w:p w:rsidR="002976B2" w:rsidRDefault="002976B2" w:rsidP="002976B2">
      <w:pPr>
        <w:pStyle w:val="NormalWeb"/>
        <w:numPr>
          <w:ilvl w:val="0"/>
          <w:numId w:val="19"/>
        </w:numPr>
      </w:pPr>
      <w:r>
        <w:t>Automated ticket assignment to support agents.</w:t>
      </w:r>
    </w:p>
    <w:p w:rsidR="002976B2" w:rsidRDefault="002976B2" w:rsidP="002976B2">
      <w:pPr>
        <w:pStyle w:val="NormalWeb"/>
        <w:numPr>
          <w:ilvl w:val="0"/>
          <w:numId w:val="19"/>
        </w:numPr>
      </w:pPr>
      <w:r>
        <w:t>SLA-based ticket escalation and notifications.</w:t>
      </w:r>
    </w:p>
    <w:p w:rsidR="002976B2" w:rsidRDefault="002976B2" w:rsidP="002976B2">
      <w:pPr>
        <w:pStyle w:val="NormalWeb"/>
        <w:numPr>
          <w:ilvl w:val="0"/>
          <w:numId w:val="19"/>
        </w:numPr>
      </w:pPr>
      <w:r>
        <w:t>Reporting and analytics for management review.</w:t>
      </w:r>
    </w:p>
    <w:p w:rsidR="002976B2" w:rsidRDefault="002976B2" w:rsidP="002976B2">
      <w:pPr>
        <w:pStyle w:val="NormalWeb"/>
        <w:numPr>
          <w:ilvl w:val="0"/>
          <w:numId w:val="19"/>
        </w:numPr>
      </w:pPr>
      <w:r>
        <w:t>Web and mobile accessibility for users and agents.</w:t>
      </w:r>
    </w:p>
    <w:p w:rsidR="002976B2" w:rsidRDefault="002976B2" w:rsidP="002976B2"/>
    <w:p w:rsidR="002976B2" w:rsidRDefault="002976B2" w:rsidP="002976B2">
      <w:pPr>
        <w:pStyle w:val="Heading3"/>
      </w:pPr>
      <w:r>
        <w:rPr>
          <w:rStyle w:val="Strong"/>
          <w:b/>
          <w:bCs/>
        </w:rPr>
        <w:t>4.3 Business Rules</w:t>
      </w:r>
    </w:p>
    <w:p w:rsidR="002976B2" w:rsidRDefault="002976B2" w:rsidP="002976B2">
      <w:pPr>
        <w:pStyle w:val="NormalWeb"/>
        <w:numPr>
          <w:ilvl w:val="0"/>
          <w:numId w:val="20"/>
        </w:numPr>
      </w:pPr>
      <w:r>
        <w:lastRenderedPageBreak/>
        <w:t>Each ticket must have a unique Ticket ID.</w:t>
      </w:r>
    </w:p>
    <w:p w:rsidR="002976B2" w:rsidRDefault="002976B2" w:rsidP="002976B2">
      <w:pPr>
        <w:pStyle w:val="NormalWeb"/>
        <w:numPr>
          <w:ilvl w:val="0"/>
          <w:numId w:val="20"/>
        </w:numPr>
      </w:pPr>
      <w:r>
        <w:t>Tickets are assigned automatically based on category and priority.</w:t>
      </w:r>
    </w:p>
    <w:p w:rsidR="002976B2" w:rsidRDefault="002976B2" w:rsidP="002976B2">
      <w:pPr>
        <w:pStyle w:val="NormalWeb"/>
        <w:numPr>
          <w:ilvl w:val="0"/>
          <w:numId w:val="20"/>
        </w:numPr>
      </w:pPr>
      <w:r>
        <w:t>High-priority tickets must be resolved within the SLA timeframe.</w:t>
      </w:r>
    </w:p>
    <w:p w:rsidR="002976B2" w:rsidRDefault="002976B2" w:rsidP="002976B2">
      <w:pPr>
        <w:pStyle w:val="NormalWeb"/>
        <w:numPr>
          <w:ilvl w:val="0"/>
          <w:numId w:val="20"/>
        </w:numPr>
      </w:pPr>
      <w:r>
        <w:t>Only authorized users can modify or close tickets.</w:t>
      </w:r>
    </w:p>
    <w:p w:rsidR="002976B2" w:rsidRDefault="002976B2" w:rsidP="002976B2">
      <w:pPr>
        <w:pStyle w:val="NormalWeb"/>
        <w:numPr>
          <w:ilvl w:val="0"/>
          <w:numId w:val="20"/>
        </w:numPr>
      </w:pPr>
      <w:r>
        <w:t>Email and SMS notifications must be sent for status updates.</w:t>
      </w:r>
    </w:p>
    <w:p w:rsidR="002976B2" w:rsidRDefault="002976B2" w:rsidP="002976B2"/>
    <w:p w:rsidR="002976B2" w:rsidRDefault="002976B2" w:rsidP="002976B2">
      <w:pPr>
        <w:pStyle w:val="Heading3"/>
      </w:pPr>
      <w:r>
        <w:rPr>
          <w:rStyle w:val="Strong"/>
          <w:b/>
          <w:bCs/>
        </w:rPr>
        <w:t>4.4 Background</w:t>
      </w:r>
    </w:p>
    <w:p w:rsidR="002976B2" w:rsidRDefault="002976B2" w:rsidP="002976B2">
      <w:pPr>
        <w:pStyle w:val="NormalWeb"/>
      </w:pPr>
      <w:r>
        <w:t>Currently, support requests are handled through emails and phone calls, leading to delays and lack of accountability.</w:t>
      </w:r>
      <w:r>
        <w:br/>
        <w:t>The management team decided to implement a digital solution to streamline the support process, monitor agent performance, and improve transparency in issue resolution.</w:t>
      </w:r>
    </w:p>
    <w:p w:rsidR="002976B2" w:rsidRDefault="002976B2" w:rsidP="002976B2"/>
    <w:p w:rsidR="002976B2" w:rsidRDefault="002976B2" w:rsidP="002976B2">
      <w:pPr>
        <w:pStyle w:val="Heading3"/>
      </w:pPr>
      <w:r>
        <w:rPr>
          <w:rStyle w:val="Strong"/>
          <w:b/>
          <w:bCs/>
        </w:rPr>
        <w:t>4.5 Project Objective</w:t>
      </w:r>
    </w:p>
    <w:p w:rsidR="002976B2" w:rsidRDefault="002976B2" w:rsidP="002976B2">
      <w:pPr>
        <w:pStyle w:val="NormalWeb"/>
      </w:pPr>
      <w:r>
        <w:t xml:space="preserve">To build a </w:t>
      </w:r>
      <w:r>
        <w:rPr>
          <w:rStyle w:val="Strong"/>
        </w:rPr>
        <w:t>web-based Support Ticketing System</w:t>
      </w:r>
      <w:r>
        <w:t xml:space="preserve"> that allows:</w:t>
      </w:r>
    </w:p>
    <w:p w:rsidR="002976B2" w:rsidRDefault="002976B2" w:rsidP="002976B2">
      <w:pPr>
        <w:pStyle w:val="NormalWeb"/>
        <w:numPr>
          <w:ilvl w:val="0"/>
          <w:numId w:val="21"/>
        </w:numPr>
      </w:pPr>
      <w:r>
        <w:t>Customers to submit and track tickets.</w:t>
      </w:r>
    </w:p>
    <w:p w:rsidR="002976B2" w:rsidRDefault="002976B2" w:rsidP="002976B2">
      <w:pPr>
        <w:pStyle w:val="NormalWeb"/>
        <w:numPr>
          <w:ilvl w:val="0"/>
          <w:numId w:val="21"/>
        </w:numPr>
      </w:pPr>
      <w:r>
        <w:t>Support agents to manage, resolve, and update tickets.</w:t>
      </w:r>
    </w:p>
    <w:p w:rsidR="002976B2" w:rsidRDefault="002976B2" w:rsidP="002976B2">
      <w:pPr>
        <w:pStyle w:val="NormalWeb"/>
        <w:numPr>
          <w:ilvl w:val="0"/>
          <w:numId w:val="21"/>
        </w:numPr>
      </w:pPr>
      <w:r>
        <w:t>Managers to monitor SLAs and generate performance reports.</w:t>
      </w:r>
    </w:p>
    <w:p w:rsidR="002976B2" w:rsidRDefault="002976B2" w:rsidP="002976B2"/>
    <w:p w:rsidR="002976B2" w:rsidRDefault="002976B2" w:rsidP="002976B2">
      <w:pPr>
        <w:pStyle w:val="Heading3"/>
      </w:pPr>
      <w:r>
        <w:rPr>
          <w:rStyle w:val="Strong"/>
          <w:b/>
          <w:bCs/>
        </w:rPr>
        <w:t>4.6 Project Scope</w:t>
      </w:r>
    </w:p>
    <w:p w:rsidR="002976B2" w:rsidRDefault="002976B2" w:rsidP="002976B2">
      <w:pPr>
        <w:pStyle w:val="Heading4"/>
      </w:pPr>
      <w:r>
        <w:rPr>
          <w:rStyle w:val="Strong"/>
          <w:b w:val="0"/>
          <w:bCs w:val="0"/>
        </w:rPr>
        <w:t xml:space="preserve">4.6.1 </w:t>
      </w:r>
      <w:proofErr w:type="gramStart"/>
      <w:r>
        <w:rPr>
          <w:rStyle w:val="Strong"/>
          <w:b w:val="0"/>
          <w:bCs w:val="0"/>
        </w:rPr>
        <w:t>In-</w:t>
      </w:r>
      <w:proofErr w:type="gramEnd"/>
      <w:r>
        <w:rPr>
          <w:rStyle w:val="Strong"/>
          <w:b w:val="0"/>
          <w:bCs w:val="0"/>
        </w:rPr>
        <w:t>Scope Functionality</w:t>
      </w:r>
    </w:p>
    <w:p w:rsidR="002976B2" w:rsidRDefault="002976B2" w:rsidP="002976B2">
      <w:pPr>
        <w:pStyle w:val="NormalWeb"/>
        <w:numPr>
          <w:ilvl w:val="0"/>
          <w:numId w:val="22"/>
        </w:numPr>
      </w:pPr>
      <w:r>
        <w:t>Ticket creation, categorization, and prioritization.</w:t>
      </w:r>
    </w:p>
    <w:p w:rsidR="002976B2" w:rsidRDefault="002976B2" w:rsidP="002976B2">
      <w:pPr>
        <w:pStyle w:val="NormalWeb"/>
        <w:numPr>
          <w:ilvl w:val="0"/>
          <w:numId w:val="22"/>
        </w:numPr>
      </w:pPr>
      <w:r>
        <w:t>Role-based access (Admin, Agent, Customer).</w:t>
      </w:r>
    </w:p>
    <w:p w:rsidR="002976B2" w:rsidRDefault="002976B2" w:rsidP="002976B2">
      <w:pPr>
        <w:pStyle w:val="NormalWeb"/>
        <w:numPr>
          <w:ilvl w:val="0"/>
          <w:numId w:val="22"/>
        </w:numPr>
      </w:pPr>
      <w:r>
        <w:t>Email/SMS notifications.</w:t>
      </w:r>
    </w:p>
    <w:p w:rsidR="002976B2" w:rsidRDefault="002976B2" w:rsidP="002976B2">
      <w:pPr>
        <w:pStyle w:val="NormalWeb"/>
        <w:numPr>
          <w:ilvl w:val="0"/>
          <w:numId w:val="22"/>
        </w:numPr>
      </w:pPr>
      <w:r>
        <w:t>SLA management and escalation.</w:t>
      </w:r>
    </w:p>
    <w:p w:rsidR="002976B2" w:rsidRDefault="002976B2" w:rsidP="002976B2">
      <w:pPr>
        <w:pStyle w:val="NormalWeb"/>
        <w:numPr>
          <w:ilvl w:val="0"/>
          <w:numId w:val="22"/>
        </w:numPr>
      </w:pPr>
      <w:r>
        <w:t>Dashboard and reporting features.</w:t>
      </w:r>
    </w:p>
    <w:p w:rsidR="002976B2" w:rsidRDefault="002976B2" w:rsidP="002976B2">
      <w:pPr>
        <w:pStyle w:val="Heading4"/>
      </w:pPr>
      <w:r>
        <w:rPr>
          <w:rStyle w:val="Strong"/>
          <w:b w:val="0"/>
          <w:bCs w:val="0"/>
        </w:rPr>
        <w:t xml:space="preserve">4.6.2 </w:t>
      </w:r>
      <w:proofErr w:type="gramStart"/>
      <w:r>
        <w:rPr>
          <w:rStyle w:val="Strong"/>
          <w:b w:val="0"/>
          <w:bCs w:val="0"/>
        </w:rPr>
        <w:t>Out-</w:t>
      </w:r>
      <w:proofErr w:type="gramEnd"/>
      <w:r>
        <w:rPr>
          <w:rStyle w:val="Strong"/>
          <w:b w:val="0"/>
          <w:bCs w:val="0"/>
        </w:rPr>
        <w:t>of-Scope Functionality</w:t>
      </w:r>
    </w:p>
    <w:p w:rsidR="002976B2" w:rsidRDefault="002976B2" w:rsidP="002976B2">
      <w:pPr>
        <w:pStyle w:val="NormalWeb"/>
        <w:numPr>
          <w:ilvl w:val="0"/>
          <w:numId w:val="23"/>
        </w:numPr>
      </w:pPr>
      <w:proofErr w:type="spellStart"/>
      <w:r>
        <w:t>Chatbot</w:t>
      </w:r>
      <w:proofErr w:type="spellEnd"/>
      <w:r>
        <w:t xml:space="preserve"> support integration (future phase).</w:t>
      </w:r>
    </w:p>
    <w:p w:rsidR="002976B2" w:rsidRDefault="002976B2" w:rsidP="002976B2">
      <w:pPr>
        <w:pStyle w:val="NormalWeb"/>
        <w:numPr>
          <w:ilvl w:val="0"/>
          <w:numId w:val="23"/>
        </w:numPr>
      </w:pPr>
      <w:r>
        <w:t>Integration with third-party CRMs.</w:t>
      </w:r>
    </w:p>
    <w:p w:rsidR="002976B2" w:rsidRDefault="002976B2" w:rsidP="002976B2">
      <w:pPr>
        <w:pStyle w:val="NormalWeb"/>
        <w:numPr>
          <w:ilvl w:val="0"/>
          <w:numId w:val="23"/>
        </w:numPr>
      </w:pPr>
      <w:r>
        <w:t>Voice call support module.</w:t>
      </w:r>
    </w:p>
    <w:p w:rsidR="002976B2" w:rsidRDefault="002976B2" w:rsidP="002976B2"/>
    <w:p w:rsidR="002976B2" w:rsidRDefault="002976B2" w:rsidP="002976B2">
      <w:pPr>
        <w:pStyle w:val="Heading2"/>
      </w:pPr>
      <w:r>
        <w:rPr>
          <w:rStyle w:val="Strong"/>
          <w:b w:val="0"/>
          <w:bCs w:val="0"/>
        </w:rPr>
        <w:t>5. Assumptions</w:t>
      </w:r>
    </w:p>
    <w:p w:rsidR="002976B2" w:rsidRDefault="002976B2" w:rsidP="002976B2">
      <w:pPr>
        <w:pStyle w:val="NormalWeb"/>
        <w:numPr>
          <w:ilvl w:val="0"/>
          <w:numId w:val="24"/>
        </w:numPr>
      </w:pPr>
      <w:r>
        <w:t>All users have access to the internet.</w:t>
      </w:r>
    </w:p>
    <w:p w:rsidR="002976B2" w:rsidRDefault="002976B2" w:rsidP="002976B2">
      <w:pPr>
        <w:pStyle w:val="NormalWeb"/>
        <w:numPr>
          <w:ilvl w:val="0"/>
          <w:numId w:val="24"/>
        </w:numPr>
      </w:pPr>
      <w:r>
        <w:t>Admins will define categories and SLAs before go-live.</w:t>
      </w:r>
    </w:p>
    <w:p w:rsidR="002976B2" w:rsidRDefault="002976B2" w:rsidP="002976B2">
      <w:pPr>
        <w:pStyle w:val="NormalWeb"/>
        <w:numPr>
          <w:ilvl w:val="0"/>
          <w:numId w:val="24"/>
        </w:numPr>
      </w:pPr>
      <w:r>
        <w:lastRenderedPageBreak/>
        <w:t>System will be hosted on a secure cloud platform.</w:t>
      </w:r>
    </w:p>
    <w:p w:rsidR="002976B2" w:rsidRDefault="002976B2" w:rsidP="002976B2">
      <w:pPr>
        <w:pStyle w:val="Heading2"/>
      </w:pPr>
      <w:r>
        <w:rPr>
          <w:rStyle w:val="Strong"/>
          <w:b w:val="0"/>
          <w:bCs w:val="0"/>
        </w:rPr>
        <w:t>6. Constraints</w:t>
      </w:r>
    </w:p>
    <w:p w:rsidR="002976B2" w:rsidRDefault="002976B2" w:rsidP="002976B2">
      <w:pPr>
        <w:pStyle w:val="NormalWeb"/>
        <w:numPr>
          <w:ilvl w:val="0"/>
          <w:numId w:val="25"/>
        </w:numPr>
      </w:pPr>
      <w:r>
        <w:t>Project budget limited to ₹80 Lakhs.</w:t>
      </w:r>
    </w:p>
    <w:p w:rsidR="002976B2" w:rsidRDefault="002976B2" w:rsidP="002976B2">
      <w:pPr>
        <w:pStyle w:val="NormalWeb"/>
        <w:numPr>
          <w:ilvl w:val="0"/>
          <w:numId w:val="25"/>
        </w:numPr>
      </w:pPr>
      <w:r>
        <w:t>Delivery timeline of 6 months.</w:t>
      </w:r>
    </w:p>
    <w:p w:rsidR="002976B2" w:rsidRDefault="002976B2" w:rsidP="002976B2">
      <w:pPr>
        <w:pStyle w:val="NormalWeb"/>
        <w:numPr>
          <w:ilvl w:val="0"/>
          <w:numId w:val="25"/>
        </w:numPr>
      </w:pPr>
      <w:r>
        <w:t>Data security must comply with ISO 27001.</w:t>
      </w:r>
    </w:p>
    <w:p w:rsidR="002976B2" w:rsidRDefault="002976B2" w:rsidP="002976B2">
      <w:pPr>
        <w:pStyle w:val="NormalWeb"/>
        <w:numPr>
          <w:ilvl w:val="0"/>
          <w:numId w:val="25"/>
        </w:numPr>
      </w:pPr>
    </w:p>
    <w:p w:rsidR="002976B2" w:rsidRDefault="002976B2" w:rsidP="002976B2">
      <w:pPr>
        <w:pStyle w:val="Heading2"/>
      </w:pPr>
      <w:r>
        <w:rPr>
          <w:rStyle w:val="Strong"/>
          <w:b w:val="0"/>
          <w:bCs w:val="0"/>
        </w:rPr>
        <w:t>7.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4"/>
        <w:gridCol w:w="3567"/>
        <w:gridCol w:w="3685"/>
      </w:tblGrid>
      <w:tr w:rsidR="002976B2" w:rsidTr="002976B2">
        <w:trPr>
          <w:tblHeader/>
          <w:tblCellSpacing w:w="15" w:type="dxa"/>
        </w:trPr>
        <w:tc>
          <w:tcPr>
            <w:tcW w:w="0" w:type="auto"/>
            <w:vAlign w:val="center"/>
            <w:hideMark/>
          </w:tcPr>
          <w:p w:rsidR="002976B2" w:rsidRDefault="002976B2">
            <w:pPr>
              <w:jc w:val="center"/>
              <w:rPr>
                <w:b/>
                <w:bCs/>
              </w:rPr>
            </w:pPr>
            <w:r>
              <w:rPr>
                <w:b/>
                <w:bCs/>
              </w:rPr>
              <w:t>Risk Type</w:t>
            </w:r>
          </w:p>
        </w:tc>
        <w:tc>
          <w:tcPr>
            <w:tcW w:w="0" w:type="auto"/>
            <w:vAlign w:val="center"/>
            <w:hideMark/>
          </w:tcPr>
          <w:p w:rsidR="002976B2" w:rsidRDefault="002976B2">
            <w:pPr>
              <w:jc w:val="center"/>
              <w:rPr>
                <w:b/>
                <w:bCs/>
              </w:rPr>
            </w:pPr>
            <w:r>
              <w:rPr>
                <w:b/>
                <w:bCs/>
              </w:rPr>
              <w:t>Description</w:t>
            </w:r>
          </w:p>
        </w:tc>
        <w:tc>
          <w:tcPr>
            <w:tcW w:w="0" w:type="auto"/>
            <w:vAlign w:val="center"/>
            <w:hideMark/>
          </w:tcPr>
          <w:p w:rsidR="002976B2" w:rsidRDefault="002976B2">
            <w:pPr>
              <w:jc w:val="center"/>
              <w:rPr>
                <w:b/>
                <w:bCs/>
              </w:rPr>
            </w:pPr>
            <w:r>
              <w:rPr>
                <w:b/>
                <w:bCs/>
              </w:rPr>
              <w:t>Mitigation</w:t>
            </w:r>
          </w:p>
        </w:tc>
      </w:tr>
      <w:tr w:rsidR="002976B2" w:rsidTr="002976B2">
        <w:trPr>
          <w:tblCellSpacing w:w="15" w:type="dxa"/>
        </w:trPr>
        <w:tc>
          <w:tcPr>
            <w:tcW w:w="0" w:type="auto"/>
            <w:vAlign w:val="center"/>
            <w:hideMark/>
          </w:tcPr>
          <w:p w:rsidR="002976B2" w:rsidRDefault="002976B2">
            <w:r>
              <w:rPr>
                <w:rStyle w:val="Strong"/>
              </w:rPr>
              <w:t>Technological</w:t>
            </w:r>
          </w:p>
        </w:tc>
        <w:tc>
          <w:tcPr>
            <w:tcW w:w="0" w:type="auto"/>
            <w:vAlign w:val="center"/>
            <w:hideMark/>
          </w:tcPr>
          <w:p w:rsidR="002976B2" w:rsidRDefault="002976B2">
            <w:r>
              <w:t>Integration challenges with existing ERP</w:t>
            </w:r>
          </w:p>
        </w:tc>
        <w:tc>
          <w:tcPr>
            <w:tcW w:w="0" w:type="auto"/>
            <w:vAlign w:val="center"/>
            <w:hideMark/>
          </w:tcPr>
          <w:p w:rsidR="002976B2" w:rsidRDefault="002976B2">
            <w:r>
              <w:t>Conduct early API compatibility testing</w:t>
            </w:r>
          </w:p>
        </w:tc>
      </w:tr>
      <w:tr w:rsidR="002976B2" w:rsidTr="002976B2">
        <w:trPr>
          <w:tblCellSpacing w:w="15" w:type="dxa"/>
        </w:trPr>
        <w:tc>
          <w:tcPr>
            <w:tcW w:w="0" w:type="auto"/>
            <w:vAlign w:val="center"/>
            <w:hideMark/>
          </w:tcPr>
          <w:p w:rsidR="002976B2" w:rsidRDefault="002976B2">
            <w:r>
              <w:rPr>
                <w:rStyle w:val="Strong"/>
              </w:rPr>
              <w:t>Skills Risk</w:t>
            </w:r>
          </w:p>
        </w:tc>
        <w:tc>
          <w:tcPr>
            <w:tcW w:w="0" w:type="auto"/>
            <w:vAlign w:val="center"/>
            <w:hideMark/>
          </w:tcPr>
          <w:p w:rsidR="002976B2" w:rsidRDefault="002976B2">
            <w:r>
              <w:t>Untrained support staff</w:t>
            </w:r>
          </w:p>
        </w:tc>
        <w:tc>
          <w:tcPr>
            <w:tcW w:w="0" w:type="auto"/>
            <w:vAlign w:val="center"/>
            <w:hideMark/>
          </w:tcPr>
          <w:p w:rsidR="002976B2" w:rsidRDefault="002976B2">
            <w:r>
              <w:t xml:space="preserve">Provide </w:t>
            </w:r>
            <w:proofErr w:type="spellStart"/>
            <w:r>
              <w:t>onboarding</w:t>
            </w:r>
            <w:proofErr w:type="spellEnd"/>
            <w:r>
              <w:t xml:space="preserve"> and training</w:t>
            </w:r>
          </w:p>
        </w:tc>
      </w:tr>
      <w:tr w:rsidR="002976B2" w:rsidTr="002976B2">
        <w:trPr>
          <w:tblCellSpacing w:w="15" w:type="dxa"/>
        </w:trPr>
        <w:tc>
          <w:tcPr>
            <w:tcW w:w="0" w:type="auto"/>
            <w:vAlign w:val="center"/>
            <w:hideMark/>
          </w:tcPr>
          <w:p w:rsidR="002976B2" w:rsidRDefault="002976B2">
            <w:r>
              <w:rPr>
                <w:rStyle w:val="Strong"/>
              </w:rPr>
              <w:t>Requirements Risk</w:t>
            </w:r>
          </w:p>
        </w:tc>
        <w:tc>
          <w:tcPr>
            <w:tcW w:w="0" w:type="auto"/>
            <w:vAlign w:val="center"/>
            <w:hideMark/>
          </w:tcPr>
          <w:p w:rsidR="002976B2" w:rsidRDefault="002976B2">
            <w:r>
              <w:t>Ambiguity in SLA definitions</w:t>
            </w:r>
          </w:p>
        </w:tc>
        <w:tc>
          <w:tcPr>
            <w:tcW w:w="0" w:type="auto"/>
            <w:vAlign w:val="center"/>
            <w:hideMark/>
          </w:tcPr>
          <w:p w:rsidR="002976B2" w:rsidRDefault="002976B2">
            <w:r>
              <w:t>Conduct workshops with stakeholders</w:t>
            </w:r>
          </w:p>
        </w:tc>
      </w:tr>
      <w:tr w:rsidR="002976B2" w:rsidTr="002976B2">
        <w:trPr>
          <w:tblCellSpacing w:w="15" w:type="dxa"/>
        </w:trPr>
        <w:tc>
          <w:tcPr>
            <w:tcW w:w="0" w:type="auto"/>
            <w:vAlign w:val="center"/>
            <w:hideMark/>
          </w:tcPr>
          <w:p w:rsidR="002976B2" w:rsidRDefault="002976B2">
            <w:r>
              <w:rPr>
                <w:rStyle w:val="Strong"/>
              </w:rPr>
              <w:t>Business Risk</w:t>
            </w:r>
          </w:p>
        </w:tc>
        <w:tc>
          <w:tcPr>
            <w:tcW w:w="0" w:type="auto"/>
            <w:vAlign w:val="center"/>
            <w:hideMark/>
          </w:tcPr>
          <w:p w:rsidR="002976B2" w:rsidRDefault="002976B2">
            <w:r>
              <w:t>Delayed adoption</w:t>
            </w:r>
          </w:p>
        </w:tc>
        <w:tc>
          <w:tcPr>
            <w:tcW w:w="0" w:type="auto"/>
            <w:vAlign w:val="center"/>
            <w:hideMark/>
          </w:tcPr>
          <w:p w:rsidR="002976B2" w:rsidRDefault="002976B2">
            <w:r>
              <w:t>Conduct phased rollout and user training</w:t>
            </w:r>
          </w:p>
        </w:tc>
      </w:tr>
    </w:tbl>
    <w:p w:rsidR="002976B2" w:rsidRDefault="002976B2" w:rsidP="002976B2"/>
    <w:p w:rsidR="002976B2" w:rsidRDefault="002976B2" w:rsidP="002976B2">
      <w:pPr>
        <w:pStyle w:val="Heading2"/>
      </w:pPr>
      <w:r>
        <w:rPr>
          <w:rStyle w:val="Strong"/>
          <w:b w:val="0"/>
          <w:bCs w:val="0"/>
        </w:rPr>
        <w:t>8. Business Process Overview</w:t>
      </w:r>
    </w:p>
    <w:p w:rsidR="002976B2" w:rsidRDefault="002976B2" w:rsidP="002976B2">
      <w:pPr>
        <w:pStyle w:val="Heading3"/>
      </w:pPr>
      <w:r>
        <w:rPr>
          <w:rStyle w:val="Strong"/>
          <w:b/>
          <w:bCs/>
        </w:rPr>
        <w:t>8.1 Legacy System (AS-IS)</w:t>
      </w:r>
    </w:p>
    <w:p w:rsidR="002976B2" w:rsidRDefault="002976B2" w:rsidP="002976B2">
      <w:pPr>
        <w:pStyle w:val="NormalWeb"/>
        <w:numPr>
          <w:ilvl w:val="0"/>
          <w:numId w:val="26"/>
        </w:numPr>
      </w:pPr>
      <w:r>
        <w:t>Customers contact via phone/email.</w:t>
      </w:r>
    </w:p>
    <w:p w:rsidR="002976B2" w:rsidRDefault="002976B2" w:rsidP="002976B2">
      <w:pPr>
        <w:pStyle w:val="NormalWeb"/>
        <w:numPr>
          <w:ilvl w:val="0"/>
          <w:numId w:val="26"/>
        </w:numPr>
      </w:pPr>
      <w:r>
        <w:t>No centralized record of issues.</w:t>
      </w:r>
    </w:p>
    <w:p w:rsidR="002976B2" w:rsidRDefault="002976B2" w:rsidP="002976B2">
      <w:pPr>
        <w:pStyle w:val="NormalWeb"/>
        <w:numPr>
          <w:ilvl w:val="0"/>
          <w:numId w:val="26"/>
        </w:numPr>
      </w:pPr>
      <w:r>
        <w:t>Difficult to measure response and resolution times.</w:t>
      </w:r>
    </w:p>
    <w:p w:rsidR="002976B2" w:rsidRDefault="002976B2" w:rsidP="002976B2">
      <w:pPr>
        <w:pStyle w:val="NormalWeb"/>
      </w:pPr>
      <w:r>
        <w:rPr>
          <w:rStyle w:val="Emphasis"/>
        </w:rPr>
        <w:t>(AS-IS Diagram: Manual Support Workflow)</w:t>
      </w:r>
    </w:p>
    <w:p w:rsidR="002976B2" w:rsidRDefault="002976B2" w:rsidP="002976B2"/>
    <w:p w:rsidR="002976B2" w:rsidRDefault="002976B2" w:rsidP="002976B2">
      <w:pPr>
        <w:pStyle w:val="Heading3"/>
      </w:pPr>
      <w:r>
        <w:rPr>
          <w:rStyle w:val="Strong"/>
          <w:b/>
          <w:bCs/>
        </w:rPr>
        <w:t>8.2 Proposed Recommendations (TO-BE)</w:t>
      </w:r>
    </w:p>
    <w:p w:rsidR="002976B2" w:rsidRDefault="002976B2" w:rsidP="002976B2">
      <w:pPr>
        <w:pStyle w:val="NormalWeb"/>
        <w:numPr>
          <w:ilvl w:val="0"/>
          <w:numId w:val="27"/>
        </w:numPr>
      </w:pPr>
      <w:r>
        <w:t>Web portal for customer ticket submission.</w:t>
      </w:r>
    </w:p>
    <w:p w:rsidR="002976B2" w:rsidRDefault="002976B2" w:rsidP="002976B2">
      <w:pPr>
        <w:pStyle w:val="NormalWeb"/>
        <w:numPr>
          <w:ilvl w:val="0"/>
          <w:numId w:val="27"/>
        </w:numPr>
      </w:pPr>
      <w:r>
        <w:t>Automatic assignment and tracking of tickets.</w:t>
      </w:r>
    </w:p>
    <w:p w:rsidR="002976B2" w:rsidRDefault="002976B2" w:rsidP="002976B2">
      <w:pPr>
        <w:pStyle w:val="NormalWeb"/>
        <w:numPr>
          <w:ilvl w:val="0"/>
          <w:numId w:val="27"/>
        </w:numPr>
      </w:pPr>
      <w:r>
        <w:t>Escalation alerts for SLA breaches.</w:t>
      </w:r>
    </w:p>
    <w:p w:rsidR="002976B2" w:rsidRDefault="002976B2" w:rsidP="002976B2">
      <w:pPr>
        <w:pStyle w:val="NormalWeb"/>
        <w:numPr>
          <w:ilvl w:val="0"/>
          <w:numId w:val="27"/>
        </w:numPr>
      </w:pPr>
      <w:r>
        <w:t>Analytical dashboard for performance review.</w:t>
      </w:r>
    </w:p>
    <w:p w:rsidR="002976B2" w:rsidRDefault="002976B2" w:rsidP="002976B2">
      <w:pPr>
        <w:pStyle w:val="NormalWeb"/>
      </w:pPr>
      <w:r>
        <w:rPr>
          <w:rStyle w:val="Emphasis"/>
        </w:rPr>
        <w:t>(TO-BE Diagram: Automated Support Workflow)</w:t>
      </w:r>
    </w:p>
    <w:p w:rsidR="002976B2" w:rsidRDefault="002976B2" w:rsidP="002976B2">
      <w:r>
        <w:pict>
          <v:rect id="_x0000_i1116" style="width:0;height:1.5pt" o:hralign="center" o:hrstd="t" o:hr="t" fillcolor="#a0a0a0" stroked="f"/>
        </w:pict>
      </w:r>
    </w:p>
    <w:p w:rsidR="002976B2" w:rsidRDefault="002976B2" w:rsidP="002976B2">
      <w:pPr>
        <w:pStyle w:val="Heading2"/>
      </w:pPr>
      <w:r>
        <w:rPr>
          <w:rStyle w:val="Strong"/>
          <w:b w:val="0"/>
          <w:bCs w:val="0"/>
        </w:rPr>
        <w:lastRenderedPageBreak/>
        <w:t>9. Business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851"/>
        <w:gridCol w:w="4746"/>
        <w:gridCol w:w="830"/>
      </w:tblGrid>
      <w:tr w:rsidR="002976B2" w:rsidTr="002976B2">
        <w:trPr>
          <w:tblHeader/>
          <w:tblCellSpacing w:w="15" w:type="dxa"/>
        </w:trPr>
        <w:tc>
          <w:tcPr>
            <w:tcW w:w="0" w:type="auto"/>
            <w:vAlign w:val="center"/>
            <w:hideMark/>
          </w:tcPr>
          <w:p w:rsidR="002976B2" w:rsidRDefault="002976B2">
            <w:pPr>
              <w:jc w:val="center"/>
              <w:rPr>
                <w:b/>
                <w:bCs/>
              </w:rPr>
            </w:pPr>
            <w:proofErr w:type="spellStart"/>
            <w:r>
              <w:rPr>
                <w:b/>
                <w:bCs/>
              </w:rPr>
              <w:t>Req</w:t>
            </w:r>
            <w:proofErr w:type="spellEnd"/>
            <w:r>
              <w:rPr>
                <w:b/>
                <w:bCs/>
              </w:rPr>
              <w:t xml:space="preserve"> ID</w:t>
            </w:r>
          </w:p>
        </w:tc>
        <w:tc>
          <w:tcPr>
            <w:tcW w:w="0" w:type="auto"/>
            <w:vAlign w:val="center"/>
            <w:hideMark/>
          </w:tcPr>
          <w:p w:rsidR="002976B2" w:rsidRDefault="002976B2">
            <w:pPr>
              <w:jc w:val="center"/>
              <w:rPr>
                <w:b/>
                <w:bCs/>
              </w:rPr>
            </w:pPr>
            <w:r>
              <w:rPr>
                <w:b/>
                <w:bCs/>
              </w:rPr>
              <w:t>Requirement Name</w:t>
            </w:r>
          </w:p>
        </w:tc>
        <w:tc>
          <w:tcPr>
            <w:tcW w:w="0" w:type="auto"/>
            <w:vAlign w:val="center"/>
            <w:hideMark/>
          </w:tcPr>
          <w:p w:rsidR="002976B2" w:rsidRDefault="002976B2">
            <w:pPr>
              <w:jc w:val="center"/>
              <w:rPr>
                <w:b/>
                <w:bCs/>
              </w:rPr>
            </w:pPr>
            <w:r>
              <w:rPr>
                <w:b/>
                <w:bCs/>
              </w:rPr>
              <w:t>Description</w:t>
            </w:r>
          </w:p>
        </w:tc>
        <w:tc>
          <w:tcPr>
            <w:tcW w:w="0" w:type="auto"/>
            <w:vAlign w:val="center"/>
            <w:hideMark/>
          </w:tcPr>
          <w:p w:rsidR="002976B2" w:rsidRDefault="002976B2">
            <w:pPr>
              <w:jc w:val="center"/>
              <w:rPr>
                <w:b/>
                <w:bCs/>
              </w:rPr>
            </w:pPr>
            <w:r>
              <w:rPr>
                <w:b/>
                <w:bCs/>
              </w:rPr>
              <w:t>Priority</w:t>
            </w:r>
          </w:p>
        </w:tc>
      </w:tr>
      <w:tr w:rsidR="002976B2" w:rsidTr="002976B2">
        <w:trPr>
          <w:tblCellSpacing w:w="15" w:type="dxa"/>
        </w:trPr>
        <w:tc>
          <w:tcPr>
            <w:tcW w:w="0" w:type="auto"/>
            <w:vAlign w:val="center"/>
            <w:hideMark/>
          </w:tcPr>
          <w:p w:rsidR="002976B2" w:rsidRDefault="002976B2">
            <w:r>
              <w:t>BR001</w:t>
            </w:r>
          </w:p>
        </w:tc>
        <w:tc>
          <w:tcPr>
            <w:tcW w:w="0" w:type="auto"/>
            <w:vAlign w:val="center"/>
            <w:hideMark/>
          </w:tcPr>
          <w:p w:rsidR="002976B2" w:rsidRDefault="002976B2">
            <w:r>
              <w:t>Ticket Creation</w:t>
            </w:r>
          </w:p>
        </w:tc>
        <w:tc>
          <w:tcPr>
            <w:tcW w:w="0" w:type="auto"/>
            <w:vAlign w:val="center"/>
            <w:hideMark/>
          </w:tcPr>
          <w:p w:rsidR="002976B2" w:rsidRDefault="002976B2">
            <w:r>
              <w:t>Customers can create new tickets with attachments.</w:t>
            </w:r>
          </w:p>
        </w:tc>
        <w:tc>
          <w:tcPr>
            <w:tcW w:w="0" w:type="auto"/>
            <w:vAlign w:val="center"/>
            <w:hideMark/>
          </w:tcPr>
          <w:p w:rsidR="002976B2" w:rsidRDefault="002976B2">
            <w:r>
              <w:t>High</w:t>
            </w:r>
          </w:p>
        </w:tc>
      </w:tr>
      <w:tr w:rsidR="002976B2" w:rsidTr="002976B2">
        <w:trPr>
          <w:tblCellSpacing w:w="15" w:type="dxa"/>
        </w:trPr>
        <w:tc>
          <w:tcPr>
            <w:tcW w:w="0" w:type="auto"/>
            <w:vAlign w:val="center"/>
            <w:hideMark/>
          </w:tcPr>
          <w:p w:rsidR="002976B2" w:rsidRDefault="002976B2">
            <w:r>
              <w:t>BR002</w:t>
            </w:r>
          </w:p>
        </w:tc>
        <w:tc>
          <w:tcPr>
            <w:tcW w:w="0" w:type="auto"/>
            <w:vAlign w:val="center"/>
            <w:hideMark/>
          </w:tcPr>
          <w:p w:rsidR="002976B2" w:rsidRDefault="002976B2">
            <w:r>
              <w:t>Ticket Assignment</w:t>
            </w:r>
          </w:p>
        </w:tc>
        <w:tc>
          <w:tcPr>
            <w:tcW w:w="0" w:type="auto"/>
            <w:vAlign w:val="center"/>
            <w:hideMark/>
          </w:tcPr>
          <w:p w:rsidR="002976B2" w:rsidRDefault="002976B2">
            <w:r>
              <w:t>System automatically assigns tickets to agents.</w:t>
            </w:r>
          </w:p>
        </w:tc>
        <w:tc>
          <w:tcPr>
            <w:tcW w:w="0" w:type="auto"/>
            <w:vAlign w:val="center"/>
            <w:hideMark/>
          </w:tcPr>
          <w:p w:rsidR="002976B2" w:rsidRDefault="002976B2">
            <w:r>
              <w:t>High</w:t>
            </w:r>
          </w:p>
        </w:tc>
      </w:tr>
      <w:tr w:rsidR="002976B2" w:rsidTr="002976B2">
        <w:trPr>
          <w:tblCellSpacing w:w="15" w:type="dxa"/>
        </w:trPr>
        <w:tc>
          <w:tcPr>
            <w:tcW w:w="0" w:type="auto"/>
            <w:vAlign w:val="center"/>
            <w:hideMark/>
          </w:tcPr>
          <w:p w:rsidR="002976B2" w:rsidRDefault="002976B2">
            <w:r>
              <w:t>BR003</w:t>
            </w:r>
          </w:p>
        </w:tc>
        <w:tc>
          <w:tcPr>
            <w:tcW w:w="0" w:type="auto"/>
            <w:vAlign w:val="center"/>
            <w:hideMark/>
          </w:tcPr>
          <w:p w:rsidR="002976B2" w:rsidRDefault="002976B2">
            <w:r>
              <w:t>SLA Tracking</w:t>
            </w:r>
          </w:p>
        </w:tc>
        <w:tc>
          <w:tcPr>
            <w:tcW w:w="0" w:type="auto"/>
            <w:vAlign w:val="center"/>
            <w:hideMark/>
          </w:tcPr>
          <w:p w:rsidR="002976B2" w:rsidRDefault="002976B2">
            <w:r>
              <w:t>System tracks and escalates based on SLA timers.</w:t>
            </w:r>
          </w:p>
        </w:tc>
        <w:tc>
          <w:tcPr>
            <w:tcW w:w="0" w:type="auto"/>
            <w:vAlign w:val="center"/>
            <w:hideMark/>
          </w:tcPr>
          <w:p w:rsidR="002976B2" w:rsidRDefault="002976B2">
            <w:r>
              <w:t>High</w:t>
            </w:r>
          </w:p>
        </w:tc>
      </w:tr>
      <w:tr w:rsidR="002976B2" w:rsidTr="002976B2">
        <w:trPr>
          <w:tblCellSpacing w:w="15" w:type="dxa"/>
        </w:trPr>
        <w:tc>
          <w:tcPr>
            <w:tcW w:w="0" w:type="auto"/>
            <w:vAlign w:val="center"/>
            <w:hideMark/>
          </w:tcPr>
          <w:p w:rsidR="002976B2" w:rsidRDefault="002976B2">
            <w:r>
              <w:t>BR004</w:t>
            </w:r>
          </w:p>
        </w:tc>
        <w:tc>
          <w:tcPr>
            <w:tcW w:w="0" w:type="auto"/>
            <w:vAlign w:val="center"/>
            <w:hideMark/>
          </w:tcPr>
          <w:p w:rsidR="002976B2" w:rsidRDefault="002976B2">
            <w:r>
              <w:t>Notifications</w:t>
            </w:r>
          </w:p>
        </w:tc>
        <w:tc>
          <w:tcPr>
            <w:tcW w:w="0" w:type="auto"/>
            <w:vAlign w:val="center"/>
            <w:hideMark/>
          </w:tcPr>
          <w:p w:rsidR="002976B2" w:rsidRDefault="002976B2">
            <w:r>
              <w:t>Send email/SMS updates for status changes.</w:t>
            </w:r>
          </w:p>
        </w:tc>
        <w:tc>
          <w:tcPr>
            <w:tcW w:w="0" w:type="auto"/>
            <w:vAlign w:val="center"/>
            <w:hideMark/>
          </w:tcPr>
          <w:p w:rsidR="002976B2" w:rsidRDefault="002976B2">
            <w:r>
              <w:t>Medium</w:t>
            </w:r>
          </w:p>
        </w:tc>
      </w:tr>
      <w:tr w:rsidR="002976B2" w:rsidTr="002976B2">
        <w:trPr>
          <w:tblCellSpacing w:w="15" w:type="dxa"/>
        </w:trPr>
        <w:tc>
          <w:tcPr>
            <w:tcW w:w="0" w:type="auto"/>
            <w:vAlign w:val="center"/>
            <w:hideMark/>
          </w:tcPr>
          <w:p w:rsidR="002976B2" w:rsidRDefault="002976B2">
            <w:r>
              <w:t>BR005</w:t>
            </w:r>
          </w:p>
        </w:tc>
        <w:tc>
          <w:tcPr>
            <w:tcW w:w="0" w:type="auto"/>
            <w:vAlign w:val="center"/>
            <w:hideMark/>
          </w:tcPr>
          <w:p w:rsidR="002976B2" w:rsidRDefault="002976B2">
            <w:r>
              <w:t>Reports</w:t>
            </w:r>
          </w:p>
        </w:tc>
        <w:tc>
          <w:tcPr>
            <w:tcW w:w="0" w:type="auto"/>
            <w:vAlign w:val="center"/>
            <w:hideMark/>
          </w:tcPr>
          <w:p w:rsidR="002976B2" w:rsidRDefault="002976B2">
            <w:r>
              <w:t>Admin can view ticket analytics and SLA reports.</w:t>
            </w:r>
          </w:p>
        </w:tc>
        <w:tc>
          <w:tcPr>
            <w:tcW w:w="0" w:type="auto"/>
            <w:vAlign w:val="center"/>
            <w:hideMark/>
          </w:tcPr>
          <w:p w:rsidR="002976B2" w:rsidRDefault="002976B2">
            <w:r>
              <w:t>Medium</w:t>
            </w:r>
          </w:p>
        </w:tc>
      </w:tr>
    </w:tbl>
    <w:p w:rsidR="002976B2" w:rsidRDefault="002976B2" w:rsidP="002976B2"/>
    <w:p w:rsidR="002976B2" w:rsidRDefault="002976B2" w:rsidP="002976B2">
      <w:pPr>
        <w:pStyle w:val="Heading2"/>
      </w:pPr>
      <w:r>
        <w:rPr>
          <w:rStyle w:val="Strong"/>
          <w:b w:val="0"/>
          <w:bCs w:val="0"/>
        </w:rPr>
        <w:t>10. Appendices</w:t>
      </w:r>
    </w:p>
    <w:p w:rsidR="002976B2" w:rsidRDefault="002976B2" w:rsidP="002976B2">
      <w:pPr>
        <w:pStyle w:val="Heading3"/>
      </w:pPr>
      <w:r>
        <w:rPr>
          <w:rStyle w:val="Strong"/>
          <w:b/>
          <w:bCs/>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
        <w:gridCol w:w="3208"/>
      </w:tblGrid>
      <w:tr w:rsidR="002976B2" w:rsidTr="002976B2">
        <w:trPr>
          <w:tblHeader/>
          <w:tblCellSpacing w:w="15" w:type="dxa"/>
        </w:trPr>
        <w:tc>
          <w:tcPr>
            <w:tcW w:w="0" w:type="auto"/>
            <w:vAlign w:val="center"/>
            <w:hideMark/>
          </w:tcPr>
          <w:p w:rsidR="002976B2" w:rsidRDefault="002976B2">
            <w:pPr>
              <w:jc w:val="center"/>
              <w:rPr>
                <w:b/>
                <w:bCs/>
              </w:rPr>
            </w:pPr>
            <w:r>
              <w:rPr>
                <w:b/>
                <w:bCs/>
              </w:rPr>
              <w:t>Acronym</w:t>
            </w:r>
          </w:p>
        </w:tc>
        <w:tc>
          <w:tcPr>
            <w:tcW w:w="0" w:type="auto"/>
            <w:vAlign w:val="center"/>
            <w:hideMark/>
          </w:tcPr>
          <w:p w:rsidR="002976B2" w:rsidRDefault="002976B2">
            <w:pPr>
              <w:jc w:val="center"/>
              <w:rPr>
                <w:b/>
                <w:bCs/>
              </w:rPr>
            </w:pPr>
            <w:r>
              <w:rPr>
                <w:b/>
                <w:bCs/>
              </w:rPr>
              <w:t>Description</w:t>
            </w:r>
          </w:p>
        </w:tc>
      </w:tr>
      <w:tr w:rsidR="002976B2" w:rsidTr="002976B2">
        <w:trPr>
          <w:tblCellSpacing w:w="15" w:type="dxa"/>
        </w:trPr>
        <w:tc>
          <w:tcPr>
            <w:tcW w:w="0" w:type="auto"/>
            <w:vAlign w:val="center"/>
            <w:hideMark/>
          </w:tcPr>
          <w:p w:rsidR="002976B2" w:rsidRDefault="002976B2">
            <w:r>
              <w:t>SLA</w:t>
            </w:r>
          </w:p>
        </w:tc>
        <w:tc>
          <w:tcPr>
            <w:tcW w:w="0" w:type="auto"/>
            <w:vAlign w:val="center"/>
            <w:hideMark/>
          </w:tcPr>
          <w:p w:rsidR="002976B2" w:rsidRDefault="002976B2">
            <w:r>
              <w:t>Service Level Agreement</w:t>
            </w:r>
          </w:p>
        </w:tc>
      </w:tr>
      <w:tr w:rsidR="002976B2" w:rsidTr="002976B2">
        <w:trPr>
          <w:tblCellSpacing w:w="15" w:type="dxa"/>
        </w:trPr>
        <w:tc>
          <w:tcPr>
            <w:tcW w:w="0" w:type="auto"/>
            <w:vAlign w:val="center"/>
            <w:hideMark/>
          </w:tcPr>
          <w:p w:rsidR="002976B2" w:rsidRDefault="002976B2">
            <w:r>
              <w:t>ERP</w:t>
            </w:r>
          </w:p>
        </w:tc>
        <w:tc>
          <w:tcPr>
            <w:tcW w:w="0" w:type="auto"/>
            <w:vAlign w:val="center"/>
            <w:hideMark/>
          </w:tcPr>
          <w:p w:rsidR="002976B2" w:rsidRDefault="002976B2">
            <w:r>
              <w:t>Enterprise Resource Planning</w:t>
            </w:r>
          </w:p>
        </w:tc>
      </w:tr>
      <w:tr w:rsidR="002976B2" w:rsidTr="002976B2">
        <w:trPr>
          <w:tblCellSpacing w:w="15" w:type="dxa"/>
        </w:trPr>
        <w:tc>
          <w:tcPr>
            <w:tcW w:w="0" w:type="auto"/>
            <w:vAlign w:val="center"/>
            <w:hideMark/>
          </w:tcPr>
          <w:p w:rsidR="002976B2" w:rsidRDefault="002976B2">
            <w:r>
              <w:t>API</w:t>
            </w:r>
          </w:p>
        </w:tc>
        <w:tc>
          <w:tcPr>
            <w:tcW w:w="0" w:type="auto"/>
            <w:vAlign w:val="center"/>
            <w:hideMark/>
          </w:tcPr>
          <w:p w:rsidR="002976B2" w:rsidRDefault="002976B2">
            <w:r>
              <w:t>Application Programming Interface</w:t>
            </w:r>
          </w:p>
        </w:tc>
      </w:tr>
    </w:tbl>
    <w:p w:rsidR="002976B2" w:rsidRDefault="002976B2" w:rsidP="002976B2"/>
    <w:p w:rsidR="002976B2" w:rsidRDefault="002976B2" w:rsidP="002976B2">
      <w:pPr>
        <w:pStyle w:val="Heading3"/>
      </w:pPr>
      <w:r>
        <w:rPr>
          <w:rStyle w:val="Strong"/>
          <w:b/>
          <w:bCs/>
        </w:rPr>
        <w:t>10.2 Glossary of Terms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9"/>
        <w:gridCol w:w="4391"/>
      </w:tblGrid>
      <w:tr w:rsidR="002976B2" w:rsidTr="002976B2">
        <w:trPr>
          <w:tblHeader/>
          <w:tblCellSpacing w:w="15" w:type="dxa"/>
        </w:trPr>
        <w:tc>
          <w:tcPr>
            <w:tcW w:w="0" w:type="auto"/>
            <w:vAlign w:val="center"/>
            <w:hideMark/>
          </w:tcPr>
          <w:p w:rsidR="002976B2" w:rsidRDefault="002976B2">
            <w:pPr>
              <w:jc w:val="center"/>
              <w:rPr>
                <w:b/>
                <w:bCs/>
              </w:rPr>
            </w:pPr>
            <w:r>
              <w:rPr>
                <w:b/>
                <w:bCs/>
              </w:rPr>
              <w:t>Term</w:t>
            </w:r>
          </w:p>
        </w:tc>
        <w:tc>
          <w:tcPr>
            <w:tcW w:w="0" w:type="auto"/>
            <w:vAlign w:val="center"/>
            <w:hideMark/>
          </w:tcPr>
          <w:p w:rsidR="002976B2" w:rsidRDefault="002976B2">
            <w:pPr>
              <w:jc w:val="center"/>
              <w:rPr>
                <w:b/>
                <w:bCs/>
              </w:rPr>
            </w:pPr>
            <w:r>
              <w:rPr>
                <w:b/>
                <w:bCs/>
              </w:rPr>
              <w:t>Definition</w:t>
            </w:r>
          </w:p>
        </w:tc>
      </w:tr>
      <w:tr w:rsidR="002976B2" w:rsidTr="002976B2">
        <w:trPr>
          <w:tblCellSpacing w:w="15" w:type="dxa"/>
        </w:trPr>
        <w:tc>
          <w:tcPr>
            <w:tcW w:w="0" w:type="auto"/>
            <w:vAlign w:val="center"/>
            <w:hideMark/>
          </w:tcPr>
          <w:p w:rsidR="002976B2" w:rsidRDefault="002976B2">
            <w:r>
              <w:t>Ticket</w:t>
            </w:r>
          </w:p>
        </w:tc>
        <w:tc>
          <w:tcPr>
            <w:tcW w:w="0" w:type="auto"/>
            <w:vAlign w:val="center"/>
            <w:hideMark/>
          </w:tcPr>
          <w:p w:rsidR="002976B2" w:rsidRDefault="002976B2">
            <w:r>
              <w:t>Record of a customer issue or request.</w:t>
            </w:r>
          </w:p>
        </w:tc>
      </w:tr>
      <w:tr w:rsidR="002976B2" w:rsidTr="002976B2">
        <w:trPr>
          <w:tblCellSpacing w:w="15" w:type="dxa"/>
        </w:trPr>
        <w:tc>
          <w:tcPr>
            <w:tcW w:w="0" w:type="auto"/>
            <w:vAlign w:val="center"/>
            <w:hideMark/>
          </w:tcPr>
          <w:p w:rsidR="002976B2" w:rsidRDefault="002976B2">
            <w:r>
              <w:t>SLA</w:t>
            </w:r>
          </w:p>
        </w:tc>
        <w:tc>
          <w:tcPr>
            <w:tcW w:w="0" w:type="auto"/>
            <w:vAlign w:val="center"/>
            <w:hideMark/>
          </w:tcPr>
          <w:p w:rsidR="002976B2" w:rsidRDefault="002976B2">
            <w:r>
              <w:t>Agreed time frame for resolution.</w:t>
            </w:r>
          </w:p>
        </w:tc>
      </w:tr>
      <w:tr w:rsidR="002976B2" w:rsidTr="002976B2">
        <w:trPr>
          <w:tblCellSpacing w:w="15" w:type="dxa"/>
        </w:trPr>
        <w:tc>
          <w:tcPr>
            <w:tcW w:w="0" w:type="auto"/>
            <w:vAlign w:val="center"/>
            <w:hideMark/>
          </w:tcPr>
          <w:p w:rsidR="002976B2" w:rsidRDefault="002976B2">
            <w:r>
              <w:t>Escalation</w:t>
            </w:r>
          </w:p>
        </w:tc>
        <w:tc>
          <w:tcPr>
            <w:tcW w:w="0" w:type="auto"/>
            <w:vAlign w:val="center"/>
            <w:hideMark/>
          </w:tcPr>
          <w:p w:rsidR="002976B2" w:rsidRDefault="002976B2">
            <w:r>
              <w:t>Automatic alert triggered when SLA is breached.</w:t>
            </w:r>
          </w:p>
        </w:tc>
      </w:tr>
    </w:tbl>
    <w:p w:rsidR="002976B2" w:rsidRDefault="002976B2" w:rsidP="002976B2"/>
    <w:p w:rsidR="002976B2" w:rsidRDefault="002976B2" w:rsidP="002976B2">
      <w:pPr>
        <w:pStyle w:val="Heading3"/>
      </w:pPr>
      <w:r>
        <w:rPr>
          <w:rStyle w:val="Strong"/>
          <w:b/>
          <w:bCs/>
        </w:rPr>
        <w:t>10.3 Related Documents</w:t>
      </w:r>
    </w:p>
    <w:p w:rsidR="002976B2" w:rsidRDefault="002976B2" w:rsidP="002976B2">
      <w:pPr>
        <w:pStyle w:val="NormalWeb"/>
        <w:numPr>
          <w:ilvl w:val="0"/>
          <w:numId w:val="28"/>
        </w:numPr>
      </w:pPr>
      <w:r>
        <w:t>Business Case Document</w:t>
      </w:r>
    </w:p>
    <w:p w:rsidR="002976B2" w:rsidRDefault="002976B2" w:rsidP="002976B2">
      <w:pPr>
        <w:pStyle w:val="NormalWeb"/>
        <w:numPr>
          <w:ilvl w:val="0"/>
          <w:numId w:val="28"/>
        </w:numPr>
      </w:pPr>
      <w:r>
        <w:t>SRS Document</w:t>
      </w:r>
    </w:p>
    <w:p w:rsidR="002976B2" w:rsidRDefault="002976B2" w:rsidP="002976B2">
      <w:pPr>
        <w:pStyle w:val="NormalWeb"/>
        <w:numPr>
          <w:ilvl w:val="0"/>
          <w:numId w:val="28"/>
        </w:numPr>
      </w:pPr>
      <w:r>
        <w:t>RTM Document</w:t>
      </w:r>
    </w:p>
    <w:p w:rsidR="002976B2" w:rsidRDefault="002976B2" w:rsidP="002976B2"/>
    <w:p w:rsidR="002976B2" w:rsidRDefault="002976B2" w:rsidP="002976B2">
      <w:pPr>
        <w:pStyle w:val="Heading1"/>
      </w:pPr>
      <w:r>
        <w:rPr>
          <w:rStyle w:val="Strong"/>
          <w:b/>
          <w:bCs/>
        </w:rPr>
        <w:lastRenderedPageBreak/>
        <w:t>SOFTWARE REQUIREMENT SPECIFICATION (SRS)</w:t>
      </w:r>
    </w:p>
    <w:p w:rsidR="002976B2" w:rsidRDefault="002976B2" w:rsidP="002976B2">
      <w:pPr>
        <w:pStyle w:val="NormalWeb"/>
      </w:pPr>
      <w:r>
        <w:rPr>
          <w:rStyle w:val="Strong"/>
        </w:rPr>
        <w:t>Project Name:</w:t>
      </w:r>
      <w:r>
        <w:t xml:space="preserve"> Support Ticketing System</w:t>
      </w:r>
      <w:r>
        <w:br/>
      </w:r>
      <w:r>
        <w:rPr>
          <w:rStyle w:val="Strong"/>
        </w:rPr>
        <w:t>Version:</w:t>
      </w:r>
      <w:r>
        <w:t xml:space="preserve"> 1.0</w:t>
      </w:r>
      <w:r>
        <w:br/>
      </w:r>
      <w:r>
        <w:rPr>
          <w:rStyle w:val="Strong"/>
        </w:rPr>
        <w:t>Prepared By:</w:t>
      </w:r>
      <w:r>
        <w:t xml:space="preserve"> </w:t>
      </w:r>
      <w:proofErr w:type="spellStart"/>
      <w:r>
        <w:t>Aman</w:t>
      </w:r>
      <w:proofErr w:type="spellEnd"/>
      <w:r>
        <w:t xml:space="preserve"> (Business Analyst)</w:t>
      </w:r>
    </w:p>
    <w:p w:rsidR="002976B2" w:rsidRDefault="002976B2" w:rsidP="002976B2">
      <w:r>
        <w:pict>
          <v:rect id="_x0000_i1121" style="width:0;height:1.5pt" o:hralign="center" o:hrstd="t" o:hr="t" fillcolor="#a0a0a0" stroked="f"/>
        </w:pict>
      </w:r>
    </w:p>
    <w:p w:rsidR="002976B2" w:rsidRDefault="002976B2" w:rsidP="002976B2">
      <w:pPr>
        <w:pStyle w:val="Heading2"/>
      </w:pPr>
      <w:r>
        <w:rPr>
          <w:rStyle w:val="Strong"/>
          <w:b w:val="0"/>
          <w:bCs w:val="0"/>
        </w:rPr>
        <w:t>1. Introduction</w:t>
      </w:r>
    </w:p>
    <w:p w:rsidR="002976B2" w:rsidRDefault="002976B2" w:rsidP="002976B2">
      <w:pPr>
        <w:pStyle w:val="NormalWeb"/>
      </w:pPr>
      <w:r>
        <w:t>The Support Ticketing System aims to automate customer support operations by digitizing the process of logging, tracking, and resolving service requests.</w:t>
      </w:r>
    </w:p>
    <w:p w:rsidR="002976B2" w:rsidRDefault="002976B2" w:rsidP="002976B2"/>
    <w:p w:rsidR="002976B2" w:rsidRDefault="002976B2" w:rsidP="002976B2">
      <w:pPr>
        <w:pStyle w:val="Heading2"/>
      </w:pPr>
      <w:r>
        <w:rPr>
          <w:rStyle w:val="Strong"/>
          <w:b w:val="0"/>
          <w:bCs w:val="0"/>
        </w:rPr>
        <w:t>2. Functional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4"/>
        <w:gridCol w:w="2148"/>
        <w:gridCol w:w="6204"/>
      </w:tblGrid>
      <w:tr w:rsidR="002976B2" w:rsidTr="002976B2">
        <w:trPr>
          <w:tblHeader/>
          <w:tblCellSpacing w:w="15" w:type="dxa"/>
        </w:trPr>
        <w:tc>
          <w:tcPr>
            <w:tcW w:w="0" w:type="auto"/>
            <w:vAlign w:val="center"/>
            <w:hideMark/>
          </w:tcPr>
          <w:p w:rsidR="002976B2" w:rsidRDefault="002976B2">
            <w:pPr>
              <w:jc w:val="center"/>
              <w:rPr>
                <w:b/>
                <w:bCs/>
              </w:rPr>
            </w:pPr>
            <w:proofErr w:type="spellStart"/>
            <w:r>
              <w:rPr>
                <w:b/>
                <w:bCs/>
              </w:rPr>
              <w:t>Req</w:t>
            </w:r>
            <w:proofErr w:type="spellEnd"/>
            <w:r>
              <w:rPr>
                <w:b/>
                <w:bCs/>
              </w:rPr>
              <w:t xml:space="preserve"> ID</w:t>
            </w:r>
          </w:p>
        </w:tc>
        <w:tc>
          <w:tcPr>
            <w:tcW w:w="0" w:type="auto"/>
            <w:vAlign w:val="center"/>
            <w:hideMark/>
          </w:tcPr>
          <w:p w:rsidR="002976B2" w:rsidRDefault="002976B2">
            <w:pPr>
              <w:jc w:val="center"/>
              <w:rPr>
                <w:b/>
                <w:bCs/>
              </w:rPr>
            </w:pPr>
            <w:r>
              <w:rPr>
                <w:b/>
                <w:bCs/>
              </w:rPr>
              <w:t>Functionality</w:t>
            </w:r>
          </w:p>
        </w:tc>
        <w:tc>
          <w:tcPr>
            <w:tcW w:w="0" w:type="auto"/>
            <w:vAlign w:val="center"/>
            <w:hideMark/>
          </w:tcPr>
          <w:p w:rsidR="002976B2" w:rsidRDefault="002976B2">
            <w:pPr>
              <w:jc w:val="center"/>
              <w:rPr>
                <w:b/>
                <w:bCs/>
              </w:rPr>
            </w:pPr>
            <w:r>
              <w:rPr>
                <w:b/>
                <w:bCs/>
              </w:rPr>
              <w:t>Description</w:t>
            </w:r>
          </w:p>
        </w:tc>
      </w:tr>
      <w:tr w:rsidR="002976B2" w:rsidTr="002976B2">
        <w:trPr>
          <w:tblCellSpacing w:w="15" w:type="dxa"/>
        </w:trPr>
        <w:tc>
          <w:tcPr>
            <w:tcW w:w="0" w:type="auto"/>
            <w:vAlign w:val="center"/>
            <w:hideMark/>
          </w:tcPr>
          <w:p w:rsidR="002976B2" w:rsidRDefault="002976B2">
            <w:r>
              <w:t>FR001</w:t>
            </w:r>
          </w:p>
        </w:tc>
        <w:tc>
          <w:tcPr>
            <w:tcW w:w="0" w:type="auto"/>
            <w:vAlign w:val="center"/>
            <w:hideMark/>
          </w:tcPr>
          <w:p w:rsidR="002976B2" w:rsidRDefault="002976B2">
            <w:r>
              <w:t>User Authentication</w:t>
            </w:r>
          </w:p>
        </w:tc>
        <w:tc>
          <w:tcPr>
            <w:tcW w:w="0" w:type="auto"/>
            <w:vAlign w:val="center"/>
            <w:hideMark/>
          </w:tcPr>
          <w:p w:rsidR="002976B2" w:rsidRDefault="002976B2">
            <w:r>
              <w:t>Users can register, log in, and access dashboards.</w:t>
            </w:r>
          </w:p>
        </w:tc>
      </w:tr>
      <w:tr w:rsidR="002976B2" w:rsidTr="002976B2">
        <w:trPr>
          <w:tblCellSpacing w:w="15" w:type="dxa"/>
        </w:trPr>
        <w:tc>
          <w:tcPr>
            <w:tcW w:w="0" w:type="auto"/>
            <w:vAlign w:val="center"/>
            <w:hideMark/>
          </w:tcPr>
          <w:p w:rsidR="002976B2" w:rsidRDefault="002976B2">
            <w:r>
              <w:t>FR002</w:t>
            </w:r>
          </w:p>
        </w:tc>
        <w:tc>
          <w:tcPr>
            <w:tcW w:w="0" w:type="auto"/>
            <w:vAlign w:val="center"/>
            <w:hideMark/>
          </w:tcPr>
          <w:p w:rsidR="002976B2" w:rsidRDefault="002976B2">
            <w:r>
              <w:t>Create Ticket</w:t>
            </w:r>
          </w:p>
        </w:tc>
        <w:tc>
          <w:tcPr>
            <w:tcW w:w="0" w:type="auto"/>
            <w:vAlign w:val="center"/>
            <w:hideMark/>
          </w:tcPr>
          <w:p w:rsidR="002976B2" w:rsidRDefault="002976B2">
            <w:r>
              <w:t>Customers can raise tickets with description and category.</w:t>
            </w:r>
          </w:p>
        </w:tc>
      </w:tr>
      <w:tr w:rsidR="002976B2" w:rsidTr="002976B2">
        <w:trPr>
          <w:tblCellSpacing w:w="15" w:type="dxa"/>
        </w:trPr>
        <w:tc>
          <w:tcPr>
            <w:tcW w:w="0" w:type="auto"/>
            <w:vAlign w:val="center"/>
            <w:hideMark/>
          </w:tcPr>
          <w:p w:rsidR="002976B2" w:rsidRDefault="002976B2">
            <w:r>
              <w:t>FR003</w:t>
            </w:r>
          </w:p>
        </w:tc>
        <w:tc>
          <w:tcPr>
            <w:tcW w:w="0" w:type="auto"/>
            <w:vAlign w:val="center"/>
            <w:hideMark/>
          </w:tcPr>
          <w:p w:rsidR="002976B2" w:rsidRDefault="002976B2">
            <w:r>
              <w:t>Assign Ticket</w:t>
            </w:r>
          </w:p>
        </w:tc>
        <w:tc>
          <w:tcPr>
            <w:tcW w:w="0" w:type="auto"/>
            <w:vAlign w:val="center"/>
            <w:hideMark/>
          </w:tcPr>
          <w:p w:rsidR="002976B2" w:rsidRDefault="002976B2">
            <w:r>
              <w:t>System auto-assigns tickets based on category or load.</w:t>
            </w:r>
          </w:p>
        </w:tc>
      </w:tr>
      <w:tr w:rsidR="002976B2" w:rsidTr="002976B2">
        <w:trPr>
          <w:tblCellSpacing w:w="15" w:type="dxa"/>
        </w:trPr>
        <w:tc>
          <w:tcPr>
            <w:tcW w:w="0" w:type="auto"/>
            <w:vAlign w:val="center"/>
            <w:hideMark/>
          </w:tcPr>
          <w:p w:rsidR="002976B2" w:rsidRDefault="002976B2">
            <w:r>
              <w:t>FR004</w:t>
            </w:r>
          </w:p>
        </w:tc>
        <w:tc>
          <w:tcPr>
            <w:tcW w:w="0" w:type="auto"/>
            <w:vAlign w:val="center"/>
            <w:hideMark/>
          </w:tcPr>
          <w:p w:rsidR="002976B2" w:rsidRDefault="002976B2">
            <w:r>
              <w:t>Update Status</w:t>
            </w:r>
          </w:p>
        </w:tc>
        <w:tc>
          <w:tcPr>
            <w:tcW w:w="0" w:type="auto"/>
            <w:vAlign w:val="center"/>
            <w:hideMark/>
          </w:tcPr>
          <w:p w:rsidR="002976B2" w:rsidRDefault="002976B2">
            <w:r>
              <w:t xml:space="preserve">Agents can change ticket status (Open, In Progress, Resolved, </w:t>
            </w:r>
            <w:proofErr w:type="gramStart"/>
            <w:r>
              <w:t>Closed</w:t>
            </w:r>
            <w:proofErr w:type="gramEnd"/>
            <w:r>
              <w:t>).</w:t>
            </w:r>
          </w:p>
        </w:tc>
      </w:tr>
      <w:tr w:rsidR="002976B2" w:rsidTr="002976B2">
        <w:trPr>
          <w:tblCellSpacing w:w="15" w:type="dxa"/>
        </w:trPr>
        <w:tc>
          <w:tcPr>
            <w:tcW w:w="0" w:type="auto"/>
            <w:vAlign w:val="center"/>
            <w:hideMark/>
          </w:tcPr>
          <w:p w:rsidR="002976B2" w:rsidRDefault="002976B2">
            <w:r>
              <w:t>FR005</w:t>
            </w:r>
          </w:p>
        </w:tc>
        <w:tc>
          <w:tcPr>
            <w:tcW w:w="0" w:type="auto"/>
            <w:vAlign w:val="center"/>
            <w:hideMark/>
          </w:tcPr>
          <w:p w:rsidR="002976B2" w:rsidRDefault="002976B2">
            <w:r>
              <w:t>Notification System</w:t>
            </w:r>
          </w:p>
        </w:tc>
        <w:tc>
          <w:tcPr>
            <w:tcW w:w="0" w:type="auto"/>
            <w:vAlign w:val="center"/>
            <w:hideMark/>
          </w:tcPr>
          <w:p w:rsidR="002976B2" w:rsidRDefault="002976B2">
            <w:r>
              <w:t>Email/SMS notifications on ticket updates.</w:t>
            </w:r>
          </w:p>
        </w:tc>
      </w:tr>
      <w:tr w:rsidR="002976B2" w:rsidTr="002976B2">
        <w:trPr>
          <w:tblCellSpacing w:w="15" w:type="dxa"/>
        </w:trPr>
        <w:tc>
          <w:tcPr>
            <w:tcW w:w="0" w:type="auto"/>
            <w:vAlign w:val="center"/>
            <w:hideMark/>
          </w:tcPr>
          <w:p w:rsidR="002976B2" w:rsidRDefault="002976B2">
            <w:r>
              <w:t>FR006</w:t>
            </w:r>
          </w:p>
        </w:tc>
        <w:tc>
          <w:tcPr>
            <w:tcW w:w="0" w:type="auto"/>
            <w:vAlign w:val="center"/>
            <w:hideMark/>
          </w:tcPr>
          <w:p w:rsidR="002976B2" w:rsidRDefault="002976B2">
            <w:r>
              <w:t>SLA Monitoring</w:t>
            </w:r>
          </w:p>
        </w:tc>
        <w:tc>
          <w:tcPr>
            <w:tcW w:w="0" w:type="auto"/>
            <w:vAlign w:val="center"/>
            <w:hideMark/>
          </w:tcPr>
          <w:p w:rsidR="002976B2" w:rsidRDefault="002976B2">
            <w:r>
              <w:t>Timer tracks resolution deadlines with escalation alerts.</w:t>
            </w:r>
          </w:p>
        </w:tc>
      </w:tr>
      <w:tr w:rsidR="002976B2" w:rsidTr="002976B2">
        <w:trPr>
          <w:tblCellSpacing w:w="15" w:type="dxa"/>
        </w:trPr>
        <w:tc>
          <w:tcPr>
            <w:tcW w:w="0" w:type="auto"/>
            <w:vAlign w:val="center"/>
            <w:hideMark/>
          </w:tcPr>
          <w:p w:rsidR="002976B2" w:rsidRDefault="002976B2">
            <w:r>
              <w:t>FR007</w:t>
            </w:r>
          </w:p>
        </w:tc>
        <w:tc>
          <w:tcPr>
            <w:tcW w:w="0" w:type="auto"/>
            <w:vAlign w:val="center"/>
            <w:hideMark/>
          </w:tcPr>
          <w:p w:rsidR="002976B2" w:rsidRDefault="002976B2">
            <w:r>
              <w:t>Reports and Dashboard</w:t>
            </w:r>
          </w:p>
        </w:tc>
        <w:tc>
          <w:tcPr>
            <w:tcW w:w="0" w:type="auto"/>
            <w:vAlign w:val="center"/>
            <w:hideMark/>
          </w:tcPr>
          <w:p w:rsidR="002976B2" w:rsidRDefault="002976B2">
            <w:r>
              <w:t>Admins can view analytics on open, closed, and overdue tickets.</w:t>
            </w:r>
          </w:p>
        </w:tc>
      </w:tr>
    </w:tbl>
    <w:p w:rsidR="002976B2" w:rsidRDefault="002976B2" w:rsidP="002976B2"/>
    <w:p w:rsidR="002976B2" w:rsidRDefault="002976B2" w:rsidP="002976B2">
      <w:pPr>
        <w:pStyle w:val="Heading2"/>
      </w:pPr>
      <w:r>
        <w:rPr>
          <w:rStyle w:val="Strong"/>
          <w:b w:val="0"/>
          <w:bCs w:val="0"/>
        </w:rPr>
        <w:t>3. Non-Functional Requirements</w:t>
      </w:r>
    </w:p>
    <w:p w:rsidR="002976B2" w:rsidRDefault="002976B2" w:rsidP="002976B2">
      <w:pPr>
        <w:pStyle w:val="NormalWeb"/>
        <w:numPr>
          <w:ilvl w:val="0"/>
          <w:numId w:val="29"/>
        </w:numPr>
      </w:pPr>
      <w:r>
        <w:rPr>
          <w:rStyle w:val="Strong"/>
        </w:rPr>
        <w:t>Performance:</w:t>
      </w:r>
      <w:r>
        <w:t xml:space="preserve"> System should handle up to 1000 concurrent users.</w:t>
      </w:r>
    </w:p>
    <w:p w:rsidR="002976B2" w:rsidRDefault="002976B2" w:rsidP="002976B2">
      <w:pPr>
        <w:pStyle w:val="NormalWeb"/>
        <w:numPr>
          <w:ilvl w:val="0"/>
          <w:numId w:val="29"/>
        </w:numPr>
      </w:pPr>
      <w:r>
        <w:rPr>
          <w:rStyle w:val="Strong"/>
        </w:rPr>
        <w:t>Availability:</w:t>
      </w:r>
      <w:r>
        <w:t xml:space="preserve"> 99.5% uptime expected.</w:t>
      </w:r>
    </w:p>
    <w:p w:rsidR="002976B2" w:rsidRDefault="002976B2" w:rsidP="002976B2">
      <w:pPr>
        <w:pStyle w:val="NormalWeb"/>
        <w:numPr>
          <w:ilvl w:val="0"/>
          <w:numId w:val="29"/>
        </w:numPr>
      </w:pPr>
      <w:r>
        <w:rPr>
          <w:rStyle w:val="Strong"/>
        </w:rPr>
        <w:t>Security:</w:t>
      </w:r>
      <w:r>
        <w:t xml:space="preserve"> Role-based access and encrypted data storage.</w:t>
      </w:r>
    </w:p>
    <w:p w:rsidR="002976B2" w:rsidRDefault="002976B2" w:rsidP="002976B2">
      <w:pPr>
        <w:pStyle w:val="NormalWeb"/>
        <w:numPr>
          <w:ilvl w:val="0"/>
          <w:numId w:val="29"/>
        </w:numPr>
      </w:pPr>
      <w:r>
        <w:rPr>
          <w:rStyle w:val="Strong"/>
        </w:rPr>
        <w:t>Scalability:</w:t>
      </w:r>
      <w:r>
        <w:t xml:space="preserve"> Must support multi-department ticket management.</w:t>
      </w:r>
    </w:p>
    <w:p w:rsidR="002976B2" w:rsidRDefault="002976B2" w:rsidP="002976B2">
      <w:pPr>
        <w:pStyle w:val="NormalWeb"/>
        <w:numPr>
          <w:ilvl w:val="0"/>
          <w:numId w:val="29"/>
        </w:numPr>
      </w:pPr>
      <w:r>
        <w:rPr>
          <w:rStyle w:val="Strong"/>
        </w:rPr>
        <w:t>Usability:</w:t>
      </w:r>
      <w:r>
        <w:t xml:space="preserve"> Intuitive UI for customers and agents.</w:t>
      </w:r>
    </w:p>
    <w:p w:rsidR="002976B2" w:rsidRDefault="002976B2" w:rsidP="002976B2"/>
    <w:p w:rsidR="002976B2" w:rsidRDefault="002976B2" w:rsidP="002976B2">
      <w:pPr>
        <w:pStyle w:val="Heading2"/>
      </w:pPr>
      <w:r>
        <w:rPr>
          <w:rStyle w:val="Strong"/>
          <w:b w:val="0"/>
          <w:bCs w:val="0"/>
        </w:rPr>
        <w:lastRenderedPageBreak/>
        <w:t>4. System Architecture</w:t>
      </w:r>
    </w:p>
    <w:p w:rsidR="002976B2" w:rsidRDefault="002976B2" w:rsidP="002976B2">
      <w:pPr>
        <w:pStyle w:val="NormalWeb"/>
        <w:numPr>
          <w:ilvl w:val="0"/>
          <w:numId w:val="30"/>
        </w:numPr>
      </w:pPr>
      <w:r>
        <w:rPr>
          <w:rStyle w:val="Strong"/>
        </w:rPr>
        <w:t>Frontend:</w:t>
      </w:r>
      <w:r>
        <w:t xml:space="preserve"> Angular or </w:t>
      </w:r>
      <w:proofErr w:type="spellStart"/>
      <w:r>
        <w:t>ReactJS</w:t>
      </w:r>
      <w:proofErr w:type="spellEnd"/>
    </w:p>
    <w:p w:rsidR="002976B2" w:rsidRDefault="002976B2" w:rsidP="002976B2">
      <w:pPr>
        <w:pStyle w:val="NormalWeb"/>
        <w:numPr>
          <w:ilvl w:val="0"/>
          <w:numId w:val="30"/>
        </w:numPr>
      </w:pPr>
      <w:r>
        <w:rPr>
          <w:rStyle w:val="Strong"/>
        </w:rPr>
        <w:t>Backend:</w:t>
      </w:r>
      <w:r>
        <w:t xml:space="preserve"> Java Spring Boot / Node.js</w:t>
      </w:r>
    </w:p>
    <w:p w:rsidR="002976B2" w:rsidRDefault="002976B2" w:rsidP="002976B2">
      <w:pPr>
        <w:pStyle w:val="NormalWeb"/>
        <w:numPr>
          <w:ilvl w:val="0"/>
          <w:numId w:val="30"/>
        </w:numPr>
      </w:pPr>
      <w:r>
        <w:rPr>
          <w:rStyle w:val="Strong"/>
        </w:rPr>
        <w:t>Database:</w:t>
      </w:r>
      <w:r>
        <w:t xml:space="preserve"> MySQL / PostgreSQL</w:t>
      </w:r>
    </w:p>
    <w:p w:rsidR="002976B2" w:rsidRDefault="002976B2" w:rsidP="002976B2">
      <w:pPr>
        <w:pStyle w:val="NormalWeb"/>
        <w:numPr>
          <w:ilvl w:val="0"/>
          <w:numId w:val="30"/>
        </w:numPr>
      </w:pPr>
      <w:r>
        <w:rPr>
          <w:rStyle w:val="Strong"/>
        </w:rPr>
        <w:t>Hosting:</w:t>
      </w:r>
      <w:r>
        <w:t xml:space="preserve"> AWS Cloud</w:t>
      </w:r>
    </w:p>
    <w:p w:rsidR="002976B2" w:rsidRDefault="002976B2" w:rsidP="002976B2">
      <w:pPr>
        <w:pStyle w:val="NormalWeb"/>
        <w:numPr>
          <w:ilvl w:val="0"/>
          <w:numId w:val="30"/>
        </w:numPr>
      </w:pPr>
      <w:r>
        <w:rPr>
          <w:rStyle w:val="Strong"/>
        </w:rPr>
        <w:t>APIs:</w:t>
      </w:r>
      <w:r>
        <w:t xml:space="preserve"> REST-based integration for notifications and authentication.</w:t>
      </w:r>
    </w:p>
    <w:p w:rsidR="002976B2" w:rsidRDefault="002976B2" w:rsidP="002976B2"/>
    <w:p w:rsidR="002976B2" w:rsidRDefault="002976B2" w:rsidP="002976B2">
      <w:pPr>
        <w:pStyle w:val="Heading2"/>
      </w:pPr>
      <w:r>
        <w:rPr>
          <w:rStyle w:val="Strong"/>
          <w:b w:val="0"/>
          <w:bCs w:val="0"/>
        </w:rPr>
        <w:t>5. User Roles</w:t>
      </w:r>
    </w:p>
    <w:p w:rsidR="002976B2" w:rsidRDefault="002976B2" w:rsidP="002976B2">
      <w:pPr>
        <w:pStyle w:val="NormalWeb"/>
        <w:numPr>
          <w:ilvl w:val="0"/>
          <w:numId w:val="31"/>
        </w:numPr>
      </w:pPr>
      <w:r>
        <w:rPr>
          <w:rStyle w:val="Strong"/>
        </w:rPr>
        <w:t>Customer:</w:t>
      </w:r>
      <w:r>
        <w:t xml:space="preserve"> Raise and track tickets.</w:t>
      </w:r>
    </w:p>
    <w:p w:rsidR="002976B2" w:rsidRDefault="002976B2" w:rsidP="002976B2">
      <w:pPr>
        <w:pStyle w:val="NormalWeb"/>
        <w:numPr>
          <w:ilvl w:val="0"/>
          <w:numId w:val="31"/>
        </w:numPr>
      </w:pPr>
      <w:r>
        <w:rPr>
          <w:rStyle w:val="Strong"/>
        </w:rPr>
        <w:t>Support Agent:</w:t>
      </w:r>
      <w:r>
        <w:t xml:space="preserve"> Manage assigned tickets.</w:t>
      </w:r>
    </w:p>
    <w:p w:rsidR="002976B2" w:rsidRDefault="002976B2" w:rsidP="002976B2">
      <w:pPr>
        <w:pStyle w:val="NormalWeb"/>
        <w:numPr>
          <w:ilvl w:val="0"/>
          <w:numId w:val="31"/>
        </w:numPr>
      </w:pPr>
      <w:r>
        <w:rPr>
          <w:rStyle w:val="Strong"/>
        </w:rPr>
        <w:t>Admin:</w:t>
      </w:r>
      <w:r>
        <w:t xml:space="preserve"> Configure categories, SLAs, and view analytics.</w:t>
      </w:r>
    </w:p>
    <w:p w:rsidR="002976B2" w:rsidRDefault="002976B2" w:rsidP="002976B2"/>
    <w:p w:rsidR="002976B2" w:rsidRDefault="002976B2" w:rsidP="002976B2">
      <w:pPr>
        <w:pStyle w:val="Heading2"/>
      </w:pPr>
      <w:r>
        <w:rPr>
          <w:rStyle w:val="Strong"/>
          <w:b w:val="0"/>
          <w:bCs w:val="0"/>
        </w:rPr>
        <w:t>6. Future Enhancements</w:t>
      </w:r>
    </w:p>
    <w:p w:rsidR="002976B2" w:rsidRDefault="002976B2" w:rsidP="002976B2">
      <w:pPr>
        <w:pStyle w:val="NormalWeb"/>
        <w:numPr>
          <w:ilvl w:val="0"/>
          <w:numId w:val="32"/>
        </w:numPr>
      </w:pPr>
      <w:r>
        <w:t xml:space="preserve">Integration with </w:t>
      </w:r>
      <w:proofErr w:type="spellStart"/>
      <w:r>
        <w:t>chatbots</w:t>
      </w:r>
      <w:proofErr w:type="spellEnd"/>
      <w:r>
        <w:t xml:space="preserve"> for instant support.</w:t>
      </w:r>
    </w:p>
    <w:p w:rsidR="002976B2" w:rsidRDefault="002976B2" w:rsidP="002976B2">
      <w:pPr>
        <w:pStyle w:val="NormalWeb"/>
        <w:numPr>
          <w:ilvl w:val="0"/>
          <w:numId w:val="32"/>
        </w:numPr>
      </w:pPr>
      <w:r>
        <w:t>AI-based ticket categorization.</w:t>
      </w:r>
    </w:p>
    <w:p w:rsidR="002976B2" w:rsidRDefault="002976B2" w:rsidP="002976B2">
      <w:pPr>
        <w:pStyle w:val="NormalWeb"/>
        <w:numPr>
          <w:ilvl w:val="0"/>
          <w:numId w:val="32"/>
        </w:numPr>
      </w:pPr>
      <w:r>
        <w:t>Mobile app for field agents.</w:t>
      </w:r>
    </w:p>
    <w:p w:rsidR="00EE190B" w:rsidRPr="00EE190B" w:rsidRDefault="00EE190B" w:rsidP="00790DE3">
      <w:pPr>
        <w:spacing w:before="100" w:beforeAutospacing="1" w:after="100" w:afterAutospacing="1" w:line="240" w:lineRule="auto"/>
        <w:outlineLvl w:val="2"/>
        <w:rPr>
          <w:rFonts w:ascii="Times New Roman" w:eastAsia="Times New Roman" w:hAnsi="Times New Roman" w:cs="Times New Roman"/>
          <w:sz w:val="24"/>
          <w:szCs w:val="24"/>
          <w:lang w:eastAsia="en-IN"/>
        </w:rPr>
      </w:pPr>
    </w:p>
    <w:p w:rsidR="00EE190B" w:rsidRPr="00EE190B" w:rsidRDefault="00210D80" w:rsidP="00EE190B">
      <w:pPr>
        <w:spacing w:after="0" w:line="240" w:lineRule="auto"/>
        <w:rPr>
          <w:rFonts w:ascii="Times New Roman" w:eastAsia="Times New Roman" w:hAnsi="Times New Roman" w:cs="Times New Roman"/>
          <w:b/>
          <w:sz w:val="28"/>
          <w:szCs w:val="28"/>
          <w:lang w:eastAsia="en-IN"/>
        </w:rPr>
      </w:pPr>
      <w:r>
        <w:rPr>
          <w:rFonts w:ascii="Times New Roman" w:hAnsi="Times New Roman" w:cs="Times New Roman"/>
          <w:b/>
          <w:sz w:val="28"/>
          <w:szCs w:val="28"/>
        </w:rPr>
        <w:t>Q</w:t>
      </w:r>
      <w:r w:rsidR="00790DE3" w:rsidRPr="00210D80">
        <w:rPr>
          <w:rFonts w:ascii="Times New Roman" w:hAnsi="Times New Roman" w:cs="Times New Roman"/>
          <w:b/>
          <w:sz w:val="28"/>
          <w:szCs w:val="28"/>
        </w:rPr>
        <w:t>3. Make an ERD of creating a support ticket/Ticketing life cycle.</w:t>
      </w:r>
    </w:p>
    <w:p w:rsidR="005820EC" w:rsidRPr="00EE190B" w:rsidRDefault="00EE190B"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EE190B">
        <w:rPr>
          <w:rFonts w:ascii="Times New Roman" w:eastAsia="Times New Roman" w:hAnsi="Times New Roman" w:cs="Times New Roman"/>
          <w:b/>
          <w:bCs/>
          <w:sz w:val="27"/>
          <w:szCs w:val="27"/>
          <w:lang w:eastAsia="en-IN"/>
        </w:rPr>
        <w:t>ERD – Ticketing System (Support Ticket Life Cycle)</w:t>
      </w:r>
    </w:p>
    <w:p w:rsidR="00EE190B" w:rsidRPr="00EE190B" w:rsidRDefault="00BF3A85" w:rsidP="00EE190B">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simplePos x="0" y="0"/>
                <wp:positionH relativeFrom="column">
                  <wp:posOffset>-361950</wp:posOffset>
                </wp:positionH>
                <wp:positionV relativeFrom="paragraph">
                  <wp:posOffset>238125</wp:posOffset>
                </wp:positionV>
                <wp:extent cx="1514475" cy="2276475"/>
                <wp:effectExtent l="0" t="0" r="28575" b="28575"/>
                <wp:wrapNone/>
                <wp:docPr id="3" name="Flowchart: Process 3"/>
                <wp:cNvGraphicFramePr/>
                <a:graphic xmlns:a="http://schemas.openxmlformats.org/drawingml/2006/main">
                  <a:graphicData uri="http://schemas.microsoft.com/office/word/2010/wordprocessingShape">
                    <wps:wsp>
                      <wps:cNvSpPr/>
                      <wps:spPr>
                        <a:xfrm>
                          <a:off x="0" y="0"/>
                          <a:ext cx="1514475" cy="22764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BF3A85" w:rsidRDefault="00BF3A85" w:rsidP="00BF3A85">
                            <w:pPr>
                              <w:rPr>
                                <w:lang w:val="en-US"/>
                              </w:rPr>
                            </w:pPr>
                            <w:r>
                              <w:rPr>
                                <w:lang w:val="en-US"/>
                              </w:rPr>
                              <w:t xml:space="preserve">                User</w:t>
                            </w:r>
                          </w:p>
                          <w:p w:rsidR="00BF3A85" w:rsidRDefault="00BF3A85" w:rsidP="00BF3A85">
                            <w:pPr>
                              <w:rPr>
                                <w:lang w:val="en-US"/>
                              </w:rPr>
                            </w:pPr>
                            <w:r>
                              <w:rPr>
                                <w:lang w:val="en-US"/>
                              </w:rPr>
                              <w:t>User Id</w:t>
                            </w:r>
                          </w:p>
                          <w:p w:rsidR="00BF3A85" w:rsidRDefault="00BF3A85" w:rsidP="00BF3A85">
                            <w:pPr>
                              <w:rPr>
                                <w:lang w:val="en-US"/>
                              </w:rPr>
                            </w:pPr>
                            <w:r>
                              <w:rPr>
                                <w:lang w:val="en-US"/>
                              </w:rPr>
                              <w:t>Name</w:t>
                            </w:r>
                          </w:p>
                          <w:p w:rsidR="00BF3A85" w:rsidRDefault="00BF3A85" w:rsidP="00BF3A85">
                            <w:pPr>
                              <w:rPr>
                                <w:lang w:val="en-US"/>
                              </w:rPr>
                            </w:pPr>
                            <w:r>
                              <w:rPr>
                                <w:lang w:val="en-US"/>
                              </w:rPr>
                              <w:t>Email</w:t>
                            </w:r>
                          </w:p>
                          <w:p w:rsidR="00BF3A85" w:rsidRDefault="00BF3A85" w:rsidP="00BF3A85">
                            <w:pPr>
                              <w:rPr>
                                <w:lang w:val="en-US"/>
                              </w:rPr>
                            </w:pPr>
                            <w:r>
                              <w:rPr>
                                <w:lang w:val="en-US"/>
                              </w:rPr>
                              <w:t>Password</w:t>
                            </w:r>
                          </w:p>
                          <w:p w:rsidR="00BF3A85" w:rsidRDefault="00BF3A85" w:rsidP="00BF3A85">
                            <w:pPr>
                              <w:rPr>
                                <w:lang w:val="en-US"/>
                              </w:rPr>
                            </w:pPr>
                            <w:r>
                              <w:rPr>
                                <w:lang w:val="en-US"/>
                              </w:rPr>
                              <w:t>Role</w:t>
                            </w:r>
                          </w:p>
                          <w:p w:rsidR="00BF3A85" w:rsidRPr="00BF3A85" w:rsidRDefault="00BF3A85" w:rsidP="00BF3A85">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Flowchart: Process 3" o:spid="_x0000_s1026" type="#_x0000_t109" style="position:absolute;margin-left:-28.5pt;margin-top:18.75pt;width:119.25pt;height:17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" fillcolor="white [3201]" strokecolor="#70ad47 [3209]" strokeweight="1pt">
                <v:textbox>
                  <w:txbxContent>
                    <w:p w:rsidR="00BF3A85" w:rsidRDefault="00BF3A85" w:rsidP="00BF3A85">
                      <w:pPr>
                        <w:rPr>
                          <w:lang w:val="en-US"/>
                        </w:rPr>
                      </w:pPr>
                      <w:r>
                        <w:rPr>
                          <w:lang w:val="en-US"/>
                        </w:rPr>
                        <w:t xml:space="preserve">                User</w:t>
                      </w:r>
                    </w:p>
                    <w:p w:rsidR="00BF3A85" w:rsidRDefault="00BF3A85" w:rsidP="00BF3A85">
                      <w:pPr>
                        <w:rPr>
                          <w:lang w:val="en-US"/>
                        </w:rPr>
                      </w:pPr>
                      <w:r>
                        <w:rPr>
                          <w:lang w:val="en-US"/>
                        </w:rPr>
                        <w:t>User Id</w:t>
                      </w:r>
                    </w:p>
                    <w:p w:rsidR="00BF3A85" w:rsidRDefault="00BF3A85" w:rsidP="00BF3A85">
                      <w:pPr>
                        <w:rPr>
                          <w:lang w:val="en-US"/>
                        </w:rPr>
                      </w:pPr>
                      <w:r>
                        <w:rPr>
                          <w:lang w:val="en-US"/>
                        </w:rPr>
                        <w:t>Name</w:t>
                      </w:r>
                    </w:p>
                    <w:p w:rsidR="00BF3A85" w:rsidRDefault="00BF3A85" w:rsidP="00BF3A85">
                      <w:pPr>
                        <w:rPr>
                          <w:lang w:val="en-US"/>
                        </w:rPr>
                      </w:pPr>
                      <w:r>
                        <w:rPr>
                          <w:lang w:val="en-US"/>
                        </w:rPr>
                        <w:t>Email</w:t>
                      </w:r>
                    </w:p>
                    <w:p w:rsidR="00BF3A85" w:rsidRDefault="00BF3A85" w:rsidP="00BF3A85">
                      <w:pPr>
                        <w:rPr>
                          <w:lang w:val="en-US"/>
                        </w:rPr>
                      </w:pPr>
                      <w:r>
                        <w:rPr>
                          <w:lang w:val="en-US"/>
                        </w:rPr>
                        <w:t>Password</w:t>
                      </w:r>
                    </w:p>
                    <w:p w:rsidR="00BF3A85" w:rsidRDefault="00BF3A85" w:rsidP="00BF3A85">
                      <w:pPr>
                        <w:rPr>
                          <w:lang w:val="en-US"/>
                        </w:rPr>
                      </w:pPr>
                      <w:r>
                        <w:rPr>
                          <w:lang w:val="en-US"/>
                        </w:rPr>
                        <w:t>Role</w:t>
                      </w:r>
                    </w:p>
                    <w:p w:rsidR="00BF3A85" w:rsidRPr="00BF3A85" w:rsidRDefault="00BF3A85" w:rsidP="00BF3A85">
                      <w:pPr>
                        <w:rPr>
                          <w:lang w:val="en-US"/>
                        </w:rPr>
                      </w:pPr>
                    </w:p>
                  </w:txbxContent>
                </v:textbox>
              </v:shape>
            </w:pict>
          </mc:Fallback>
        </mc:AlternateContent>
      </w:r>
    </w:p>
    <w:p w:rsidR="00BF3A85" w:rsidRDefault="00E36A3D"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6432" behindDoc="0" locked="0" layoutInCell="1" allowOverlap="1">
                <wp:simplePos x="0" y="0"/>
                <wp:positionH relativeFrom="column">
                  <wp:posOffset>4067175</wp:posOffset>
                </wp:positionH>
                <wp:positionV relativeFrom="paragraph">
                  <wp:posOffset>491491</wp:posOffset>
                </wp:positionV>
                <wp:extent cx="149542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C6DBB6"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38.7pt" to="438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" strokecolor="#5b9bd5 [3204]" strokeweight=".5pt">
                <v:stroke joinstyle="miter"/>
              </v:line>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5408" behindDoc="0" locked="0" layoutInCell="1" allowOverlap="1" wp14:anchorId="41CF1444" wp14:editId="4049512A">
                <wp:simplePos x="0" y="0"/>
                <wp:positionH relativeFrom="margin">
                  <wp:posOffset>4057651</wp:posOffset>
                </wp:positionH>
                <wp:positionV relativeFrom="paragraph">
                  <wp:posOffset>158115</wp:posOffset>
                </wp:positionV>
                <wp:extent cx="1485900" cy="2209800"/>
                <wp:effectExtent l="0" t="0" r="19050" b="19050"/>
                <wp:wrapNone/>
                <wp:docPr id="10" name="Flowchart: Process 10"/>
                <wp:cNvGraphicFramePr/>
                <a:graphic xmlns:a="http://schemas.openxmlformats.org/drawingml/2006/main">
                  <a:graphicData uri="http://schemas.microsoft.com/office/word/2010/wordprocessingShape">
                    <wps:wsp>
                      <wps:cNvSpPr/>
                      <wps:spPr>
                        <a:xfrm>
                          <a:off x="0" y="0"/>
                          <a:ext cx="1485900" cy="220980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BF3A85" w:rsidRDefault="00BF3A85" w:rsidP="00BF3A85">
                            <w:pPr>
                              <w:rPr>
                                <w:lang w:val="en-US"/>
                              </w:rPr>
                            </w:pPr>
                            <w:r>
                              <w:rPr>
                                <w:lang w:val="en-US"/>
                              </w:rPr>
                              <w:t xml:space="preserve">                </w:t>
                            </w:r>
                            <w:r w:rsidR="002C703A">
                              <w:rPr>
                                <w:lang w:val="en-US"/>
                              </w:rPr>
                              <w:t>Agent</w:t>
                            </w:r>
                          </w:p>
                          <w:p w:rsidR="00BF3A85" w:rsidRDefault="002C703A" w:rsidP="00BF3A85">
                            <w:pPr>
                              <w:rPr>
                                <w:lang w:val="en-US"/>
                              </w:rPr>
                            </w:pPr>
                            <w:r>
                              <w:rPr>
                                <w:lang w:val="en-US"/>
                              </w:rPr>
                              <w:t>Agent</w:t>
                            </w:r>
                            <w:r w:rsidR="00BF3A85">
                              <w:rPr>
                                <w:lang w:val="en-US"/>
                              </w:rPr>
                              <w:t xml:space="preserve"> Id</w:t>
                            </w:r>
                          </w:p>
                          <w:p w:rsidR="00BF3A85" w:rsidRDefault="00BF3A85" w:rsidP="00BF3A85">
                            <w:pPr>
                              <w:rPr>
                                <w:lang w:val="en-US"/>
                              </w:rPr>
                            </w:pPr>
                            <w:r>
                              <w:rPr>
                                <w:lang w:val="en-US"/>
                              </w:rPr>
                              <w:t>Name</w:t>
                            </w:r>
                          </w:p>
                          <w:p w:rsidR="00BF3A85" w:rsidRDefault="002C703A" w:rsidP="00BF3A85">
                            <w:pPr>
                              <w:rPr>
                                <w:lang w:val="en-US"/>
                              </w:rPr>
                            </w:pPr>
                            <w:r>
                              <w:rPr>
                                <w:lang w:val="en-US"/>
                              </w:rPr>
                              <w:t>Role</w:t>
                            </w:r>
                          </w:p>
                          <w:p w:rsidR="00BF3A85" w:rsidRDefault="00BF3A85" w:rsidP="00BF3A85">
                            <w:pPr>
                              <w:rPr>
                                <w:lang w:val="en-US"/>
                              </w:rPr>
                            </w:pPr>
                            <w:r>
                              <w:rPr>
                                <w:lang w:val="en-US"/>
                              </w:rPr>
                              <w:t>Password</w:t>
                            </w:r>
                          </w:p>
                          <w:p w:rsidR="00BF3A85" w:rsidRDefault="00BF3A85" w:rsidP="00BF3A85">
                            <w:pPr>
                              <w:rPr>
                                <w:lang w:val="en-US"/>
                              </w:rPr>
                            </w:pPr>
                            <w:r>
                              <w:rPr>
                                <w:lang w:val="en-US"/>
                              </w:rPr>
                              <w:t>Role</w:t>
                            </w:r>
                          </w:p>
                          <w:p w:rsidR="00BF3A85" w:rsidRPr="00BF3A85" w:rsidRDefault="00BF3A85" w:rsidP="00BF3A85">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F1444" id="Flowchart: Process 10" o:spid="_x0000_s1027" type="#_x0000_t109" style="position:absolute;margin-left:319.5pt;margin-top:12.45pt;width:117pt;height:1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" fillcolor="white [3201]" strokecolor="#70ad47 [3209]" strokeweight="1pt">
                <v:textbox>
                  <w:txbxContent>
                    <w:p w:rsidR="00BF3A85" w:rsidRDefault="00BF3A85" w:rsidP="00BF3A85">
                      <w:pPr>
                        <w:rPr>
                          <w:lang w:val="en-US"/>
                        </w:rPr>
                      </w:pPr>
                      <w:r>
                        <w:rPr>
                          <w:lang w:val="en-US"/>
                        </w:rPr>
                        <w:t xml:space="preserve">                </w:t>
                      </w:r>
                      <w:r w:rsidR="002C703A">
                        <w:rPr>
                          <w:lang w:val="en-US"/>
                        </w:rPr>
                        <w:t>Agent</w:t>
                      </w:r>
                    </w:p>
                    <w:p w:rsidR="00BF3A85" w:rsidRDefault="002C703A" w:rsidP="00BF3A85">
                      <w:pPr>
                        <w:rPr>
                          <w:lang w:val="en-US"/>
                        </w:rPr>
                      </w:pPr>
                      <w:r>
                        <w:rPr>
                          <w:lang w:val="en-US"/>
                        </w:rPr>
                        <w:t>Agent</w:t>
                      </w:r>
                      <w:r w:rsidR="00BF3A85">
                        <w:rPr>
                          <w:lang w:val="en-US"/>
                        </w:rPr>
                        <w:t xml:space="preserve"> Id</w:t>
                      </w:r>
                    </w:p>
                    <w:p w:rsidR="00BF3A85" w:rsidRDefault="00BF3A85" w:rsidP="00BF3A85">
                      <w:pPr>
                        <w:rPr>
                          <w:lang w:val="en-US"/>
                        </w:rPr>
                      </w:pPr>
                      <w:r>
                        <w:rPr>
                          <w:lang w:val="en-US"/>
                        </w:rPr>
                        <w:t>Name</w:t>
                      </w:r>
                    </w:p>
                    <w:p w:rsidR="00BF3A85" w:rsidRDefault="002C703A" w:rsidP="00BF3A85">
                      <w:pPr>
                        <w:rPr>
                          <w:lang w:val="en-US"/>
                        </w:rPr>
                      </w:pPr>
                      <w:r>
                        <w:rPr>
                          <w:lang w:val="en-US"/>
                        </w:rPr>
                        <w:t>Role</w:t>
                      </w:r>
                    </w:p>
                    <w:p w:rsidR="00BF3A85" w:rsidRDefault="00BF3A85" w:rsidP="00BF3A85">
                      <w:pPr>
                        <w:rPr>
                          <w:lang w:val="en-US"/>
                        </w:rPr>
                      </w:pPr>
                      <w:r>
                        <w:rPr>
                          <w:lang w:val="en-US"/>
                        </w:rPr>
                        <w:t>Password</w:t>
                      </w:r>
                    </w:p>
                    <w:p w:rsidR="00BF3A85" w:rsidRDefault="00BF3A85" w:rsidP="00BF3A85">
                      <w:pPr>
                        <w:rPr>
                          <w:lang w:val="en-US"/>
                        </w:rPr>
                      </w:pPr>
                      <w:r>
                        <w:rPr>
                          <w:lang w:val="en-US"/>
                        </w:rPr>
                        <w:t>Role</w:t>
                      </w:r>
                    </w:p>
                    <w:p w:rsidR="00BF3A85" w:rsidRPr="00BF3A85" w:rsidRDefault="00BF3A85" w:rsidP="00BF3A85">
                      <w:pPr>
                        <w:rPr>
                          <w:lang w:val="en-US"/>
                        </w:rPr>
                      </w:pPr>
                    </w:p>
                  </w:txbxContent>
                </v:textbox>
                <w10:wrap anchorx="margin"/>
              </v:shape>
            </w:pict>
          </mc:Fallback>
        </mc:AlternateContent>
      </w:r>
      <w:r w:rsidR="00BF3A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3360" behindDoc="0" locked="0" layoutInCell="1" allowOverlap="1">
                <wp:simplePos x="0" y="0"/>
                <wp:positionH relativeFrom="column">
                  <wp:posOffset>1790700</wp:posOffset>
                </wp:positionH>
                <wp:positionV relativeFrom="paragraph">
                  <wp:posOffset>405765</wp:posOffset>
                </wp:positionV>
                <wp:extent cx="148590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14859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26FAA"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1pt,31.95pt" to="258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" strokecolor="#5b9bd5 [3204]" strokeweight=".5pt">
                <v:stroke joinstyle="miter"/>
              </v:line>
            </w:pict>
          </mc:Fallback>
        </mc:AlternateContent>
      </w:r>
      <w:r w:rsidR="00BF3A85">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2336" behindDoc="0" locked="0" layoutInCell="1" allowOverlap="1" wp14:anchorId="41CF1444" wp14:editId="4049512A">
                <wp:simplePos x="0" y="0"/>
                <wp:positionH relativeFrom="column">
                  <wp:posOffset>1781175</wp:posOffset>
                </wp:positionH>
                <wp:positionV relativeFrom="paragraph">
                  <wp:posOffset>91440</wp:posOffset>
                </wp:positionV>
                <wp:extent cx="1476375" cy="2266950"/>
                <wp:effectExtent l="0" t="0" r="28575" b="19050"/>
                <wp:wrapNone/>
                <wp:docPr id="8" name="Flowchart: Process 8"/>
                <wp:cNvGraphicFramePr/>
                <a:graphic xmlns:a="http://schemas.openxmlformats.org/drawingml/2006/main">
                  <a:graphicData uri="http://schemas.microsoft.com/office/word/2010/wordprocessingShape">
                    <wps:wsp>
                      <wps:cNvSpPr/>
                      <wps:spPr>
                        <a:xfrm>
                          <a:off x="0" y="0"/>
                          <a:ext cx="1476375" cy="226695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BF3A85" w:rsidRDefault="00BF3A85" w:rsidP="00BF3A85">
                            <w:pPr>
                              <w:rPr>
                                <w:lang w:val="en-US"/>
                              </w:rPr>
                            </w:pPr>
                            <w:r>
                              <w:rPr>
                                <w:lang w:val="en-US"/>
                              </w:rPr>
                              <w:t xml:space="preserve">                </w:t>
                            </w:r>
                            <w:r>
                              <w:rPr>
                                <w:lang w:val="en-US"/>
                              </w:rPr>
                              <w:t>Ticket</w:t>
                            </w:r>
                          </w:p>
                          <w:p w:rsidR="00BF3A85" w:rsidRDefault="00BF3A85" w:rsidP="00BF3A85">
                            <w:pPr>
                              <w:rPr>
                                <w:lang w:val="en-US"/>
                              </w:rPr>
                            </w:pPr>
                            <w:r>
                              <w:rPr>
                                <w:lang w:val="en-US"/>
                              </w:rPr>
                              <w:t>Ticket ID</w:t>
                            </w:r>
                          </w:p>
                          <w:p w:rsidR="00BF3A85" w:rsidRDefault="00BF3A85" w:rsidP="00BF3A85">
                            <w:pPr>
                              <w:rPr>
                                <w:lang w:val="en-US"/>
                              </w:rPr>
                            </w:pPr>
                            <w:r>
                              <w:rPr>
                                <w:lang w:val="en-US"/>
                              </w:rPr>
                              <w:t>Subject</w:t>
                            </w:r>
                          </w:p>
                          <w:p w:rsidR="00BF3A85" w:rsidRDefault="00BF3A85" w:rsidP="00BF3A85">
                            <w:pPr>
                              <w:rPr>
                                <w:lang w:val="en-US"/>
                              </w:rPr>
                            </w:pPr>
                            <w:r>
                              <w:rPr>
                                <w:lang w:val="en-US"/>
                              </w:rPr>
                              <w:t>Status</w:t>
                            </w:r>
                          </w:p>
                          <w:p w:rsidR="00BF3A85" w:rsidRDefault="00BF3A85" w:rsidP="00BF3A85">
                            <w:pPr>
                              <w:rPr>
                                <w:lang w:val="en-US"/>
                              </w:rPr>
                            </w:pPr>
                            <w:r>
                              <w:rPr>
                                <w:lang w:val="en-US"/>
                              </w:rPr>
                              <w:t>Priority</w:t>
                            </w:r>
                          </w:p>
                          <w:p w:rsidR="00BF3A85" w:rsidRDefault="00C4110C" w:rsidP="00BF3A85">
                            <w:pPr>
                              <w:rPr>
                                <w:lang w:val="en-US"/>
                              </w:rPr>
                            </w:pPr>
                            <w:r>
                              <w:rPr>
                                <w:lang w:val="en-US"/>
                              </w:rPr>
                              <w:t>Category Id</w:t>
                            </w:r>
                          </w:p>
                          <w:p w:rsidR="00BF3A85" w:rsidRPr="00BF3A85" w:rsidRDefault="00BF3A85" w:rsidP="00BF3A85">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F1444" id="Flowchart: Process 8" o:spid="_x0000_s1028" type="#_x0000_t109" style="position:absolute;margin-left:140.25pt;margin-top:7.2pt;width:116.25pt;height:1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" fillcolor="white [3201]" strokecolor="#70ad47 [3209]" strokeweight="1pt">
                <v:textbox>
                  <w:txbxContent>
                    <w:p w:rsidR="00BF3A85" w:rsidRDefault="00BF3A85" w:rsidP="00BF3A85">
                      <w:pPr>
                        <w:rPr>
                          <w:lang w:val="en-US"/>
                        </w:rPr>
                      </w:pPr>
                      <w:r>
                        <w:rPr>
                          <w:lang w:val="en-US"/>
                        </w:rPr>
                        <w:t xml:space="preserve">                </w:t>
                      </w:r>
                      <w:r>
                        <w:rPr>
                          <w:lang w:val="en-US"/>
                        </w:rPr>
                        <w:t>Ticket</w:t>
                      </w:r>
                    </w:p>
                    <w:p w:rsidR="00BF3A85" w:rsidRDefault="00BF3A85" w:rsidP="00BF3A85">
                      <w:pPr>
                        <w:rPr>
                          <w:lang w:val="en-US"/>
                        </w:rPr>
                      </w:pPr>
                      <w:r>
                        <w:rPr>
                          <w:lang w:val="en-US"/>
                        </w:rPr>
                        <w:t>Ticket ID</w:t>
                      </w:r>
                    </w:p>
                    <w:p w:rsidR="00BF3A85" w:rsidRDefault="00BF3A85" w:rsidP="00BF3A85">
                      <w:pPr>
                        <w:rPr>
                          <w:lang w:val="en-US"/>
                        </w:rPr>
                      </w:pPr>
                      <w:r>
                        <w:rPr>
                          <w:lang w:val="en-US"/>
                        </w:rPr>
                        <w:t>Subject</w:t>
                      </w:r>
                    </w:p>
                    <w:p w:rsidR="00BF3A85" w:rsidRDefault="00BF3A85" w:rsidP="00BF3A85">
                      <w:pPr>
                        <w:rPr>
                          <w:lang w:val="en-US"/>
                        </w:rPr>
                      </w:pPr>
                      <w:r>
                        <w:rPr>
                          <w:lang w:val="en-US"/>
                        </w:rPr>
                        <w:t>Status</w:t>
                      </w:r>
                    </w:p>
                    <w:p w:rsidR="00BF3A85" w:rsidRDefault="00BF3A85" w:rsidP="00BF3A85">
                      <w:pPr>
                        <w:rPr>
                          <w:lang w:val="en-US"/>
                        </w:rPr>
                      </w:pPr>
                      <w:r>
                        <w:rPr>
                          <w:lang w:val="en-US"/>
                        </w:rPr>
                        <w:t>Priority</w:t>
                      </w:r>
                    </w:p>
                    <w:p w:rsidR="00BF3A85" w:rsidRDefault="00C4110C" w:rsidP="00BF3A85">
                      <w:pPr>
                        <w:rPr>
                          <w:lang w:val="en-US"/>
                        </w:rPr>
                      </w:pPr>
                      <w:r>
                        <w:rPr>
                          <w:lang w:val="en-US"/>
                        </w:rPr>
                        <w:t>Category Id</w:t>
                      </w:r>
                    </w:p>
                    <w:p w:rsidR="00BF3A85" w:rsidRPr="00BF3A85" w:rsidRDefault="00BF3A85" w:rsidP="00BF3A85">
                      <w:pPr>
                        <w:rPr>
                          <w:lang w:val="en-US"/>
                        </w:rPr>
                      </w:pPr>
                    </w:p>
                  </w:txbxContent>
                </v:textbox>
              </v:shape>
            </w:pict>
          </mc:Fallback>
        </mc:AlternateContent>
      </w:r>
      <w:r w:rsidR="00BF3A85">
        <w:rPr>
          <w:rFonts w:ascii="Times New Roman" w:eastAsia="Times New Roman" w:hAnsi="Times New Roman" w:cs="Times New Roman"/>
          <w:b/>
          <w:bCs/>
          <w:noProof/>
          <w:sz w:val="27"/>
          <w:szCs w:val="27"/>
          <w:lang w:eastAsia="en-IN"/>
        </w:rPr>
        <mc:AlternateContent>
          <mc:Choice Requires="wps">
            <w:drawing>
              <wp:anchor distT="0" distB="0" distL="114300" distR="114300" simplePos="0" relativeHeight="251660288" behindDoc="0" locked="0" layoutInCell="1" allowOverlap="1">
                <wp:simplePos x="0" y="0"/>
                <wp:positionH relativeFrom="column">
                  <wp:posOffset>-352426</wp:posOffset>
                </wp:positionH>
                <wp:positionV relativeFrom="paragraph">
                  <wp:posOffset>386715</wp:posOffset>
                </wp:positionV>
                <wp:extent cx="1514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514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3E6F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75pt,30.45pt" to="91.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" strokecolor="#5b9bd5 [3204]" strokeweight=".5pt">
                <v:stroke joinstyle="miter"/>
              </v:line>
            </w:pict>
          </mc:Fallback>
        </mc:AlternateContent>
      </w:r>
      <w:r w:rsidR="00BF3A85">
        <w:rPr>
          <w:rFonts w:ascii="Times New Roman" w:eastAsia="Times New Roman" w:hAnsi="Times New Roman" w:cs="Times New Roman"/>
          <w:b/>
          <w:bCs/>
          <w:sz w:val="27"/>
          <w:szCs w:val="27"/>
          <w:lang w:eastAsia="en-IN"/>
        </w:rPr>
        <w:t>User</w:t>
      </w:r>
    </w:p>
    <w:p w:rsidR="00BF3A85" w:rsidRDefault="00BF3A85"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BF3A85" w:rsidRDefault="00E36A3D"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noProof/>
          <w:sz w:val="27"/>
          <w:szCs w:val="27"/>
          <w:lang w:eastAsia="en-IN"/>
        </w:rPr>
        <mc:AlternateContent>
          <mc:Choice Requires="wps">
            <w:drawing>
              <wp:anchor distT="0" distB="0" distL="114300" distR="114300" simplePos="0" relativeHeight="251671552" behindDoc="0" locked="0" layoutInCell="1" allowOverlap="1">
                <wp:simplePos x="0" y="0"/>
                <wp:positionH relativeFrom="column">
                  <wp:posOffset>3267075</wp:posOffset>
                </wp:positionH>
                <wp:positionV relativeFrom="paragraph">
                  <wp:posOffset>294005</wp:posOffset>
                </wp:positionV>
                <wp:extent cx="790575" cy="0"/>
                <wp:effectExtent l="38100" t="76200" r="9525" b="95250"/>
                <wp:wrapNone/>
                <wp:docPr id="15" name="Straight Arrow Connector 15"/>
                <wp:cNvGraphicFramePr/>
                <a:graphic xmlns:a="http://schemas.openxmlformats.org/drawingml/2006/main">
                  <a:graphicData uri="http://schemas.microsoft.com/office/word/2010/wordprocessingShape">
                    <wps:wsp>
                      <wps:cNvCnPr/>
                      <wps:spPr>
                        <a:xfrm>
                          <a:off x="0" y="0"/>
                          <a:ext cx="79057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AB6D830" id="_x0000_t32" coordsize="21600,21600" o:spt="32" o:oned="t" path="m,l21600,21600e" filled="f">
                <v:path arrowok="t" fillok="f" o:connecttype="none"/>
                <o:lock v:ext="edit" shapetype="t"/>
              </v:shapetype>
              <v:shape id="Straight Arrow Connector 15" o:spid="_x0000_s1026" type="#_x0000_t32" style="position:absolute;margin-left:257.25pt;margin-top:23.15pt;width:62.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" strokecolor="#5b9bd5 [3204]" strokeweight=".5pt">
                <v:stroke startarrow="block" endarrow="block" joinstyle="miter"/>
              </v:shape>
            </w:pict>
          </mc:Fallback>
        </mc:AlternateContent>
      </w:r>
      <w:r>
        <w:rPr>
          <w:rFonts w:ascii="Times New Roman" w:eastAsia="Times New Roman" w:hAnsi="Times New Roman" w:cs="Times New Roman"/>
          <w:b/>
          <w:bCs/>
          <w:noProof/>
          <w:sz w:val="27"/>
          <w:szCs w:val="27"/>
          <w:lang w:eastAsia="en-IN"/>
        </w:rPr>
        <mc:AlternateContent>
          <mc:Choice Requires="wps">
            <w:drawing>
              <wp:anchor distT="0" distB="0" distL="114300" distR="114300" simplePos="0" relativeHeight="251670528" behindDoc="0" locked="0" layoutInCell="1" allowOverlap="1">
                <wp:simplePos x="0" y="0"/>
                <wp:positionH relativeFrom="column">
                  <wp:posOffset>1123950</wp:posOffset>
                </wp:positionH>
                <wp:positionV relativeFrom="paragraph">
                  <wp:posOffset>227329</wp:posOffset>
                </wp:positionV>
                <wp:extent cx="676275" cy="45719"/>
                <wp:effectExtent l="38100" t="57150" r="28575" b="88265"/>
                <wp:wrapNone/>
                <wp:docPr id="14" name="Straight Arrow Connector 14"/>
                <wp:cNvGraphicFramePr/>
                <a:graphic xmlns:a="http://schemas.openxmlformats.org/drawingml/2006/main">
                  <a:graphicData uri="http://schemas.microsoft.com/office/word/2010/wordprocessingShape">
                    <wps:wsp>
                      <wps:cNvCnPr/>
                      <wps:spPr>
                        <a:xfrm flipV="1">
                          <a:off x="0" y="0"/>
                          <a:ext cx="676275" cy="4571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08506D" id="Straight Arrow Connector 14" o:spid="_x0000_s1026" type="#_x0000_t32" style="position:absolute;margin-left:88.5pt;margin-top:17.9pt;width:53.25pt;height:3.6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" strokecolor="#5b9bd5 [3204]" strokeweight=".5pt">
                <v:stroke startarrow="block" endarrow="block" joinstyle="miter"/>
              </v:shape>
            </w:pict>
          </mc:Fallback>
        </mc:AlternateContent>
      </w:r>
    </w:p>
    <w:p w:rsidR="00BF3A85" w:rsidRDefault="00BF3A85"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bookmarkStart w:id="0" w:name="_GoBack"/>
      <w:bookmarkEnd w:id="0"/>
    </w:p>
    <w:p w:rsidR="00BF3A85" w:rsidRDefault="00BF3A85"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BF3A85" w:rsidRDefault="00C4110C"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noProof/>
          <w:sz w:val="27"/>
          <w:szCs w:val="27"/>
          <w:lang w:eastAsia="en-IN"/>
        </w:rPr>
        <mc:AlternateContent>
          <mc:Choice Requires="wps">
            <w:drawing>
              <wp:anchor distT="0" distB="0" distL="114300" distR="114300" simplePos="0" relativeHeight="251676672" behindDoc="0" locked="0" layoutInCell="1" allowOverlap="1">
                <wp:simplePos x="0" y="0"/>
                <wp:positionH relativeFrom="column">
                  <wp:posOffset>2447925</wp:posOffset>
                </wp:positionH>
                <wp:positionV relativeFrom="paragraph">
                  <wp:posOffset>302260</wp:posOffset>
                </wp:positionV>
                <wp:extent cx="0" cy="676275"/>
                <wp:effectExtent l="76200" t="38100" r="76200" b="47625"/>
                <wp:wrapNone/>
                <wp:docPr id="20" name="Straight Arrow Connector 20"/>
                <wp:cNvGraphicFramePr/>
                <a:graphic xmlns:a="http://schemas.openxmlformats.org/drawingml/2006/main">
                  <a:graphicData uri="http://schemas.microsoft.com/office/word/2010/wordprocessingShape">
                    <wps:wsp>
                      <wps:cNvCnPr/>
                      <wps:spPr>
                        <a:xfrm>
                          <a:off x="0" y="0"/>
                          <a:ext cx="0" cy="6762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3711A1" id="Straight Arrow Connector 20" o:spid="_x0000_s1026" type="#_x0000_t32" style="position:absolute;margin-left:192.75pt;margin-top:23.8pt;width:0;height:53.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" strokecolor="#5b9bd5 [3204]" strokeweight=".5pt">
                <v:stroke startarrow="block" endarrow="block" joinstyle="miter"/>
              </v:shape>
            </w:pict>
          </mc:Fallback>
        </mc:AlternateContent>
      </w:r>
      <w:r w:rsidR="00E36A3D">
        <w:rPr>
          <w:rFonts w:ascii="Times New Roman" w:eastAsia="Times New Roman" w:hAnsi="Times New Roman" w:cs="Times New Roman"/>
          <w:b/>
          <w:bCs/>
          <w:noProof/>
          <w:sz w:val="27"/>
          <w:szCs w:val="27"/>
          <w:lang w:eastAsia="en-IN"/>
        </w:rPr>
        <mc:AlternateContent>
          <mc:Choice Requires="wps">
            <w:drawing>
              <wp:anchor distT="0" distB="0" distL="114300" distR="114300" simplePos="0" relativeHeight="251672576" behindDoc="0" locked="0" layoutInCell="1" allowOverlap="1">
                <wp:simplePos x="0" y="0"/>
                <wp:positionH relativeFrom="column">
                  <wp:posOffset>4791075</wp:posOffset>
                </wp:positionH>
                <wp:positionV relativeFrom="paragraph">
                  <wp:posOffset>311785</wp:posOffset>
                </wp:positionV>
                <wp:extent cx="45085" cy="685800"/>
                <wp:effectExtent l="76200" t="38100" r="88265" b="57150"/>
                <wp:wrapNone/>
                <wp:docPr id="16" name="Straight Arrow Connector 16"/>
                <wp:cNvGraphicFramePr/>
                <a:graphic xmlns:a="http://schemas.openxmlformats.org/drawingml/2006/main">
                  <a:graphicData uri="http://schemas.microsoft.com/office/word/2010/wordprocessingShape">
                    <wps:wsp>
                      <wps:cNvCnPr/>
                      <wps:spPr>
                        <a:xfrm>
                          <a:off x="0" y="0"/>
                          <a:ext cx="45085" cy="6858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F8C44A" id="Straight Arrow Connector 16" o:spid="_x0000_s1026" type="#_x0000_t32" style="position:absolute;margin-left:377.25pt;margin-top:24.55pt;width:3.5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" strokecolor="#5b9bd5 [3204]" strokeweight=".5pt">
                <v:stroke startarrow="block" endarrow="block" joinstyle="miter"/>
              </v:shape>
            </w:pict>
          </mc:Fallback>
        </mc:AlternateContent>
      </w:r>
    </w:p>
    <w:p w:rsidR="00BF3A85" w:rsidRDefault="00BF3A85"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E36A3D" w:rsidRDefault="00C4110C"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8480" behindDoc="0" locked="0" layoutInCell="1" allowOverlap="1" wp14:anchorId="5819EDC1" wp14:editId="75C2DB6D">
                <wp:simplePos x="0" y="0"/>
                <wp:positionH relativeFrom="column">
                  <wp:posOffset>4067175</wp:posOffset>
                </wp:positionH>
                <wp:positionV relativeFrom="paragraph">
                  <wp:posOffset>238760</wp:posOffset>
                </wp:positionV>
                <wp:extent cx="1514475" cy="2257425"/>
                <wp:effectExtent l="0" t="0" r="28575" b="28575"/>
                <wp:wrapNone/>
                <wp:docPr id="12" name="Flowchart: Process 12"/>
                <wp:cNvGraphicFramePr/>
                <a:graphic xmlns:a="http://schemas.openxmlformats.org/drawingml/2006/main">
                  <a:graphicData uri="http://schemas.microsoft.com/office/word/2010/wordprocessingShape">
                    <wps:wsp>
                      <wps:cNvSpPr/>
                      <wps:spPr>
                        <a:xfrm>
                          <a:off x="0" y="0"/>
                          <a:ext cx="1514475" cy="225742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36A3D" w:rsidRDefault="00E36A3D" w:rsidP="00E36A3D">
                            <w:pPr>
                              <w:rPr>
                                <w:lang w:val="en-US"/>
                              </w:rPr>
                            </w:pPr>
                            <w:r>
                              <w:rPr>
                                <w:lang w:val="en-US"/>
                              </w:rPr>
                              <w:t xml:space="preserve">            Comments</w:t>
                            </w:r>
                          </w:p>
                          <w:p w:rsidR="00E36A3D" w:rsidRDefault="00E36A3D" w:rsidP="00E36A3D">
                            <w:pPr>
                              <w:rPr>
                                <w:lang w:val="en-US"/>
                              </w:rPr>
                            </w:pPr>
                            <w:r>
                              <w:rPr>
                                <w:lang w:val="en-US"/>
                              </w:rPr>
                              <w:t>Comment Id</w:t>
                            </w:r>
                          </w:p>
                          <w:p w:rsidR="00E36A3D" w:rsidRDefault="00E36A3D" w:rsidP="00E36A3D">
                            <w:pPr>
                              <w:rPr>
                                <w:lang w:val="en-US"/>
                              </w:rPr>
                            </w:pPr>
                            <w:r>
                              <w:rPr>
                                <w:lang w:val="en-US"/>
                              </w:rPr>
                              <w:t>Ticket ID</w:t>
                            </w:r>
                          </w:p>
                          <w:p w:rsidR="00E36A3D" w:rsidRDefault="00E36A3D" w:rsidP="00E36A3D">
                            <w:pPr>
                              <w:rPr>
                                <w:lang w:val="en-US"/>
                              </w:rPr>
                            </w:pPr>
                            <w:r>
                              <w:rPr>
                                <w:lang w:val="en-US"/>
                              </w:rPr>
                              <w:t>User Id</w:t>
                            </w:r>
                          </w:p>
                          <w:p w:rsidR="00E36A3D" w:rsidRDefault="00E36A3D" w:rsidP="00E36A3D">
                            <w:pPr>
                              <w:rPr>
                                <w:lang w:val="en-US"/>
                              </w:rPr>
                            </w:pPr>
                            <w:r>
                              <w:rPr>
                                <w:lang w:val="en-US"/>
                              </w:rPr>
                              <w:t>Response Id</w:t>
                            </w:r>
                          </w:p>
                          <w:p w:rsidR="00E36A3D" w:rsidRDefault="00E36A3D" w:rsidP="00E36A3D">
                            <w:pPr>
                              <w:rPr>
                                <w:lang w:val="en-US"/>
                              </w:rPr>
                            </w:pPr>
                            <w:r>
                              <w:rPr>
                                <w:lang w:val="en-US"/>
                              </w:rPr>
                              <w:t>Status ID</w:t>
                            </w:r>
                          </w:p>
                          <w:p w:rsidR="00C4110C" w:rsidRDefault="00C4110C" w:rsidP="00E36A3D">
                            <w:pPr>
                              <w:rPr>
                                <w:lang w:val="en-US"/>
                              </w:rPr>
                            </w:pPr>
                            <w:r>
                              <w:rPr>
                                <w:lang w:val="en-US"/>
                              </w:rPr>
                              <w:t>Changed By Id</w:t>
                            </w:r>
                          </w:p>
                          <w:p w:rsidR="00E36A3D" w:rsidRPr="00BF3A85" w:rsidRDefault="00E36A3D" w:rsidP="00E36A3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9EDC1" id="Flowchart: Process 12" o:spid="_x0000_s1029" type="#_x0000_t109" style="position:absolute;margin-left:320.25pt;margin-top:18.8pt;width:119.25pt;height:17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" fillcolor="white [3201]" strokecolor="#70ad47 [3209]" strokeweight="1pt">
                <v:textbox>
                  <w:txbxContent>
                    <w:p w:rsidR="00E36A3D" w:rsidRDefault="00E36A3D" w:rsidP="00E36A3D">
                      <w:pPr>
                        <w:rPr>
                          <w:lang w:val="en-US"/>
                        </w:rPr>
                      </w:pPr>
                      <w:r>
                        <w:rPr>
                          <w:lang w:val="en-US"/>
                        </w:rPr>
                        <w:t xml:space="preserve">            Comments</w:t>
                      </w:r>
                    </w:p>
                    <w:p w:rsidR="00E36A3D" w:rsidRDefault="00E36A3D" w:rsidP="00E36A3D">
                      <w:pPr>
                        <w:rPr>
                          <w:lang w:val="en-US"/>
                        </w:rPr>
                      </w:pPr>
                      <w:r>
                        <w:rPr>
                          <w:lang w:val="en-US"/>
                        </w:rPr>
                        <w:t>Comment Id</w:t>
                      </w:r>
                    </w:p>
                    <w:p w:rsidR="00E36A3D" w:rsidRDefault="00E36A3D" w:rsidP="00E36A3D">
                      <w:pPr>
                        <w:rPr>
                          <w:lang w:val="en-US"/>
                        </w:rPr>
                      </w:pPr>
                      <w:r>
                        <w:rPr>
                          <w:lang w:val="en-US"/>
                        </w:rPr>
                        <w:t>Ticket ID</w:t>
                      </w:r>
                    </w:p>
                    <w:p w:rsidR="00E36A3D" w:rsidRDefault="00E36A3D" w:rsidP="00E36A3D">
                      <w:pPr>
                        <w:rPr>
                          <w:lang w:val="en-US"/>
                        </w:rPr>
                      </w:pPr>
                      <w:r>
                        <w:rPr>
                          <w:lang w:val="en-US"/>
                        </w:rPr>
                        <w:t>User Id</w:t>
                      </w:r>
                    </w:p>
                    <w:p w:rsidR="00E36A3D" w:rsidRDefault="00E36A3D" w:rsidP="00E36A3D">
                      <w:pPr>
                        <w:rPr>
                          <w:lang w:val="en-US"/>
                        </w:rPr>
                      </w:pPr>
                      <w:r>
                        <w:rPr>
                          <w:lang w:val="en-US"/>
                        </w:rPr>
                        <w:t>Response Id</w:t>
                      </w:r>
                    </w:p>
                    <w:p w:rsidR="00E36A3D" w:rsidRDefault="00E36A3D" w:rsidP="00E36A3D">
                      <w:pPr>
                        <w:rPr>
                          <w:lang w:val="en-US"/>
                        </w:rPr>
                      </w:pPr>
                      <w:r>
                        <w:rPr>
                          <w:lang w:val="en-US"/>
                        </w:rPr>
                        <w:t>Status ID</w:t>
                      </w:r>
                    </w:p>
                    <w:p w:rsidR="00C4110C" w:rsidRDefault="00C4110C" w:rsidP="00E36A3D">
                      <w:pPr>
                        <w:rPr>
                          <w:lang w:val="en-US"/>
                        </w:rPr>
                      </w:pPr>
                      <w:r>
                        <w:rPr>
                          <w:lang w:val="en-US"/>
                        </w:rPr>
                        <w:t>Changed By Id</w:t>
                      </w:r>
                    </w:p>
                    <w:p w:rsidR="00E36A3D" w:rsidRPr="00BF3A85" w:rsidRDefault="00E36A3D" w:rsidP="00E36A3D">
                      <w:pPr>
                        <w:rPr>
                          <w:lang w:val="en-US"/>
                        </w:rPr>
                      </w:pPr>
                    </w:p>
                  </w:txbxContent>
                </v:textbox>
              </v:shape>
            </w:pict>
          </mc:Fallback>
        </mc:AlternateContent>
      </w:r>
      <w:r w:rsidR="00E36A3D">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74624" behindDoc="0" locked="0" layoutInCell="1" allowOverlap="1" wp14:anchorId="0EFD2B77" wp14:editId="21794070">
                <wp:simplePos x="0" y="0"/>
                <wp:positionH relativeFrom="column">
                  <wp:posOffset>1781175</wp:posOffset>
                </wp:positionH>
                <wp:positionV relativeFrom="paragraph">
                  <wp:posOffset>219710</wp:posOffset>
                </wp:positionV>
                <wp:extent cx="1514475" cy="2276475"/>
                <wp:effectExtent l="0" t="0" r="28575" b="28575"/>
                <wp:wrapNone/>
                <wp:docPr id="18" name="Flowchart: Process 18"/>
                <wp:cNvGraphicFramePr/>
                <a:graphic xmlns:a="http://schemas.openxmlformats.org/drawingml/2006/main">
                  <a:graphicData uri="http://schemas.microsoft.com/office/word/2010/wordprocessingShape">
                    <wps:wsp>
                      <wps:cNvSpPr/>
                      <wps:spPr>
                        <a:xfrm>
                          <a:off x="0" y="0"/>
                          <a:ext cx="1514475" cy="2276475"/>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rsidR="00E36A3D" w:rsidRDefault="00E36A3D" w:rsidP="00E36A3D">
                            <w:pPr>
                              <w:rPr>
                                <w:lang w:val="en-US"/>
                              </w:rPr>
                            </w:pPr>
                            <w:r>
                              <w:rPr>
                                <w:lang w:val="en-US"/>
                              </w:rPr>
                              <w:t xml:space="preserve"> Ticket Status History</w:t>
                            </w:r>
                          </w:p>
                          <w:p w:rsidR="00E36A3D" w:rsidRDefault="00E36A3D" w:rsidP="00E36A3D">
                            <w:pPr>
                              <w:rPr>
                                <w:lang w:val="en-US"/>
                              </w:rPr>
                            </w:pPr>
                            <w:r>
                              <w:rPr>
                                <w:lang w:val="en-US"/>
                              </w:rPr>
                              <w:t>Status History ID</w:t>
                            </w:r>
                          </w:p>
                          <w:p w:rsidR="00E36A3D" w:rsidRDefault="00E36A3D" w:rsidP="00E36A3D">
                            <w:pPr>
                              <w:rPr>
                                <w:lang w:val="en-US"/>
                              </w:rPr>
                            </w:pPr>
                            <w:r>
                              <w:rPr>
                                <w:lang w:val="en-US"/>
                              </w:rPr>
                              <w:t>Ticket ID</w:t>
                            </w:r>
                          </w:p>
                          <w:p w:rsidR="00E36A3D" w:rsidRDefault="00E36A3D" w:rsidP="00E36A3D">
                            <w:pPr>
                              <w:rPr>
                                <w:lang w:val="en-US"/>
                              </w:rPr>
                            </w:pPr>
                            <w:r>
                              <w:rPr>
                                <w:lang w:val="en-US"/>
                              </w:rPr>
                              <w:t>From Status ID</w:t>
                            </w:r>
                          </w:p>
                          <w:p w:rsidR="00E36A3D" w:rsidRDefault="00E36A3D" w:rsidP="00E36A3D">
                            <w:pPr>
                              <w:rPr>
                                <w:lang w:val="en-US"/>
                              </w:rPr>
                            </w:pPr>
                            <w:r>
                              <w:rPr>
                                <w:lang w:val="en-US"/>
                              </w:rPr>
                              <w:t>To Status ID</w:t>
                            </w:r>
                          </w:p>
                          <w:p w:rsidR="00E36A3D" w:rsidRDefault="00E36A3D" w:rsidP="00E36A3D">
                            <w:pPr>
                              <w:rPr>
                                <w:lang w:val="en-US"/>
                              </w:rPr>
                            </w:pPr>
                            <w:r>
                              <w:rPr>
                                <w:lang w:val="en-US"/>
                              </w:rPr>
                              <w:t>Changed By ID</w:t>
                            </w:r>
                          </w:p>
                          <w:p w:rsidR="00E36A3D" w:rsidRPr="00BF3A85" w:rsidRDefault="00E36A3D" w:rsidP="00E36A3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D2B77" id="Flowchart: Process 18" o:spid="_x0000_s1030" type="#_x0000_t109" style="position:absolute;margin-left:140.25pt;margin-top:17.3pt;width:119.25pt;height:17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" fillcolor="white [3201]" strokecolor="#70ad47 [3209]" strokeweight="1pt">
                <v:textbox>
                  <w:txbxContent>
                    <w:p w:rsidR="00E36A3D" w:rsidRDefault="00E36A3D" w:rsidP="00E36A3D">
                      <w:pPr>
                        <w:rPr>
                          <w:lang w:val="en-US"/>
                        </w:rPr>
                      </w:pPr>
                      <w:r>
                        <w:rPr>
                          <w:lang w:val="en-US"/>
                        </w:rPr>
                        <w:t xml:space="preserve"> Ticket Status History</w:t>
                      </w:r>
                    </w:p>
                    <w:p w:rsidR="00E36A3D" w:rsidRDefault="00E36A3D" w:rsidP="00E36A3D">
                      <w:pPr>
                        <w:rPr>
                          <w:lang w:val="en-US"/>
                        </w:rPr>
                      </w:pPr>
                      <w:r>
                        <w:rPr>
                          <w:lang w:val="en-US"/>
                        </w:rPr>
                        <w:t>Status History ID</w:t>
                      </w:r>
                    </w:p>
                    <w:p w:rsidR="00E36A3D" w:rsidRDefault="00E36A3D" w:rsidP="00E36A3D">
                      <w:pPr>
                        <w:rPr>
                          <w:lang w:val="en-US"/>
                        </w:rPr>
                      </w:pPr>
                      <w:r>
                        <w:rPr>
                          <w:lang w:val="en-US"/>
                        </w:rPr>
                        <w:t>Ticket ID</w:t>
                      </w:r>
                    </w:p>
                    <w:p w:rsidR="00E36A3D" w:rsidRDefault="00E36A3D" w:rsidP="00E36A3D">
                      <w:pPr>
                        <w:rPr>
                          <w:lang w:val="en-US"/>
                        </w:rPr>
                      </w:pPr>
                      <w:r>
                        <w:rPr>
                          <w:lang w:val="en-US"/>
                        </w:rPr>
                        <w:t>From Status ID</w:t>
                      </w:r>
                    </w:p>
                    <w:p w:rsidR="00E36A3D" w:rsidRDefault="00E36A3D" w:rsidP="00E36A3D">
                      <w:pPr>
                        <w:rPr>
                          <w:lang w:val="en-US"/>
                        </w:rPr>
                      </w:pPr>
                      <w:r>
                        <w:rPr>
                          <w:lang w:val="en-US"/>
                        </w:rPr>
                        <w:t>To Status ID</w:t>
                      </w:r>
                    </w:p>
                    <w:p w:rsidR="00E36A3D" w:rsidRDefault="00E36A3D" w:rsidP="00E36A3D">
                      <w:pPr>
                        <w:rPr>
                          <w:lang w:val="en-US"/>
                        </w:rPr>
                      </w:pPr>
                      <w:r>
                        <w:rPr>
                          <w:lang w:val="en-US"/>
                        </w:rPr>
                        <w:t>Changed By ID</w:t>
                      </w:r>
                    </w:p>
                    <w:p w:rsidR="00E36A3D" w:rsidRPr="00BF3A85" w:rsidRDefault="00E36A3D" w:rsidP="00E36A3D">
                      <w:pPr>
                        <w:rPr>
                          <w:lang w:val="en-US"/>
                        </w:rPr>
                      </w:pPr>
                    </w:p>
                  </w:txbxContent>
                </v:textbox>
              </v:shape>
            </w:pict>
          </mc:Fallback>
        </mc:AlternateContent>
      </w:r>
    </w:p>
    <w:p w:rsidR="00E36A3D" w:rsidRDefault="00E36A3D"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noProof/>
          <w:sz w:val="24"/>
          <w:szCs w:val="24"/>
          <w:lang w:eastAsia="en-IN"/>
        </w:rPr>
        <w:lastRenderedPageBreak/>
        <mc:AlternateContent>
          <mc:Choice Requires="wps">
            <w:drawing>
              <wp:anchor distT="0" distB="0" distL="114300" distR="114300" simplePos="0" relativeHeight="251675648" behindDoc="0" locked="0" layoutInCell="1" allowOverlap="1">
                <wp:simplePos x="0" y="0"/>
                <wp:positionH relativeFrom="column">
                  <wp:posOffset>1771649</wp:posOffset>
                </wp:positionH>
                <wp:positionV relativeFrom="paragraph">
                  <wp:posOffset>168275</wp:posOffset>
                </wp:positionV>
                <wp:extent cx="1533525" cy="9525"/>
                <wp:effectExtent l="0" t="0" r="28575" b="28575"/>
                <wp:wrapNone/>
                <wp:docPr id="19" name="Straight Connector 19"/>
                <wp:cNvGraphicFramePr/>
                <a:graphic xmlns:a="http://schemas.openxmlformats.org/drawingml/2006/main">
                  <a:graphicData uri="http://schemas.microsoft.com/office/word/2010/wordprocessingShape">
                    <wps:wsp>
                      <wps:cNvCnPr/>
                      <wps:spPr>
                        <a:xfrm>
                          <a:off x="0" y="0"/>
                          <a:ext cx="15335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2435EC" id="Straight Connector 1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39.5pt,13.25pt" to="26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" strokecolor="#5b9bd5 [3204]" strokeweight=".5pt">
                <v:stroke joinstyle="miter"/>
              </v:line>
            </w:pict>
          </mc:Fallback>
        </mc:AlternateContent>
      </w:r>
      <w:r>
        <w:rPr>
          <w:rFonts w:ascii="Times New Roman" w:eastAsia="Times New Roman" w:hAnsi="Times New Roman" w:cs="Times New Roman"/>
          <w:noProof/>
          <w:sz w:val="24"/>
          <w:szCs w:val="24"/>
          <w:lang w:eastAsia="en-IN"/>
        </w:rPr>
        <mc:AlternateContent>
          <mc:Choice Requires="wps">
            <w:drawing>
              <wp:anchor distT="0" distB="0" distL="114300" distR="114300" simplePos="0" relativeHeight="251669504" behindDoc="0" locked="0" layoutInCell="1" allowOverlap="1">
                <wp:simplePos x="0" y="0"/>
                <wp:positionH relativeFrom="column">
                  <wp:posOffset>4057650</wp:posOffset>
                </wp:positionH>
                <wp:positionV relativeFrom="paragraph">
                  <wp:posOffset>120650</wp:posOffset>
                </wp:positionV>
                <wp:extent cx="153352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4ABD0"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19.5pt,9.5pt" to="440.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" strokecolor="#5b9bd5 [3204]" strokeweight=".5pt">
                <v:stroke joinstyle="miter"/>
              </v:line>
            </w:pict>
          </mc:Fallback>
        </mc:AlternateContent>
      </w:r>
    </w:p>
    <w:p w:rsidR="00E36A3D" w:rsidRDefault="00E36A3D"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E36A3D" w:rsidRDefault="00E36A3D"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E36A3D" w:rsidRDefault="00E36A3D"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E36A3D" w:rsidRDefault="00E36A3D"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E36A3D" w:rsidRDefault="00E36A3D"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E36A3D" w:rsidRDefault="00E36A3D"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E36A3D" w:rsidRDefault="00E36A3D"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EE190B" w:rsidRDefault="007048F6"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Q</w:t>
      </w:r>
      <w:r w:rsidR="00EE190B" w:rsidRPr="00EE190B">
        <w:rPr>
          <w:rFonts w:ascii="Times New Roman" w:eastAsia="Times New Roman" w:hAnsi="Times New Roman" w:cs="Times New Roman"/>
          <w:b/>
          <w:bCs/>
          <w:sz w:val="27"/>
          <w:szCs w:val="27"/>
          <w:lang w:eastAsia="en-IN"/>
        </w:rPr>
        <w:t>4.</w:t>
      </w:r>
      <w:r>
        <w:rPr>
          <w:rFonts w:ascii="Times New Roman" w:eastAsia="Times New Roman" w:hAnsi="Times New Roman" w:cs="Times New Roman"/>
          <w:b/>
          <w:bCs/>
          <w:sz w:val="27"/>
          <w:szCs w:val="27"/>
          <w:lang w:eastAsia="en-IN"/>
        </w:rPr>
        <w:t xml:space="preserve"> User Story of Shopping from E-commerce?</w:t>
      </w:r>
    </w:p>
    <w:p w:rsidR="007048F6" w:rsidRPr="00EE190B" w:rsidRDefault="007048F6" w:rsidP="00EE190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Ans.</w:t>
      </w:r>
      <w:r w:rsidR="00897009">
        <w:rPr>
          <w:rFonts w:ascii="Times New Roman" w:eastAsia="Times New Roman" w:hAnsi="Times New Roman" w:cs="Times New Roman"/>
          <w:b/>
          <w:bCs/>
          <w:sz w:val="27"/>
          <w:szCs w:val="27"/>
          <w:lang w:eastAsia="en-IN"/>
        </w:rPr>
        <w:t xml:space="preserve"> Following are the User Stories:</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User Story No: 01</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Tasks: 2</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Priority: HIGH</w:t>
      </w:r>
      <w:r w:rsidRPr="00897009">
        <w:rPr>
          <w:rFonts w:ascii="Times New Roman" w:eastAsia="Times New Roman" w:hAnsi="Times New Roman" w:cs="Times New Roman"/>
          <w:sz w:val="24"/>
          <w:szCs w:val="24"/>
          <w:lang w:eastAsia="en-IN"/>
        </w:rPr>
        <w:br/>
      </w:r>
      <w:proofErr w:type="gramStart"/>
      <w:r>
        <w:rPr>
          <w:rFonts w:ascii="Times New Roman" w:eastAsia="Times New Roman" w:hAnsi="Times New Roman" w:cs="Times New Roman"/>
          <w:b/>
          <w:bCs/>
          <w:sz w:val="24"/>
          <w:szCs w:val="24"/>
          <w:lang w:eastAsia="en-IN"/>
        </w:rPr>
        <w:t>As</w:t>
      </w:r>
      <w:proofErr w:type="gramEnd"/>
      <w:r>
        <w:rPr>
          <w:rFonts w:ascii="Times New Roman" w:eastAsia="Times New Roman" w:hAnsi="Times New Roman" w:cs="Times New Roman"/>
          <w:b/>
          <w:bCs/>
          <w:sz w:val="24"/>
          <w:szCs w:val="24"/>
          <w:lang w:eastAsia="en-IN"/>
        </w:rPr>
        <w:t xml:space="preserve"> a Customer</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I want to browse and search products by category, brand, and price</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So that I can easily find the items I want to purchase</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BV:</w:t>
      </w:r>
      <w:r w:rsidRPr="00897009">
        <w:rPr>
          <w:rFonts w:ascii="Times New Roman" w:eastAsia="Times New Roman" w:hAnsi="Times New Roman" w:cs="Times New Roman"/>
          <w:sz w:val="24"/>
          <w:szCs w:val="24"/>
          <w:lang w:eastAsia="en-IN"/>
        </w:rPr>
        <w:t xml:space="preserve"> 500</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CP:</w:t>
      </w:r>
      <w:r w:rsidRPr="00897009">
        <w:rPr>
          <w:rFonts w:ascii="Times New Roman" w:eastAsia="Times New Roman" w:hAnsi="Times New Roman" w:cs="Times New Roman"/>
          <w:sz w:val="24"/>
          <w:szCs w:val="24"/>
          <w:lang w:eastAsia="en-IN"/>
        </w:rPr>
        <w:t xml:space="preserve"> 3</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Acceptance Criteria:</w:t>
      </w:r>
    </w:p>
    <w:p w:rsidR="00897009" w:rsidRPr="00897009" w:rsidRDefault="00897009" w:rsidP="002976B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Users can search using keywords.</w:t>
      </w:r>
    </w:p>
    <w:p w:rsidR="00897009" w:rsidRPr="00897009" w:rsidRDefault="00897009" w:rsidP="002976B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 xml:space="preserve">Filters (price range, brand, </w:t>
      </w:r>
      <w:proofErr w:type="gramStart"/>
      <w:r w:rsidRPr="00897009">
        <w:rPr>
          <w:rFonts w:ascii="Times New Roman" w:eastAsia="Times New Roman" w:hAnsi="Times New Roman" w:cs="Times New Roman"/>
          <w:sz w:val="24"/>
          <w:szCs w:val="24"/>
          <w:lang w:eastAsia="en-IN"/>
        </w:rPr>
        <w:t>category</w:t>
      </w:r>
      <w:proofErr w:type="gramEnd"/>
      <w:r w:rsidRPr="00897009">
        <w:rPr>
          <w:rFonts w:ascii="Times New Roman" w:eastAsia="Times New Roman" w:hAnsi="Times New Roman" w:cs="Times New Roman"/>
          <w:sz w:val="24"/>
          <w:szCs w:val="24"/>
          <w:lang w:eastAsia="en-IN"/>
        </w:rPr>
        <w:t>) are available.</w:t>
      </w:r>
    </w:p>
    <w:p w:rsidR="00897009" w:rsidRPr="00897009" w:rsidRDefault="00897009" w:rsidP="002976B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Results display product name, price, and stock availability.</w:t>
      </w:r>
    </w:p>
    <w:p w:rsidR="00897009" w:rsidRPr="00897009" w:rsidRDefault="00897009" w:rsidP="00897009">
      <w:pPr>
        <w:spacing w:after="0" w:line="240" w:lineRule="auto"/>
        <w:rPr>
          <w:rFonts w:ascii="Times New Roman" w:eastAsia="Times New Roman" w:hAnsi="Times New Roman" w:cs="Times New Roman"/>
          <w:sz w:val="24"/>
          <w:szCs w:val="24"/>
          <w:lang w:eastAsia="en-IN"/>
        </w:rPr>
      </w:pP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User Story No: 02</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Tasks: 2</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Priority: HIGH</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As a CUSTOMER</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I want to view detailed product information</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So that I can make an informed purchase decision</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BV:</w:t>
      </w:r>
      <w:r>
        <w:rPr>
          <w:rFonts w:ascii="Times New Roman" w:eastAsia="Times New Roman" w:hAnsi="Times New Roman" w:cs="Times New Roman"/>
          <w:sz w:val="24"/>
          <w:szCs w:val="24"/>
          <w:lang w:eastAsia="en-IN"/>
        </w:rPr>
        <w:t xml:space="preserve"> 1</w:t>
      </w:r>
      <w:r w:rsidRPr="00897009">
        <w:rPr>
          <w:rFonts w:ascii="Times New Roman" w:eastAsia="Times New Roman" w:hAnsi="Times New Roman" w:cs="Times New Roman"/>
          <w:sz w:val="24"/>
          <w:szCs w:val="24"/>
          <w:lang w:eastAsia="en-IN"/>
        </w:rPr>
        <w:t>00</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CP:</w:t>
      </w:r>
      <w:r w:rsidRPr="00897009">
        <w:rPr>
          <w:rFonts w:ascii="Times New Roman" w:eastAsia="Times New Roman" w:hAnsi="Times New Roman" w:cs="Times New Roman"/>
          <w:sz w:val="24"/>
          <w:szCs w:val="24"/>
          <w:lang w:eastAsia="en-IN"/>
        </w:rPr>
        <w:t xml:space="preserve"> 3</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Acceptance Criteria:</w:t>
      </w:r>
    </w:p>
    <w:p w:rsidR="00897009" w:rsidRPr="00897009" w:rsidRDefault="00897009" w:rsidP="002976B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Product page shows name, description, price, and stock status.</w:t>
      </w:r>
    </w:p>
    <w:p w:rsidR="00897009" w:rsidRPr="00897009" w:rsidRDefault="00897009" w:rsidP="002976B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High-quality product images are available.</w:t>
      </w:r>
    </w:p>
    <w:p w:rsidR="00897009" w:rsidRPr="00897009" w:rsidRDefault="00897009" w:rsidP="002976B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Customer ratings and reviews are visible.</w:t>
      </w:r>
    </w:p>
    <w:p w:rsidR="00897009" w:rsidRPr="00897009" w:rsidRDefault="00897009" w:rsidP="00897009">
      <w:pPr>
        <w:spacing w:after="0" w:line="240" w:lineRule="auto"/>
        <w:rPr>
          <w:rFonts w:ascii="Times New Roman" w:eastAsia="Times New Roman" w:hAnsi="Times New Roman" w:cs="Times New Roman"/>
          <w:sz w:val="24"/>
          <w:szCs w:val="24"/>
          <w:lang w:eastAsia="en-IN"/>
        </w:rPr>
      </w:pP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lastRenderedPageBreak/>
        <w:t>User Story No: 03</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Tasks: 2</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Priority: HIGH</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As a CUSTOMER</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I want to add products to my shopping cart</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So that I can purchase multiple items in a single checkout</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BV:</w:t>
      </w:r>
      <w:r>
        <w:rPr>
          <w:rFonts w:ascii="Times New Roman" w:eastAsia="Times New Roman" w:hAnsi="Times New Roman" w:cs="Times New Roman"/>
          <w:sz w:val="24"/>
          <w:szCs w:val="24"/>
          <w:lang w:eastAsia="en-IN"/>
        </w:rPr>
        <w:t xml:space="preserve"> 500</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CP:</w:t>
      </w:r>
      <w:r>
        <w:rPr>
          <w:rFonts w:ascii="Times New Roman" w:eastAsia="Times New Roman" w:hAnsi="Times New Roman" w:cs="Times New Roman"/>
          <w:sz w:val="24"/>
          <w:szCs w:val="24"/>
          <w:lang w:eastAsia="en-IN"/>
        </w:rPr>
        <w:t xml:space="preserve"> 5</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Acceptance Criteria:</w:t>
      </w:r>
    </w:p>
    <w:p w:rsidR="00897009" w:rsidRPr="00897009" w:rsidRDefault="00897009" w:rsidP="002976B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Cart allows adding/removing items.</w:t>
      </w:r>
    </w:p>
    <w:p w:rsidR="00897009" w:rsidRPr="00897009" w:rsidRDefault="00897009" w:rsidP="002976B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Quantity can be increased/decreased.</w:t>
      </w:r>
    </w:p>
    <w:p w:rsidR="00897009" w:rsidRPr="00897009" w:rsidRDefault="00897009" w:rsidP="002976B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Cart updates total price dynamically.</w:t>
      </w:r>
    </w:p>
    <w:p w:rsidR="00897009" w:rsidRPr="00897009" w:rsidRDefault="00897009" w:rsidP="00897009">
      <w:pPr>
        <w:spacing w:after="0" w:line="240" w:lineRule="auto"/>
        <w:rPr>
          <w:rFonts w:ascii="Times New Roman" w:eastAsia="Times New Roman" w:hAnsi="Times New Roman" w:cs="Times New Roman"/>
          <w:sz w:val="24"/>
          <w:szCs w:val="24"/>
          <w:lang w:eastAsia="en-IN"/>
        </w:rPr>
      </w:pP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User Story No: 04</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Tasks: 3</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Priority: HIGHEST</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As a CUSTOMER</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 xml:space="preserve">I want to </w:t>
      </w:r>
      <w:proofErr w:type="spellStart"/>
      <w:r w:rsidRPr="00897009">
        <w:rPr>
          <w:rFonts w:ascii="Times New Roman" w:eastAsia="Times New Roman" w:hAnsi="Times New Roman" w:cs="Times New Roman"/>
          <w:b/>
          <w:bCs/>
          <w:sz w:val="24"/>
          <w:szCs w:val="24"/>
          <w:lang w:eastAsia="en-IN"/>
        </w:rPr>
        <w:t>checkout</w:t>
      </w:r>
      <w:proofErr w:type="spellEnd"/>
      <w:r w:rsidRPr="00897009">
        <w:rPr>
          <w:rFonts w:ascii="Times New Roman" w:eastAsia="Times New Roman" w:hAnsi="Times New Roman" w:cs="Times New Roman"/>
          <w:b/>
          <w:bCs/>
          <w:sz w:val="24"/>
          <w:szCs w:val="24"/>
          <w:lang w:eastAsia="en-IN"/>
        </w:rPr>
        <w:t xml:space="preserve"> and pay securely</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So that I can complete my purchase</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BV:</w:t>
      </w:r>
      <w:r>
        <w:rPr>
          <w:rFonts w:ascii="Times New Roman" w:eastAsia="Times New Roman" w:hAnsi="Times New Roman" w:cs="Times New Roman"/>
          <w:sz w:val="24"/>
          <w:szCs w:val="24"/>
          <w:lang w:eastAsia="en-IN"/>
        </w:rPr>
        <w:t xml:space="preserve"> 10</w:t>
      </w:r>
      <w:r w:rsidRPr="00897009">
        <w:rPr>
          <w:rFonts w:ascii="Times New Roman" w:eastAsia="Times New Roman" w:hAnsi="Times New Roman" w:cs="Times New Roman"/>
          <w:sz w:val="24"/>
          <w:szCs w:val="24"/>
          <w:lang w:eastAsia="en-IN"/>
        </w:rPr>
        <w:t>00</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CP:</w:t>
      </w:r>
      <w:r>
        <w:rPr>
          <w:rFonts w:ascii="Times New Roman" w:eastAsia="Times New Roman" w:hAnsi="Times New Roman" w:cs="Times New Roman"/>
          <w:sz w:val="24"/>
          <w:szCs w:val="24"/>
          <w:lang w:eastAsia="en-IN"/>
        </w:rPr>
        <w:t xml:space="preserve"> 13</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Acceptance Criteria:</w:t>
      </w:r>
    </w:p>
    <w:p w:rsidR="00897009" w:rsidRPr="00897009" w:rsidRDefault="00897009" w:rsidP="002976B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Multiple payment options (Credit Card, UPI, Net Banking, Wallets).</w:t>
      </w:r>
    </w:p>
    <w:p w:rsidR="00897009" w:rsidRPr="00897009" w:rsidRDefault="00897009" w:rsidP="002976B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Billing and shipping details are required.</w:t>
      </w:r>
    </w:p>
    <w:p w:rsidR="00897009" w:rsidRPr="00897009" w:rsidRDefault="00897009" w:rsidP="002976B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Order confirmation message is displayed after payment.</w:t>
      </w:r>
    </w:p>
    <w:p w:rsidR="00897009" w:rsidRPr="00897009" w:rsidRDefault="00897009" w:rsidP="00897009">
      <w:pPr>
        <w:spacing w:after="0" w:line="240" w:lineRule="auto"/>
        <w:rPr>
          <w:rFonts w:ascii="Times New Roman" w:eastAsia="Times New Roman" w:hAnsi="Times New Roman" w:cs="Times New Roman"/>
          <w:sz w:val="24"/>
          <w:szCs w:val="24"/>
          <w:lang w:eastAsia="en-IN"/>
        </w:rPr>
      </w:pP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User Story No: 05</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Tasks: 2</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Priority: HIGH</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As a CUSTOMER</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I want to receive an order confirmation email/SMS</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So that I have proof and details of my purchase</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BV:</w:t>
      </w:r>
      <w:r>
        <w:rPr>
          <w:rFonts w:ascii="Times New Roman" w:eastAsia="Times New Roman" w:hAnsi="Times New Roman" w:cs="Times New Roman"/>
          <w:sz w:val="24"/>
          <w:szCs w:val="24"/>
          <w:lang w:eastAsia="en-IN"/>
        </w:rPr>
        <w:t xml:space="preserve"> 10</w:t>
      </w:r>
      <w:r w:rsidRPr="00897009">
        <w:rPr>
          <w:rFonts w:ascii="Times New Roman" w:eastAsia="Times New Roman" w:hAnsi="Times New Roman" w:cs="Times New Roman"/>
          <w:sz w:val="24"/>
          <w:szCs w:val="24"/>
          <w:lang w:eastAsia="en-IN"/>
        </w:rPr>
        <w:t>0</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CP:</w:t>
      </w:r>
      <w:r w:rsidRPr="00897009">
        <w:rPr>
          <w:rFonts w:ascii="Times New Roman" w:eastAsia="Times New Roman" w:hAnsi="Times New Roman" w:cs="Times New Roman"/>
          <w:sz w:val="24"/>
          <w:szCs w:val="24"/>
          <w:lang w:eastAsia="en-IN"/>
        </w:rPr>
        <w:t xml:space="preserve"> 2</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Acceptance Criteria:</w:t>
      </w:r>
    </w:p>
    <w:p w:rsidR="00897009" w:rsidRPr="00897009" w:rsidRDefault="00897009" w:rsidP="002976B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Confirmation includes order ID, item details, price, and delivery date.</w:t>
      </w:r>
    </w:p>
    <w:p w:rsidR="00897009" w:rsidRPr="00897009" w:rsidRDefault="00897009" w:rsidP="002976B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Email/SMS sent within 1 minute of order placement.</w:t>
      </w:r>
    </w:p>
    <w:p w:rsidR="00897009" w:rsidRPr="00897009" w:rsidRDefault="00897009" w:rsidP="00897009">
      <w:pPr>
        <w:spacing w:after="0" w:line="240" w:lineRule="auto"/>
        <w:rPr>
          <w:rFonts w:ascii="Times New Roman" w:eastAsia="Times New Roman" w:hAnsi="Times New Roman" w:cs="Times New Roman"/>
          <w:sz w:val="24"/>
          <w:szCs w:val="24"/>
          <w:lang w:eastAsia="en-IN"/>
        </w:rPr>
      </w:pP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User Story No: 06</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Tasks: 2</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Priority: HIGH</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As a CUSTOMER</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I want to track my order status online</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So that I know when to expect delivery</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BV:</w:t>
      </w:r>
      <w:r>
        <w:rPr>
          <w:rFonts w:ascii="Times New Roman" w:eastAsia="Times New Roman" w:hAnsi="Times New Roman" w:cs="Times New Roman"/>
          <w:sz w:val="24"/>
          <w:szCs w:val="24"/>
          <w:lang w:eastAsia="en-IN"/>
        </w:rPr>
        <w:t xml:space="preserve"> 50</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CP:</w:t>
      </w:r>
      <w:r>
        <w:rPr>
          <w:rFonts w:ascii="Times New Roman" w:eastAsia="Times New Roman" w:hAnsi="Times New Roman" w:cs="Times New Roman"/>
          <w:sz w:val="24"/>
          <w:szCs w:val="24"/>
          <w:lang w:eastAsia="en-IN"/>
        </w:rPr>
        <w:t xml:space="preserve"> 5</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lastRenderedPageBreak/>
        <w:t>Acceptance Criteria:</w:t>
      </w:r>
    </w:p>
    <w:p w:rsidR="00897009" w:rsidRPr="00897009" w:rsidRDefault="00897009" w:rsidP="002976B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 xml:space="preserve">Order status updates: </w:t>
      </w:r>
      <w:r w:rsidRPr="00897009">
        <w:rPr>
          <w:rFonts w:ascii="Times New Roman" w:eastAsia="Times New Roman" w:hAnsi="Times New Roman" w:cs="Times New Roman"/>
          <w:i/>
          <w:iCs/>
          <w:sz w:val="24"/>
          <w:szCs w:val="24"/>
          <w:lang w:eastAsia="en-IN"/>
        </w:rPr>
        <w:t>Processing → Shipped → Out for Delivery → Delivered</w:t>
      </w:r>
      <w:r w:rsidRPr="00897009">
        <w:rPr>
          <w:rFonts w:ascii="Times New Roman" w:eastAsia="Times New Roman" w:hAnsi="Times New Roman" w:cs="Times New Roman"/>
          <w:sz w:val="24"/>
          <w:szCs w:val="24"/>
          <w:lang w:eastAsia="en-IN"/>
        </w:rPr>
        <w:t>.</w:t>
      </w:r>
    </w:p>
    <w:p w:rsidR="00897009" w:rsidRPr="00897009" w:rsidRDefault="00897009" w:rsidP="002976B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Tracking link provided via email/SMS.</w:t>
      </w:r>
    </w:p>
    <w:p w:rsidR="00897009" w:rsidRPr="00897009" w:rsidRDefault="00897009" w:rsidP="002976B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Real-time updates visible in user’s account.</w:t>
      </w:r>
    </w:p>
    <w:p w:rsidR="00897009" w:rsidRPr="00897009" w:rsidRDefault="00897009" w:rsidP="00897009">
      <w:pPr>
        <w:spacing w:after="0" w:line="240" w:lineRule="auto"/>
        <w:rPr>
          <w:rFonts w:ascii="Times New Roman" w:eastAsia="Times New Roman" w:hAnsi="Times New Roman" w:cs="Times New Roman"/>
          <w:sz w:val="24"/>
          <w:szCs w:val="24"/>
          <w:lang w:eastAsia="en-IN"/>
        </w:rPr>
      </w:pP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User Story No: 07</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Tasks: 2</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Priority: HIGH</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As a CUSTOMER</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I want my order delivered to my selected address</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So that I receive my products conveniently</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BV:</w:t>
      </w:r>
      <w:r w:rsidRPr="0089700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100</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CP:</w:t>
      </w:r>
      <w:r>
        <w:rPr>
          <w:rFonts w:ascii="Times New Roman" w:eastAsia="Times New Roman" w:hAnsi="Times New Roman" w:cs="Times New Roman"/>
          <w:sz w:val="24"/>
          <w:szCs w:val="24"/>
          <w:lang w:eastAsia="en-IN"/>
        </w:rPr>
        <w:t xml:space="preserve"> 8</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Acceptance Criteria:</w:t>
      </w:r>
    </w:p>
    <w:p w:rsidR="00897009" w:rsidRPr="00897009" w:rsidRDefault="00897009" w:rsidP="002976B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Delivery person contact details shared.</w:t>
      </w:r>
    </w:p>
    <w:p w:rsidR="00897009" w:rsidRPr="00897009" w:rsidRDefault="00897009" w:rsidP="002976B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Estimated delivery time displayed.</w:t>
      </w:r>
    </w:p>
    <w:p w:rsidR="00897009" w:rsidRPr="00897009" w:rsidRDefault="00897009" w:rsidP="002976B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Proof of delivery captured (OTP or signature).</w:t>
      </w:r>
    </w:p>
    <w:p w:rsidR="00897009" w:rsidRPr="00897009" w:rsidRDefault="00897009" w:rsidP="00897009">
      <w:pPr>
        <w:spacing w:after="0" w:line="240" w:lineRule="auto"/>
        <w:rPr>
          <w:rFonts w:ascii="Times New Roman" w:eastAsia="Times New Roman" w:hAnsi="Times New Roman" w:cs="Times New Roman"/>
          <w:sz w:val="24"/>
          <w:szCs w:val="24"/>
          <w:lang w:eastAsia="en-IN"/>
        </w:rPr>
      </w:pP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User Story No: 08</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Tasks: 2</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Priority: MEDIUM</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As a CUSTOMER</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I want to return or replace defective products</w:t>
      </w:r>
      <w:r w:rsidRPr="00897009">
        <w:rPr>
          <w:rFonts w:ascii="Times New Roman" w:eastAsia="Times New Roman" w:hAnsi="Times New Roman" w:cs="Times New Roman"/>
          <w:sz w:val="24"/>
          <w:szCs w:val="24"/>
          <w:lang w:eastAsia="en-IN"/>
        </w:rPr>
        <w:br/>
      </w:r>
      <w:r w:rsidRPr="00897009">
        <w:rPr>
          <w:rFonts w:ascii="Times New Roman" w:eastAsia="Times New Roman" w:hAnsi="Times New Roman" w:cs="Times New Roman"/>
          <w:b/>
          <w:bCs/>
          <w:sz w:val="24"/>
          <w:szCs w:val="24"/>
          <w:lang w:eastAsia="en-IN"/>
        </w:rPr>
        <w:t>So that I am assured of product quality</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BV:</w:t>
      </w:r>
      <w:r>
        <w:rPr>
          <w:rFonts w:ascii="Times New Roman" w:eastAsia="Times New Roman" w:hAnsi="Times New Roman" w:cs="Times New Roman"/>
          <w:sz w:val="24"/>
          <w:szCs w:val="24"/>
          <w:lang w:eastAsia="en-IN"/>
        </w:rPr>
        <w:t xml:space="preserve"> 20</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sz w:val="24"/>
          <w:szCs w:val="24"/>
          <w:lang w:eastAsia="en-IN"/>
        </w:rPr>
        <w:t> </w:t>
      </w:r>
      <w:r w:rsidRPr="00897009">
        <w:rPr>
          <w:rFonts w:ascii="Times New Roman" w:eastAsia="Times New Roman" w:hAnsi="Times New Roman" w:cs="Times New Roman"/>
          <w:b/>
          <w:bCs/>
          <w:sz w:val="24"/>
          <w:szCs w:val="24"/>
          <w:lang w:eastAsia="en-IN"/>
        </w:rPr>
        <w:t>CP:</w:t>
      </w:r>
      <w:r>
        <w:rPr>
          <w:rFonts w:ascii="Times New Roman" w:eastAsia="Times New Roman" w:hAnsi="Times New Roman" w:cs="Times New Roman"/>
          <w:sz w:val="24"/>
          <w:szCs w:val="24"/>
          <w:lang w:eastAsia="en-IN"/>
        </w:rPr>
        <w:t xml:space="preserve"> 1</w:t>
      </w:r>
    </w:p>
    <w:p w:rsidR="00897009" w:rsidRPr="00897009" w:rsidRDefault="00897009" w:rsidP="00897009">
      <w:p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b/>
          <w:bCs/>
          <w:sz w:val="24"/>
          <w:szCs w:val="24"/>
          <w:lang w:eastAsia="en-IN"/>
        </w:rPr>
        <w:t>Acceptance Criteria:</w:t>
      </w:r>
    </w:p>
    <w:p w:rsidR="00897009" w:rsidRPr="00897009" w:rsidRDefault="00897009" w:rsidP="002976B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Return request can be raised within X days.</w:t>
      </w:r>
    </w:p>
    <w:p w:rsidR="00897009" w:rsidRPr="00897009" w:rsidRDefault="00897009" w:rsidP="002976B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Refund/Replacement option provided.</w:t>
      </w:r>
    </w:p>
    <w:p w:rsidR="00897009" w:rsidRPr="00897009" w:rsidRDefault="00897009" w:rsidP="002976B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897009">
        <w:rPr>
          <w:rFonts w:ascii="Times New Roman" w:eastAsia="Times New Roman" w:hAnsi="Times New Roman" w:cs="Times New Roman"/>
          <w:sz w:val="24"/>
          <w:szCs w:val="24"/>
          <w:lang w:eastAsia="en-IN"/>
        </w:rPr>
        <w:t>Notifications sent for return status.</w:t>
      </w:r>
    </w:p>
    <w:p w:rsidR="009B6019" w:rsidRDefault="009B6019"/>
    <w:sectPr w:rsidR="009B6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793"/>
    <w:multiLevelType w:val="multilevel"/>
    <w:tmpl w:val="B8E4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77D41"/>
    <w:multiLevelType w:val="multilevel"/>
    <w:tmpl w:val="E2A6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54859"/>
    <w:multiLevelType w:val="multilevel"/>
    <w:tmpl w:val="9B6AB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A556AD"/>
    <w:multiLevelType w:val="multilevel"/>
    <w:tmpl w:val="C110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BB3E11"/>
    <w:multiLevelType w:val="multilevel"/>
    <w:tmpl w:val="B74A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365E7"/>
    <w:multiLevelType w:val="multilevel"/>
    <w:tmpl w:val="53A4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D7CC8"/>
    <w:multiLevelType w:val="multilevel"/>
    <w:tmpl w:val="A3D6D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05275D"/>
    <w:multiLevelType w:val="multilevel"/>
    <w:tmpl w:val="BF3C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D32845"/>
    <w:multiLevelType w:val="multilevel"/>
    <w:tmpl w:val="30802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D91040"/>
    <w:multiLevelType w:val="multilevel"/>
    <w:tmpl w:val="2D84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81FE0"/>
    <w:multiLevelType w:val="multilevel"/>
    <w:tmpl w:val="06B0F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3902F0"/>
    <w:multiLevelType w:val="multilevel"/>
    <w:tmpl w:val="A472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86871"/>
    <w:multiLevelType w:val="multilevel"/>
    <w:tmpl w:val="0660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A661D0"/>
    <w:multiLevelType w:val="multilevel"/>
    <w:tmpl w:val="8200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E0BA9"/>
    <w:multiLevelType w:val="multilevel"/>
    <w:tmpl w:val="0784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D53FC4"/>
    <w:multiLevelType w:val="multilevel"/>
    <w:tmpl w:val="2B52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32317"/>
    <w:multiLevelType w:val="multilevel"/>
    <w:tmpl w:val="DC94D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6A2D91"/>
    <w:multiLevelType w:val="multilevel"/>
    <w:tmpl w:val="86E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F23F45"/>
    <w:multiLevelType w:val="multilevel"/>
    <w:tmpl w:val="D9CA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123716"/>
    <w:multiLevelType w:val="multilevel"/>
    <w:tmpl w:val="19DA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E0EC0"/>
    <w:multiLevelType w:val="multilevel"/>
    <w:tmpl w:val="153AC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AF17F0"/>
    <w:multiLevelType w:val="multilevel"/>
    <w:tmpl w:val="F02C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5752C"/>
    <w:multiLevelType w:val="multilevel"/>
    <w:tmpl w:val="EE28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C0ECB"/>
    <w:multiLevelType w:val="multilevel"/>
    <w:tmpl w:val="537A0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6759FF"/>
    <w:multiLevelType w:val="multilevel"/>
    <w:tmpl w:val="837E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117D18"/>
    <w:multiLevelType w:val="multilevel"/>
    <w:tmpl w:val="906A9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096D83"/>
    <w:multiLevelType w:val="multilevel"/>
    <w:tmpl w:val="F9F2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B9592A"/>
    <w:multiLevelType w:val="multilevel"/>
    <w:tmpl w:val="AE84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104CD0"/>
    <w:multiLevelType w:val="multilevel"/>
    <w:tmpl w:val="F582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CA466B"/>
    <w:multiLevelType w:val="multilevel"/>
    <w:tmpl w:val="7F24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A928A5"/>
    <w:multiLevelType w:val="multilevel"/>
    <w:tmpl w:val="04CE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40642E"/>
    <w:multiLevelType w:val="multilevel"/>
    <w:tmpl w:val="1DF4A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0"/>
  </w:num>
  <w:num w:numId="3">
    <w:abstractNumId w:val="2"/>
  </w:num>
  <w:num w:numId="4">
    <w:abstractNumId w:val="10"/>
  </w:num>
  <w:num w:numId="5">
    <w:abstractNumId w:val="6"/>
  </w:num>
  <w:num w:numId="6">
    <w:abstractNumId w:val="31"/>
  </w:num>
  <w:num w:numId="7">
    <w:abstractNumId w:val="23"/>
  </w:num>
  <w:num w:numId="8">
    <w:abstractNumId w:val="25"/>
  </w:num>
  <w:num w:numId="9">
    <w:abstractNumId w:val="30"/>
  </w:num>
  <w:num w:numId="10">
    <w:abstractNumId w:val="29"/>
  </w:num>
  <w:num w:numId="11">
    <w:abstractNumId w:val="7"/>
  </w:num>
  <w:num w:numId="12">
    <w:abstractNumId w:val="14"/>
  </w:num>
  <w:num w:numId="13">
    <w:abstractNumId w:val="0"/>
  </w:num>
  <w:num w:numId="14">
    <w:abstractNumId w:val="28"/>
  </w:num>
  <w:num w:numId="15">
    <w:abstractNumId w:val="4"/>
  </w:num>
  <w:num w:numId="16">
    <w:abstractNumId w:val="13"/>
  </w:num>
  <w:num w:numId="17">
    <w:abstractNumId w:val="5"/>
  </w:num>
  <w:num w:numId="18">
    <w:abstractNumId w:val="1"/>
  </w:num>
  <w:num w:numId="19">
    <w:abstractNumId w:val="16"/>
  </w:num>
  <w:num w:numId="20">
    <w:abstractNumId w:val="3"/>
  </w:num>
  <w:num w:numId="21">
    <w:abstractNumId w:val="12"/>
  </w:num>
  <w:num w:numId="22">
    <w:abstractNumId w:val="24"/>
  </w:num>
  <w:num w:numId="23">
    <w:abstractNumId w:val="11"/>
  </w:num>
  <w:num w:numId="24">
    <w:abstractNumId w:val="26"/>
  </w:num>
  <w:num w:numId="25">
    <w:abstractNumId w:val="9"/>
  </w:num>
  <w:num w:numId="26">
    <w:abstractNumId w:val="15"/>
  </w:num>
  <w:num w:numId="27">
    <w:abstractNumId w:val="19"/>
  </w:num>
  <w:num w:numId="28">
    <w:abstractNumId w:val="17"/>
  </w:num>
  <w:num w:numId="29">
    <w:abstractNumId w:val="21"/>
  </w:num>
  <w:num w:numId="30">
    <w:abstractNumId w:val="22"/>
  </w:num>
  <w:num w:numId="31">
    <w:abstractNumId w:val="27"/>
  </w:num>
  <w:num w:numId="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B4"/>
    <w:rsid w:val="000F0916"/>
    <w:rsid w:val="001108B4"/>
    <w:rsid w:val="00152EA0"/>
    <w:rsid w:val="00210D80"/>
    <w:rsid w:val="002976B2"/>
    <w:rsid w:val="002C703A"/>
    <w:rsid w:val="003A19C7"/>
    <w:rsid w:val="005820EC"/>
    <w:rsid w:val="007048F6"/>
    <w:rsid w:val="00790DE3"/>
    <w:rsid w:val="00897009"/>
    <w:rsid w:val="009B6019"/>
    <w:rsid w:val="00BF3A85"/>
    <w:rsid w:val="00C4110C"/>
    <w:rsid w:val="00E36A3D"/>
    <w:rsid w:val="00EE19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CA14"/>
  <w15:chartTrackingRefBased/>
  <w15:docId w15:val="{6278AEE4-3A10-48D8-8EB1-F3916C77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19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790D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E190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2976B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90B"/>
    <w:rPr>
      <w:rFonts w:ascii="Times New Roman" w:eastAsia="Times New Roman" w:hAnsi="Times New Roman" w:cs="Times New Roman"/>
      <w:b/>
      <w:bCs/>
      <w:kern w:val="36"/>
      <w:sz w:val="48"/>
      <w:szCs w:val="48"/>
      <w:lang w:eastAsia="en-IN"/>
    </w:rPr>
  </w:style>
  <w:style w:type="character" w:customStyle="1" w:styleId="Heading3Char">
    <w:name w:val="Heading 3 Char"/>
    <w:basedOn w:val="DefaultParagraphFont"/>
    <w:link w:val="Heading3"/>
    <w:uiPriority w:val="9"/>
    <w:rsid w:val="00EE190B"/>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EE190B"/>
    <w:rPr>
      <w:b/>
      <w:bCs/>
    </w:rPr>
  </w:style>
  <w:style w:type="paragraph" w:styleId="NormalWeb">
    <w:name w:val="Normal (Web)"/>
    <w:basedOn w:val="Normal"/>
    <w:uiPriority w:val="99"/>
    <w:unhideWhenUsed/>
    <w:rsid w:val="00EE190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TMLPreformatted">
    <w:name w:val="HTML Preformatted"/>
    <w:basedOn w:val="Normal"/>
    <w:link w:val="HTMLPreformattedChar"/>
    <w:uiPriority w:val="99"/>
    <w:semiHidden/>
    <w:unhideWhenUsed/>
    <w:rsid w:val="00EE1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EE190B"/>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EE190B"/>
    <w:rPr>
      <w:rFonts w:ascii="Courier New" w:eastAsia="Times New Roman" w:hAnsi="Courier New" w:cs="Courier New"/>
      <w:sz w:val="20"/>
      <w:szCs w:val="20"/>
    </w:rPr>
  </w:style>
  <w:style w:type="character" w:customStyle="1" w:styleId="hljs-keyword">
    <w:name w:val="hljs-keyword"/>
    <w:basedOn w:val="DefaultParagraphFont"/>
    <w:rsid w:val="00EE190B"/>
  </w:style>
  <w:style w:type="character" w:customStyle="1" w:styleId="Heading2Char">
    <w:name w:val="Heading 2 Char"/>
    <w:basedOn w:val="DefaultParagraphFont"/>
    <w:link w:val="Heading2"/>
    <w:uiPriority w:val="9"/>
    <w:semiHidden/>
    <w:rsid w:val="00790DE3"/>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97009"/>
    <w:rPr>
      <w:i/>
      <w:iCs/>
    </w:rPr>
  </w:style>
  <w:style w:type="character" w:customStyle="1" w:styleId="Heading4Char">
    <w:name w:val="Heading 4 Char"/>
    <w:basedOn w:val="DefaultParagraphFont"/>
    <w:link w:val="Heading4"/>
    <w:uiPriority w:val="9"/>
    <w:semiHidden/>
    <w:rsid w:val="002976B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8339">
      <w:bodyDiv w:val="1"/>
      <w:marLeft w:val="0"/>
      <w:marRight w:val="0"/>
      <w:marTop w:val="0"/>
      <w:marBottom w:val="0"/>
      <w:divBdr>
        <w:top w:val="none" w:sz="0" w:space="0" w:color="auto"/>
        <w:left w:val="none" w:sz="0" w:space="0" w:color="auto"/>
        <w:bottom w:val="none" w:sz="0" w:space="0" w:color="auto"/>
        <w:right w:val="none" w:sz="0" w:space="0" w:color="auto"/>
      </w:divBdr>
      <w:divsChild>
        <w:div w:id="1481463271">
          <w:marLeft w:val="0"/>
          <w:marRight w:val="0"/>
          <w:marTop w:val="0"/>
          <w:marBottom w:val="0"/>
          <w:divBdr>
            <w:top w:val="none" w:sz="0" w:space="0" w:color="auto"/>
            <w:left w:val="none" w:sz="0" w:space="0" w:color="auto"/>
            <w:bottom w:val="none" w:sz="0" w:space="0" w:color="auto"/>
            <w:right w:val="none" w:sz="0" w:space="0" w:color="auto"/>
          </w:divBdr>
          <w:divsChild>
            <w:div w:id="20259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72979">
      <w:bodyDiv w:val="1"/>
      <w:marLeft w:val="0"/>
      <w:marRight w:val="0"/>
      <w:marTop w:val="0"/>
      <w:marBottom w:val="0"/>
      <w:divBdr>
        <w:top w:val="none" w:sz="0" w:space="0" w:color="auto"/>
        <w:left w:val="none" w:sz="0" w:space="0" w:color="auto"/>
        <w:bottom w:val="none" w:sz="0" w:space="0" w:color="auto"/>
        <w:right w:val="none" w:sz="0" w:space="0" w:color="auto"/>
      </w:divBdr>
      <w:divsChild>
        <w:div w:id="458036043">
          <w:marLeft w:val="0"/>
          <w:marRight w:val="0"/>
          <w:marTop w:val="0"/>
          <w:marBottom w:val="0"/>
          <w:divBdr>
            <w:top w:val="none" w:sz="0" w:space="0" w:color="auto"/>
            <w:left w:val="none" w:sz="0" w:space="0" w:color="auto"/>
            <w:bottom w:val="none" w:sz="0" w:space="0" w:color="auto"/>
            <w:right w:val="none" w:sz="0" w:space="0" w:color="auto"/>
          </w:divBdr>
          <w:divsChild>
            <w:div w:id="1130510174">
              <w:marLeft w:val="0"/>
              <w:marRight w:val="0"/>
              <w:marTop w:val="0"/>
              <w:marBottom w:val="0"/>
              <w:divBdr>
                <w:top w:val="none" w:sz="0" w:space="0" w:color="auto"/>
                <w:left w:val="none" w:sz="0" w:space="0" w:color="auto"/>
                <w:bottom w:val="none" w:sz="0" w:space="0" w:color="auto"/>
                <w:right w:val="none" w:sz="0" w:space="0" w:color="auto"/>
              </w:divBdr>
            </w:div>
          </w:divsChild>
        </w:div>
        <w:div w:id="1039089227">
          <w:marLeft w:val="0"/>
          <w:marRight w:val="0"/>
          <w:marTop w:val="0"/>
          <w:marBottom w:val="0"/>
          <w:divBdr>
            <w:top w:val="none" w:sz="0" w:space="0" w:color="auto"/>
            <w:left w:val="none" w:sz="0" w:space="0" w:color="auto"/>
            <w:bottom w:val="none" w:sz="0" w:space="0" w:color="auto"/>
            <w:right w:val="none" w:sz="0" w:space="0" w:color="auto"/>
          </w:divBdr>
          <w:divsChild>
            <w:div w:id="1789543854">
              <w:marLeft w:val="0"/>
              <w:marRight w:val="0"/>
              <w:marTop w:val="0"/>
              <w:marBottom w:val="0"/>
              <w:divBdr>
                <w:top w:val="none" w:sz="0" w:space="0" w:color="auto"/>
                <w:left w:val="none" w:sz="0" w:space="0" w:color="auto"/>
                <w:bottom w:val="none" w:sz="0" w:space="0" w:color="auto"/>
                <w:right w:val="none" w:sz="0" w:space="0" w:color="auto"/>
              </w:divBdr>
            </w:div>
          </w:divsChild>
        </w:div>
        <w:div w:id="1057708807">
          <w:marLeft w:val="0"/>
          <w:marRight w:val="0"/>
          <w:marTop w:val="0"/>
          <w:marBottom w:val="0"/>
          <w:divBdr>
            <w:top w:val="none" w:sz="0" w:space="0" w:color="auto"/>
            <w:left w:val="none" w:sz="0" w:space="0" w:color="auto"/>
            <w:bottom w:val="none" w:sz="0" w:space="0" w:color="auto"/>
            <w:right w:val="none" w:sz="0" w:space="0" w:color="auto"/>
          </w:divBdr>
          <w:divsChild>
            <w:div w:id="825975423">
              <w:marLeft w:val="0"/>
              <w:marRight w:val="0"/>
              <w:marTop w:val="0"/>
              <w:marBottom w:val="0"/>
              <w:divBdr>
                <w:top w:val="none" w:sz="0" w:space="0" w:color="auto"/>
                <w:left w:val="none" w:sz="0" w:space="0" w:color="auto"/>
                <w:bottom w:val="none" w:sz="0" w:space="0" w:color="auto"/>
                <w:right w:val="none" w:sz="0" w:space="0" w:color="auto"/>
              </w:divBdr>
            </w:div>
          </w:divsChild>
        </w:div>
        <w:div w:id="503477067">
          <w:marLeft w:val="0"/>
          <w:marRight w:val="0"/>
          <w:marTop w:val="0"/>
          <w:marBottom w:val="0"/>
          <w:divBdr>
            <w:top w:val="none" w:sz="0" w:space="0" w:color="auto"/>
            <w:left w:val="none" w:sz="0" w:space="0" w:color="auto"/>
            <w:bottom w:val="none" w:sz="0" w:space="0" w:color="auto"/>
            <w:right w:val="none" w:sz="0" w:space="0" w:color="auto"/>
          </w:divBdr>
          <w:divsChild>
            <w:div w:id="1573586445">
              <w:marLeft w:val="0"/>
              <w:marRight w:val="0"/>
              <w:marTop w:val="0"/>
              <w:marBottom w:val="0"/>
              <w:divBdr>
                <w:top w:val="none" w:sz="0" w:space="0" w:color="auto"/>
                <w:left w:val="none" w:sz="0" w:space="0" w:color="auto"/>
                <w:bottom w:val="none" w:sz="0" w:space="0" w:color="auto"/>
                <w:right w:val="none" w:sz="0" w:space="0" w:color="auto"/>
              </w:divBdr>
            </w:div>
          </w:divsChild>
        </w:div>
        <w:div w:id="733043966">
          <w:marLeft w:val="0"/>
          <w:marRight w:val="0"/>
          <w:marTop w:val="0"/>
          <w:marBottom w:val="0"/>
          <w:divBdr>
            <w:top w:val="none" w:sz="0" w:space="0" w:color="auto"/>
            <w:left w:val="none" w:sz="0" w:space="0" w:color="auto"/>
            <w:bottom w:val="none" w:sz="0" w:space="0" w:color="auto"/>
            <w:right w:val="none" w:sz="0" w:space="0" w:color="auto"/>
          </w:divBdr>
          <w:divsChild>
            <w:div w:id="1827623966">
              <w:marLeft w:val="0"/>
              <w:marRight w:val="0"/>
              <w:marTop w:val="0"/>
              <w:marBottom w:val="0"/>
              <w:divBdr>
                <w:top w:val="none" w:sz="0" w:space="0" w:color="auto"/>
                <w:left w:val="none" w:sz="0" w:space="0" w:color="auto"/>
                <w:bottom w:val="none" w:sz="0" w:space="0" w:color="auto"/>
                <w:right w:val="none" w:sz="0" w:space="0" w:color="auto"/>
              </w:divBdr>
            </w:div>
          </w:divsChild>
        </w:div>
        <w:div w:id="7602360">
          <w:marLeft w:val="0"/>
          <w:marRight w:val="0"/>
          <w:marTop w:val="0"/>
          <w:marBottom w:val="0"/>
          <w:divBdr>
            <w:top w:val="none" w:sz="0" w:space="0" w:color="auto"/>
            <w:left w:val="none" w:sz="0" w:space="0" w:color="auto"/>
            <w:bottom w:val="none" w:sz="0" w:space="0" w:color="auto"/>
            <w:right w:val="none" w:sz="0" w:space="0" w:color="auto"/>
          </w:divBdr>
          <w:divsChild>
            <w:div w:id="260339270">
              <w:marLeft w:val="0"/>
              <w:marRight w:val="0"/>
              <w:marTop w:val="0"/>
              <w:marBottom w:val="0"/>
              <w:divBdr>
                <w:top w:val="none" w:sz="0" w:space="0" w:color="auto"/>
                <w:left w:val="none" w:sz="0" w:space="0" w:color="auto"/>
                <w:bottom w:val="none" w:sz="0" w:space="0" w:color="auto"/>
                <w:right w:val="none" w:sz="0" w:space="0" w:color="auto"/>
              </w:divBdr>
            </w:div>
          </w:divsChild>
        </w:div>
        <w:div w:id="26567658">
          <w:marLeft w:val="0"/>
          <w:marRight w:val="0"/>
          <w:marTop w:val="0"/>
          <w:marBottom w:val="0"/>
          <w:divBdr>
            <w:top w:val="none" w:sz="0" w:space="0" w:color="auto"/>
            <w:left w:val="none" w:sz="0" w:space="0" w:color="auto"/>
            <w:bottom w:val="none" w:sz="0" w:space="0" w:color="auto"/>
            <w:right w:val="none" w:sz="0" w:space="0" w:color="auto"/>
          </w:divBdr>
          <w:divsChild>
            <w:div w:id="1829905470">
              <w:marLeft w:val="0"/>
              <w:marRight w:val="0"/>
              <w:marTop w:val="0"/>
              <w:marBottom w:val="0"/>
              <w:divBdr>
                <w:top w:val="none" w:sz="0" w:space="0" w:color="auto"/>
                <w:left w:val="none" w:sz="0" w:space="0" w:color="auto"/>
                <w:bottom w:val="none" w:sz="0" w:space="0" w:color="auto"/>
                <w:right w:val="none" w:sz="0" w:space="0" w:color="auto"/>
              </w:divBdr>
            </w:div>
          </w:divsChild>
        </w:div>
        <w:div w:id="1140683008">
          <w:marLeft w:val="0"/>
          <w:marRight w:val="0"/>
          <w:marTop w:val="0"/>
          <w:marBottom w:val="0"/>
          <w:divBdr>
            <w:top w:val="none" w:sz="0" w:space="0" w:color="auto"/>
            <w:left w:val="none" w:sz="0" w:space="0" w:color="auto"/>
            <w:bottom w:val="none" w:sz="0" w:space="0" w:color="auto"/>
            <w:right w:val="none" w:sz="0" w:space="0" w:color="auto"/>
          </w:divBdr>
          <w:divsChild>
            <w:div w:id="745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8425">
      <w:bodyDiv w:val="1"/>
      <w:marLeft w:val="0"/>
      <w:marRight w:val="0"/>
      <w:marTop w:val="0"/>
      <w:marBottom w:val="0"/>
      <w:divBdr>
        <w:top w:val="none" w:sz="0" w:space="0" w:color="auto"/>
        <w:left w:val="none" w:sz="0" w:space="0" w:color="auto"/>
        <w:bottom w:val="none" w:sz="0" w:space="0" w:color="auto"/>
        <w:right w:val="none" w:sz="0" w:space="0" w:color="auto"/>
      </w:divBdr>
    </w:div>
    <w:div w:id="801536027">
      <w:bodyDiv w:val="1"/>
      <w:marLeft w:val="0"/>
      <w:marRight w:val="0"/>
      <w:marTop w:val="0"/>
      <w:marBottom w:val="0"/>
      <w:divBdr>
        <w:top w:val="none" w:sz="0" w:space="0" w:color="auto"/>
        <w:left w:val="none" w:sz="0" w:space="0" w:color="auto"/>
        <w:bottom w:val="none" w:sz="0" w:space="0" w:color="auto"/>
        <w:right w:val="none" w:sz="0" w:space="0" w:color="auto"/>
      </w:divBdr>
    </w:div>
    <w:div w:id="1220551409">
      <w:bodyDiv w:val="1"/>
      <w:marLeft w:val="0"/>
      <w:marRight w:val="0"/>
      <w:marTop w:val="0"/>
      <w:marBottom w:val="0"/>
      <w:divBdr>
        <w:top w:val="none" w:sz="0" w:space="0" w:color="auto"/>
        <w:left w:val="none" w:sz="0" w:space="0" w:color="auto"/>
        <w:bottom w:val="none" w:sz="0" w:space="0" w:color="auto"/>
        <w:right w:val="none" w:sz="0" w:space="0" w:color="auto"/>
      </w:divBdr>
    </w:div>
    <w:div w:id="1679381483">
      <w:bodyDiv w:val="1"/>
      <w:marLeft w:val="0"/>
      <w:marRight w:val="0"/>
      <w:marTop w:val="0"/>
      <w:marBottom w:val="0"/>
      <w:divBdr>
        <w:top w:val="none" w:sz="0" w:space="0" w:color="auto"/>
        <w:left w:val="none" w:sz="0" w:space="0" w:color="auto"/>
        <w:bottom w:val="none" w:sz="0" w:space="0" w:color="auto"/>
        <w:right w:val="none" w:sz="0" w:space="0" w:color="auto"/>
      </w:divBdr>
      <w:divsChild>
        <w:div w:id="859855551">
          <w:marLeft w:val="0"/>
          <w:marRight w:val="0"/>
          <w:marTop w:val="0"/>
          <w:marBottom w:val="0"/>
          <w:divBdr>
            <w:top w:val="none" w:sz="0" w:space="0" w:color="auto"/>
            <w:left w:val="none" w:sz="0" w:space="0" w:color="auto"/>
            <w:bottom w:val="none" w:sz="0" w:space="0" w:color="auto"/>
            <w:right w:val="none" w:sz="0" w:space="0" w:color="auto"/>
          </w:divBdr>
          <w:divsChild>
            <w:div w:id="427122542">
              <w:marLeft w:val="0"/>
              <w:marRight w:val="0"/>
              <w:marTop w:val="0"/>
              <w:marBottom w:val="0"/>
              <w:divBdr>
                <w:top w:val="none" w:sz="0" w:space="0" w:color="auto"/>
                <w:left w:val="none" w:sz="0" w:space="0" w:color="auto"/>
                <w:bottom w:val="none" w:sz="0" w:space="0" w:color="auto"/>
                <w:right w:val="none" w:sz="0" w:space="0" w:color="auto"/>
              </w:divBdr>
            </w:div>
          </w:divsChild>
        </w:div>
        <w:div w:id="604308415">
          <w:marLeft w:val="0"/>
          <w:marRight w:val="0"/>
          <w:marTop w:val="0"/>
          <w:marBottom w:val="0"/>
          <w:divBdr>
            <w:top w:val="none" w:sz="0" w:space="0" w:color="auto"/>
            <w:left w:val="none" w:sz="0" w:space="0" w:color="auto"/>
            <w:bottom w:val="none" w:sz="0" w:space="0" w:color="auto"/>
            <w:right w:val="none" w:sz="0" w:space="0" w:color="auto"/>
          </w:divBdr>
          <w:divsChild>
            <w:div w:id="1299611091">
              <w:marLeft w:val="0"/>
              <w:marRight w:val="0"/>
              <w:marTop w:val="0"/>
              <w:marBottom w:val="0"/>
              <w:divBdr>
                <w:top w:val="none" w:sz="0" w:space="0" w:color="auto"/>
                <w:left w:val="none" w:sz="0" w:space="0" w:color="auto"/>
                <w:bottom w:val="none" w:sz="0" w:space="0" w:color="auto"/>
                <w:right w:val="none" w:sz="0" w:space="0" w:color="auto"/>
              </w:divBdr>
            </w:div>
          </w:divsChild>
        </w:div>
        <w:div w:id="911819009">
          <w:marLeft w:val="0"/>
          <w:marRight w:val="0"/>
          <w:marTop w:val="0"/>
          <w:marBottom w:val="0"/>
          <w:divBdr>
            <w:top w:val="none" w:sz="0" w:space="0" w:color="auto"/>
            <w:left w:val="none" w:sz="0" w:space="0" w:color="auto"/>
            <w:bottom w:val="none" w:sz="0" w:space="0" w:color="auto"/>
            <w:right w:val="none" w:sz="0" w:space="0" w:color="auto"/>
          </w:divBdr>
          <w:divsChild>
            <w:div w:id="453258248">
              <w:marLeft w:val="0"/>
              <w:marRight w:val="0"/>
              <w:marTop w:val="0"/>
              <w:marBottom w:val="0"/>
              <w:divBdr>
                <w:top w:val="none" w:sz="0" w:space="0" w:color="auto"/>
                <w:left w:val="none" w:sz="0" w:space="0" w:color="auto"/>
                <w:bottom w:val="none" w:sz="0" w:space="0" w:color="auto"/>
                <w:right w:val="none" w:sz="0" w:space="0" w:color="auto"/>
              </w:divBdr>
            </w:div>
          </w:divsChild>
        </w:div>
        <w:div w:id="413166057">
          <w:marLeft w:val="0"/>
          <w:marRight w:val="0"/>
          <w:marTop w:val="0"/>
          <w:marBottom w:val="0"/>
          <w:divBdr>
            <w:top w:val="none" w:sz="0" w:space="0" w:color="auto"/>
            <w:left w:val="none" w:sz="0" w:space="0" w:color="auto"/>
            <w:bottom w:val="none" w:sz="0" w:space="0" w:color="auto"/>
            <w:right w:val="none" w:sz="0" w:space="0" w:color="auto"/>
          </w:divBdr>
          <w:divsChild>
            <w:div w:id="1888255129">
              <w:marLeft w:val="0"/>
              <w:marRight w:val="0"/>
              <w:marTop w:val="0"/>
              <w:marBottom w:val="0"/>
              <w:divBdr>
                <w:top w:val="none" w:sz="0" w:space="0" w:color="auto"/>
                <w:left w:val="none" w:sz="0" w:space="0" w:color="auto"/>
                <w:bottom w:val="none" w:sz="0" w:space="0" w:color="auto"/>
                <w:right w:val="none" w:sz="0" w:space="0" w:color="auto"/>
              </w:divBdr>
            </w:div>
          </w:divsChild>
        </w:div>
        <w:div w:id="1717663426">
          <w:marLeft w:val="0"/>
          <w:marRight w:val="0"/>
          <w:marTop w:val="0"/>
          <w:marBottom w:val="0"/>
          <w:divBdr>
            <w:top w:val="none" w:sz="0" w:space="0" w:color="auto"/>
            <w:left w:val="none" w:sz="0" w:space="0" w:color="auto"/>
            <w:bottom w:val="none" w:sz="0" w:space="0" w:color="auto"/>
            <w:right w:val="none" w:sz="0" w:space="0" w:color="auto"/>
          </w:divBdr>
          <w:divsChild>
            <w:div w:id="923995827">
              <w:marLeft w:val="0"/>
              <w:marRight w:val="0"/>
              <w:marTop w:val="0"/>
              <w:marBottom w:val="0"/>
              <w:divBdr>
                <w:top w:val="none" w:sz="0" w:space="0" w:color="auto"/>
                <w:left w:val="none" w:sz="0" w:space="0" w:color="auto"/>
                <w:bottom w:val="none" w:sz="0" w:space="0" w:color="auto"/>
                <w:right w:val="none" w:sz="0" w:space="0" w:color="auto"/>
              </w:divBdr>
            </w:div>
          </w:divsChild>
        </w:div>
        <w:div w:id="587235291">
          <w:marLeft w:val="0"/>
          <w:marRight w:val="0"/>
          <w:marTop w:val="0"/>
          <w:marBottom w:val="0"/>
          <w:divBdr>
            <w:top w:val="none" w:sz="0" w:space="0" w:color="auto"/>
            <w:left w:val="none" w:sz="0" w:space="0" w:color="auto"/>
            <w:bottom w:val="none" w:sz="0" w:space="0" w:color="auto"/>
            <w:right w:val="none" w:sz="0" w:space="0" w:color="auto"/>
          </w:divBdr>
          <w:divsChild>
            <w:div w:id="724333293">
              <w:marLeft w:val="0"/>
              <w:marRight w:val="0"/>
              <w:marTop w:val="0"/>
              <w:marBottom w:val="0"/>
              <w:divBdr>
                <w:top w:val="none" w:sz="0" w:space="0" w:color="auto"/>
                <w:left w:val="none" w:sz="0" w:space="0" w:color="auto"/>
                <w:bottom w:val="none" w:sz="0" w:space="0" w:color="auto"/>
                <w:right w:val="none" w:sz="0" w:space="0" w:color="auto"/>
              </w:divBdr>
            </w:div>
          </w:divsChild>
        </w:div>
        <w:div w:id="772014474">
          <w:marLeft w:val="0"/>
          <w:marRight w:val="0"/>
          <w:marTop w:val="0"/>
          <w:marBottom w:val="0"/>
          <w:divBdr>
            <w:top w:val="none" w:sz="0" w:space="0" w:color="auto"/>
            <w:left w:val="none" w:sz="0" w:space="0" w:color="auto"/>
            <w:bottom w:val="none" w:sz="0" w:space="0" w:color="auto"/>
            <w:right w:val="none" w:sz="0" w:space="0" w:color="auto"/>
          </w:divBdr>
          <w:divsChild>
            <w:div w:id="198562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16</Pages>
  <Words>2391</Words>
  <Characters>13634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Amandeep</dc:creator>
  <cp:keywords/>
  <dc:description/>
  <cp:lastModifiedBy>Amandeep</cp:lastModifiedBy>
  <cp:revision>7</cp:revision>
  <dcterms:created xsi:type="dcterms:W3CDTF">2025-09-17T11:41:00Z</dcterms:created>
  <dcterms:modified xsi:type="dcterms:W3CDTF">2025-10-08T19:38:00Z</dcterms:modified>
</cp:coreProperties>
</file>