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DC30" w14:textId="77777777" w:rsidR="00CC3A85" w:rsidRPr="00CC3A85" w:rsidRDefault="00CC3A85" w:rsidP="00382128">
      <w:pPr>
        <w:spacing w:after="0"/>
        <w:rPr>
          <w:b/>
          <w:bCs/>
          <w:u w:val="single"/>
        </w:rPr>
      </w:pPr>
      <w:r w:rsidRPr="00CC3A85">
        <w:rPr>
          <w:b/>
          <w:bCs/>
          <w:u w:val="single"/>
        </w:rPr>
        <w:t>Document 1- Business case document template</w:t>
      </w:r>
    </w:p>
    <w:p w14:paraId="4C56FE5D" w14:textId="23FCA98A" w:rsidR="00382128" w:rsidRDefault="00382128" w:rsidP="00382128">
      <w:pPr>
        <w:spacing w:after="0"/>
        <w:rPr>
          <w:rFonts w:ascii="Segoe UI Symbol" w:hAnsi="Segoe UI Symbol" w:cs="Segoe UI Symbol"/>
        </w:rPr>
      </w:pPr>
      <w:r>
        <w:rPr>
          <w:rFonts w:ascii="Segoe UI Symbol" w:hAnsi="Segoe UI Symbol" w:cs="Segoe UI Symbol"/>
        </w:rPr>
        <w:t>Client:- Bank of Cyprus</w:t>
      </w:r>
    </w:p>
    <w:p w14:paraId="40690A01" w14:textId="77777777" w:rsidR="00382128" w:rsidRDefault="00382128" w:rsidP="00382128">
      <w:pPr>
        <w:spacing w:after="0"/>
        <w:rPr>
          <w:rFonts w:ascii="Segoe UI Symbol" w:hAnsi="Segoe UI Symbol" w:cs="Segoe UI Symbol"/>
        </w:rPr>
      </w:pPr>
      <w:r>
        <w:rPr>
          <w:rFonts w:ascii="Segoe UI Symbol" w:hAnsi="Segoe UI Symbol" w:cs="Segoe UI Symbol"/>
        </w:rPr>
        <w:t>Prepared By:- Roopshree S</w:t>
      </w:r>
    </w:p>
    <w:p w14:paraId="18B1A880" w14:textId="77777777" w:rsidR="00382128" w:rsidRDefault="00382128" w:rsidP="00382128">
      <w:pPr>
        <w:spacing w:after="0"/>
        <w:rPr>
          <w:rFonts w:ascii="Segoe UI Symbol" w:hAnsi="Segoe UI Symbol" w:cs="Segoe UI Symbol"/>
        </w:rPr>
      </w:pPr>
      <w:r>
        <w:rPr>
          <w:rFonts w:ascii="Segoe UI Symbol" w:hAnsi="Segoe UI Symbol" w:cs="Segoe UI Symbol"/>
        </w:rPr>
        <w:t>Date:- 30 June 2025</w:t>
      </w:r>
    </w:p>
    <w:p w14:paraId="7299EBB2" w14:textId="77777777" w:rsidR="00382128" w:rsidRDefault="00382128" w:rsidP="00382128">
      <w:pPr>
        <w:spacing w:after="0"/>
        <w:rPr>
          <w:rFonts w:ascii="Segoe UI Symbol" w:hAnsi="Segoe UI Symbol" w:cs="Segoe UI Symbol"/>
        </w:rPr>
      </w:pPr>
    </w:p>
    <w:p w14:paraId="15F40A85" w14:textId="77777777" w:rsidR="00382128" w:rsidRPr="00B62384" w:rsidRDefault="00382128" w:rsidP="00382128">
      <w:pPr>
        <w:spacing w:before="240" w:after="0" w:line="240" w:lineRule="auto"/>
        <w:rPr>
          <w:sz w:val="28"/>
          <w:szCs w:val="28"/>
        </w:rPr>
      </w:pPr>
      <w:r w:rsidRPr="00B62384">
        <w:rPr>
          <w:rFonts w:ascii="Segoe UI Symbol" w:hAnsi="Segoe UI Symbol" w:cs="Segoe UI Symbol"/>
          <w:sz w:val="28"/>
          <w:szCs w:val="28"/>
        </w:rPr>
        <w:t>➢</w:t>
      </w:r>
      <w:r w:rsidRPr="00B62384">
        <w:rPr>
          <w:sz w:val="28"/>
          <w:szCs w:val="28"/>
        </w:rPr>
        <w:t xml:space="preserve"> Why is this project initiated? </w:t>
      </w:r>
    </w:p>
    <w:p w14:paraId="4E4457B9" w14:textId="77777777" w:rsidR="00382128" w:rsidRDefault="00382128" w:rsidP="00382128">
      <w:pPr>
        <w:spacing w:before="240" w:after="0" w:line="240" w:lineRule="auto"/>
      </w:pPr>
      <w:r>
        <w:t>This project is initiated to modernize and streamline the customer onboarding, account opening, and signature processes which are currently fragmented, manual, and compliance heavy. The initiative aligns with the bank’s strategic goal of digital transformation, enhancing customer experience, reducing operational risk and ensuring regulatory compliance.</w:t>
      </w:r>
    </w:p>
    <w:p w14:paraId="2EE63205" w14:textId="77777777" w:rsidR="00382128" w:rsidRDefault="00382128" w:rsidP="00382128">
      <w:pPr>
        <w:spacing w:before="240" w:after="0" w:line="240" w:lineRule="auto"/>
        <w:rPr>
          <w:sz w:val="28"/>
          <w:szCs w:val="28"/>
        </w:rPr>
      </w:pPr>
      <w:r w:rsidRPr="00B62384">
        <w:rPr>
          <w:rFonts w:ascii="Segoe UI Symbol" w:hAnsi="Segoe UI Symbol" w:cs="Segoe UI Symbol"/>
          <w:sz w:val="28"/>
          <w:szCs w:val="28"/>
        </w:rPr>
        <w:t>➢</w:t>
      </w:r>
      <w:r w:rsidRPr="00B62384">
        <w:rPr>
          <w:sz w:val="28"/>
          <w:szCs w:val="28"/>
        </w:rPr>
        <w:t xml:space="preserve"> What are the current problems?</w:t>
      </w:r>
    </w:p>
    <w:p w14:paraId="5019AD2D" w14:textId="77777777" w:rsidR="00382128" w:rsidRPr="008E4726" w:rsidRDefault="00382128" w:rsidP="00382128">
      <w:pPr>
        <w:pStyle w:val="ListParagraph"/>
        <w:numPr>
          <w:ilvl w:val="0"/>
          <w:numId w:val="1"/>
        </w:numPr>
        <w:spacing w:before="240" w:after="0" w:line="240" w:lineRule="auto"/>
        <w:rPr>
          <w:sz w:val="28"/>
          <w:szCs w:val="28"/>
        </w:rPr>
      </w:pPr>
      <w:r>
        <w:t>Manual data entry and form filling lead to frequent errors and delays.</w:t>
      </w:r>
    </w:p>
    <w:p w14:paraId="04157C81" w14:textId="77777777" w:rsidR="00382128" w:rsidRPr="00DE2B7F" w:rsidRDefault="00382128" w:rsidP="00382128">
      <w:pPr>
        <w:pStyle w:val="ListParagraph"/>
        <w:numPr>
          <w:ilvl w:val="0"/>
          <w:numId w:val="1"/>
        </w:numPr>
        <w:spacing w:after="0"/>
        <w:rPr>
          <w:sz w:val="28"/>
          <w:szCs w:val="28"/>
        </w:rPr>
      </w:pPr>
      <w:r>
        <w:t>Physical signature collection is inefficient and hard to audit.</w:t>
      </w:r>
    </w:p>
    <w:p w14:paraId="47561C95" w14:textId="77777777" w:rsidR="00382128" w:rsidRDefault="00382128" w:rsidP="00382128">
      <w:pPr>
        <w:pStyle w:val="ListParagraph"/>
        <w:numPr>
          <w:ilvl w:val="0"/>
          <w:numId w:val="1"/>
        </w:numPr>
        <w:spacing w:after="0"/>
      </w:pPr>
      <w:r w:rsidRPr="00766E4D">
        <w:t xml:space="preserve">Disjointed </w:t>
      </w:r>
      <w:r>
        <w:t>systems require customers to repeat steps across channels.</w:t>
      </w:r>
    </w:p>
    <w:p w14:paraId="4D93510D" w14:textId="77777777" w:rsidR="00382128" w:rsidRDefault="00382128" w:rsidP="00382128">
      <w:pPr>
        <w:pStyle w:val="ListParagraph"/>
        <w:numPr>
          <w:ilvl w:val="0"/>
          <w:numId w:val="1"/>
        </w:numPr>
        <w:spacing w:after="0"/>
      </w:pPr>
      <w:r>
        <w:t>Onboarding time is high, causing customer dissatisfaction.</w:t>
      </w:r>
    </w:p>
    <w:p w14:paraId="27994028" w14:textId="77777777" w:rsidR="00382128" w:rsidRDefault="00382128" w:rsidP="00382128">
      <w:pPr>
        <w:pStyle w:val="ListParagraph"/>
        <w:numPr>
          <w:ilvl w:val="0"/>
          <w:numId w:val="1"/>
        </w:numPr>
        <w:spacing w:after="0"/>
      </w:pPr>
      <w:r>
        <w:t>Compliance issues due to lack of integration with KYC systems.</w:t>
      </w:r>
    </w:p>
    <w:p w14:paraId="3D3F0F9B" w14:textId="77777777" w:rsidR="00382128" w:rsidRPr="001128F9" w:rsidRDefault="00382128" w:rsidP="00382128">
      <w:pPr>
        <w:pStyle w:val="ListParagraph"/>
        <w:numPr>
          <w:ilvl w:val="0"/>
          <w:numId w:val="1"/>
        </w:numPr>
        <w:spacing w:after="0"/>
        <w:rPr>
          <w:sz w:val="28"/>
          <w:szCs w:val="28"/>
        </w:rPr>
      </w:pPr>
      <w:r>
        <w:t>No real-time progress tracking or audit trail.</w:t>
      </w:r>
    </w:p>
    <w:p w14:paraId="37467551" w14:textId="77777777" w:rsidR="00382128" w:rsidRDefault="00382128" w:rsidP="00382128">
      <w:pPr>
        <w:spacing w:before="240" w:after="0" w:line="240" w:lineRule="auto"/>
        <w:rPr>
          <w:sz w:val="28"/>
          <w:szCs w:val="28"/>
        </w:rPr>
      </w:pPr>
      <w:r w:rsidRPr="00B62384">
        <w:rPr>
          <w:sz w:val="28"/>
          <w:szCs w:val="28"/>
        </w:rPr>
        <w:t xml:space="preserve"> </w:t>
      </w:r>
      <w:r w:rsidRPr="00B62384">
        <w:rPr>
          <w:rFonts w:ascii="Segoe UI Symbol" w:hAnsi="Segoe UI Symbol" w:cs="Segoe UI Symbol"/>
          <w:sz w:val="28"/>
          <w:szCs w:val="28"/>
        </w:rPr>
        <w:t>➢</w:t>
      </w:r>
      <w:r w:rsidRPr="00B62384">
        <w:rPr>
          <w:sz w:val="28"/>
          <w:szCs w:val="28"/>
        </w:rPr>
        <w:t xml:space="preserve"> With this project how many problems could be solved?</w:t>
      </w:r>
    </w:p>
    <w:p w14:paraId="250F6D42" w14:textId="77777777" w:rsidR="00382128" w:rsidRDefault="00382128" w:rsidP="00382128">
      <w:pPr>
        <w:pStyle w:val="ListParagraph"/>
        <w:numPr>
          <w:ilvl w:val="0"/>
          <w:numId w:val="2"/>
        </w:numPr>
        <w:spacing w:before="240" w:after="0" w:line="240" w:lineRule="auto"/>
      </w:pPr>
      <w:r w:rsidRPr="00F87CBD">
        <w:t>80-90% reduction in manual paperwork.</w:t>
      </w:r>
    </w:p>
    <w:p w14:paraId="5BDF45BB" w14:textId="77777777" w:rsidR="00382128" w:rsidRDefault="00382128" w:rsidP="00382128">
      <w:pPr>
        <w:pStyle w:val="ListParagraph"/>
        <w:numPr>
          <w:ilvl w:val="0"/>
          <w:numId w:val="2"/>
        </w:numPr>
        <w:spacing w:before="240" w:after="0" w:line="240" w:lineRule="auto"/>
      </w:pPr>
      <w:r>
        <w:t>50% improvement in the turnaround time for onboarding.</w:t>
      </w:r>
    </w:p>
    <w:p w14:paraId="1F82FF16" w14:textId="77777777" w:rsidR="00382128" w:rsidRDefault="00382128" w:rsidP="00382128">
      <w:pPr>
        <w:pStyle w:val="ListParagraph"/>
        <w:numPr>
          <w:ilvl w:val="0"/>
          <w:numId w:val="2"/>
        </w:numPr>
        <w:spacing w:before="240" w:after="0" w:line="240" w:lineRule="auto"/>
      </w:pPr>
      <w:r>
        <w:t>100% digital signature integration into the workflow.</w:t>
      </w:r>
    </w:p>
    <w:p w14:paraId="7F80B4E6" w14:textId="77777777" w:rsidR="00382128" w:rsidRDefault="00382128" w:rsidP="00382128">
      <w:pPr>
        <w:pStyle w:val="ListParagraph"/>
        <w:numPr>
          <w:ilvl w:val="0"/>
          <w:numId w:val="2"/>
        </w:numPr>
        <w:spacing w:before="240" w:after="0" w:line="240" w:lineRule="auto"/>
      </w:pPr>
      <w:r>
        <w:t>Real time KYC checks integrated into the workflow.</w:t>
      </w:r>
    </w:p>
    <w:p w14:paraId="07A8C775" w14:textId="77777777" w:rsidR="00382128" w:rsidRDefault="00382128" w:rsidP="00382128">
      <w:pPr>
        <w:pStyle w:val="ListParagraph"/>
        <w:numPr>
          <w:ilvl w:val="0"/>
          <w:numId w:val="2"/>
        </w:numPr>
        <w:spacing w:before="240" w:after="0" w:line="240" w:lineRule="auto"/>
      </w:pPr>
      <w:r>
        <w:t>Seamless customer journey across the web and mobile platforms.</w:t>
      </w:r>
    </w:p>
    <w:p w14:paraId="70F87631" w14:textId="77777777" w:rsidR="00382128" w:rsidRPr="00F87CBD" w:rsidRDefault="00382128" w:rsidP="00382128">
      <w:pPr>
        <w:pStyle w:val="ListParagraph"/>
        <w:numPr>
          <w:ilvl w:val="0"/>
          <w:numId w:val="2"/>
        </w:numPr>
        <w:spacing w:before="240" w:after="0" w:line="240" w:lineRule="auto"/>
      </w:pPr>
      <w:r>
        <w:t>Centralized dashboard for progress tracking and audit.</w:t>
      </w:r>
    </w:p>
    <w:p w14:paraId="06DB39D4" w14:textId="77777777" w:rsidR="00382128" w:rsidRDefault="00382128" w:rsidP="00382128">
      <w:pPr>
        <w:spacing w:before="240" w:after="0"/>
        <w:rPr>
          <w:sz w:val="28"/>
          <w:szCs w:val="28"/>
        </w:rPr>
      </w:pPr>
      <w:r w:rsidRPr="00B62384">
        <w:rPr>
          <w:sz w:val="28"/>
          <w:szCs w:val="28"/>
        </w:rPr>
        <w:t xml:space="preserve"> </w:t>
      </w:r>
      <w:r w:rsidRPr="00B62384">
        <w:rPr>
          <w:rFonts w:ascii="Segoe UI Symbol" w:hAnsi="Segoe UI Symbol" w:cs="Segoe UI Symbol"/>
          <w:sz w:val="28"/>
          <w:szCs w:val="28"/>
        </w:rPr>
        <w:t>➢</w:t>
      </w:r>
      <w:r w:rsidRPr="00B62384">
        <w:rPr>
          <w:sz w:val="28"/>
          <w:szCs w:val="28"/>
        </w:rPr>
        <w:t xml:space="preserve"> What are the resources required? </w:t>
      </w:r>
    </w:p>
    <w:p w14:paraId="23462F97" w14:textId="77777777" w:rsidR="00382128" w:rsidRDefault="00382128" w:rsidP="00382128">
      <w:pPr>
        <w:spacing w:before="240" w:after="0"/>
        <w:ind w:left="426" w:hanging="426"/>
      </w:pPr>
      <w:r w:rsidRPr="00F4147F">
        <w:t xml:space="preserve">Human </w:t>
      </w:r>
      <w:r>
        <w:t>Resources:</w:t>
      </w:r>
    </w:p>
    <w:p w14:paraId="569C88D3" w14:textId="77777777" w:rsidR="00382128" w:rsidRPr="00C17414" w:rsidRDefault="00382128" w:rsidP="00382128">
      <w:pPr>
        <w:pStyle w:val="ListParagraph"/>
        <w:numPr>
          <w:ilvl w:val="0"/>
          <w:numId w:val="3"/>
        </w:numPr>
        <w:spacing w:after="0"/>
      </w:pPr>
      <w:r w:rsidRPr="00C17414">
        <w:t>Architect - Antu Singh</w:t>
      </w:r>
    </w:p>
    <w:p w14:paraId="4E39DFBE" w14:textId="77777777" w:rsidR="00382128" w:rsidRPr="00C17414" w:rsidRDefault="00382128" w:rsidP="00382128">
      <w:pPr>
        <w:pStyle w:val="ListParagraph"/>
        <w:numPr>
          <w:ilvl w:val="0"/>
          <w:numId w:val="3"/>
        </w:numPr>
        <w:spacing w:after="0"/>
      </w:pPr>
      <w:r w:rsidRPr="00C17414">
        <w:t>Project Manager - Biren Shah</w:t>
      </w:r>
    </w:p>
    <w:p w14:paraId="1D4954BE" w14:textId="77777777" w:rsidR="00382128" w:rsidRPr="00C17414" w:rsidRDefault="00382128" w:rsidP="00382128">
      <w:pPr>
        <w:pStyle w:val="ListParagraph"/>
        <w:numPr>
          <w:ilvl w:val="0"/>
          <w:numId w:val="3"/>
        </w:numPr>
        <w:spacing w:after="0"/>
      </w:pPr>
      <w:r w:rsidRPr="00C17414">
        <w:t>Developer - Jitendra Navghire, Kavita Kamble, Bhausaheb Kasal, Piyu Sharma</w:t>
      </w:r>
    </w:p>
    <w:p w14:paraId="2144B2E6" w14:textId="77777777" w:rsidR="00382128" w:rsidRPr="00C17414" w:rsidRDefault="00382128" w:rsidP="00382128">
      <w:pPr>
        <w:pStyle w:val="ListParagraph"/>
        <w:numPr>
          <w:ilvl w:val="0"/>
          <w:numId w:val="3"/>
        </w:numPr>
        <w:spacing w:after="0"/>
      </w:pPr>
      <w:r w:rsidRPr="00C17414">
        <w:t>Tester - Sanskar Nema, Pravin Kote, Neha Shinde, Anand Joshi</w:t>
      </w:r>
    </w:p>
    <w:p w14:paraId="638FEC08" w14:textId="77777777" w:rsidR="00382128" w:rsidRDefault="00382128" w:rsidP="00382128">
      <w:pPr>
        <w:spacing w:after="0"/>
      </w:pPr>
      <w:r>
        <w:t>Technical Resources:</w:t>
      </w:r>
    </w:p>
    <w:p w14:paraId="235EDDE1" w14:textId="77777777" w:rsidR="00382128" w:rsidRDefault="00382128" w:rsidP="00382128">
      <w:pPr>
        <w:pStyle w:val="ListParagraph"/>
        <w:numPr>
          <w:ilvl w:val="0"/>
          <w:numId w:val="4"/>
        </w:numPr>
        <w:spacing w:after="0"/>
      </w:pPr>
      <w:r>
        <w:lastRenderedPageBreak/>
        <w:t>New onboarding platform.</w:t>
      </w:r>
    </w:p>
    <w:p w14:paraId="0972B498" w14:textId="77777777" w:rsidR="00382128" w:rsidRDefault="00382128" w:rsidP="00382128">
      <w:pPr>
        <w:pStyle w:val="ListParagraph"/>
        <w:numPr>
          <w:ilvl w:val="0"/>
          <w:numId w:val="4"/>
        </w:numPr>
        <w:spacing w:after="0"/>
      </w:pPr>
      <w:r>
        <w:t>Infrastructure or cloud hosting.</w:t>
      </w:r>
    </w:p>
    <w:p w14:paraId="1086D302" w14:textId="77777777" w:rsidR="00382128" w:rsidRPr="00F4147F" w:rsidRDefault="00382128" w:rsidP="00382128">
      <w:pPr>
        <w:pStyle w:val="ListParagraph"/>
        <w:numPr>
          <w:ilvl w:val="0"/>
          <w:numId w:val="4"/>
        </w:numPr>
        <w:spacing w:after="0"/>
      </w:pPr>
      <w:r>
        <w:t>Integration with core banking, CRM, KYC system.</w:t>
      </w:r>
    </w:p>
    <w:p w14:paraId="1F59B883"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How much organizational change is required to adopt this technology? </w:t>
      </w:r>
    </w:p>
    <w:p w14:paraId="500849B0" w14:textId="77777777" w:rsidR="00382128" w:rsidRPr="00833DE6" w:rsidRDefault="00382128" w:rsidP="00382128">
      <w:pPr>
        <w:spacing w:before="240" w:after="0"/>
      </w:pPr>
      <w:r w:rsidRPr="00833DE6">
        <w:t>Moderate-to-high change required:</w:t>
      </w:r>
    </w:p>
    <w:p w14:paraId="68FFC571" w14:textId="77777777" w:rsidR="00382128" w:rsidRPr="00833DE6" w:rsidRDefault="00382128" w:rsidP="00382128">
      <w:pPr>
        <w:numPr>
          <w:ilvl w:val="0"/>
          <w:numId w:val="5"/>
        </w:numPr>
        <w:spacing w:after="0"/>
      </w:pPr>
      <w:r w:rsidRPr="00833DE6">
        <w:t>Existing staff will need training in using new systems</w:t>
      </w:r>
      <w:r>
        <w:t>.</w:t>
      </w:r>
    </w:p>
    <w:p w14:paraId="37467E75" w14:textId="77777777" w:rsidR="00382128" w:rsidRPr="00833DE6" w:rsidRDefault="00382128" w:rsidP="00382128">
      <w:pPr>
        <w:numPr>
          <w:ilvl w:val="0"/>
          <w:numId w:val="5"/>
        </w:numPr>
        <w:spacing w:after="0"/>
      </w:pPr>
      <w:r w:rsidRPr="00833DE6">
        <w:t>Frontline teams must adapt to digital form processing and e-signatures</w:t>
      </w:r>
      <w:r>
        <w:t>.</w:t>
      </w:r>
    </w:p>
    <w:p w14:paraId="266E1264" w14:textId="77777777" w:rsidR="00382128" w:rsidRPr="00833DE6" w:rsidRDefault="00382128" w:rsidP="00382128">
      <w:pPr>
        <w:numPr>
          <w:ilvl w:val="0"/>
          <w:numId w:val="5"/>
        </w:numPr>
        <w:spacing w:after="0"/>
      </w:pPr>
      <w:r w:rsidRPr="00833DE6">
        <w:t>Compliance and legal teams must validate and adapt to new digital audit workflows</w:t>
      </w:r>
      <w:r>
        <w:t>.</w:t>
      </w:r>
    </w:p>
    <w:p w14:paraId="67C44F88" w14:textId="77777777" w:rsidR="00382128" w:rsidRPr="00833DE6" w:rsidRDefault="00382128" w:rsidP="00382128">
      <w:pPr>
        <w:numPr>
          <w:ilvl w:val="0"/>
          <w:numId w:val="5"/>
        </w:numPr>
        <w:spacing w:after="0"/>
      </w:pPr>
      <w:r w:rsidRPr="00833DE6">
        <w:t>Change management and communication plans are essential for adoption success</w:t>
      </w:r>
      <w:r>
        <w:t>.</w:t>
      </w:r>
    </w:p>
    <w:p w14:paraId="712C0000"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Time frame to recover ROI? </w:t>
      </w:r>
    </w:p>
    <w:p w14:paraId="4008F9E9" w14:textId="77777777" w:rsidR="00382128" w:rsidRDefault="00382128" w:rsidP="00382128">
      <w:pPr>
        <w:pStyle w:val="ListParagraph"/>
        <w:numPr>
          <w:ilvl w:val="0"/>
          <w:numId w:val="6"/>
        </w:numPr>
        <w:spacing w:before="240" w:after="0"/>
      </w:pPr>
      <w:r w:rsidRPr="00FA11DC">
        <w:t xml:space="preserve">Estimated </w:t>
      </w:r>
      <w:r>
        <w:t>ROI Recovery: 12-18 months post go-live.</w:t>
      </w:r>
    </w:p>
    <w:p w14:paraId="33682780" w14:textId="77777777" w:rsidR="00382128" w:rsidRDefault="00382128" w:rsidP="00382128">
      <w:pPr>
        <w:pStyle w:val="ListParagraph"/>
        <w:numPr>
          <w:ilvl w:val="0"/>
          <w:numId w:val="6"/>
        </w:numPr>
        <w:spacing w:after="0"/>
      </w:pPr>
      <w:r>
        <w:t>Improved operational cost .</w:t>
      </w:r>
    </w:p>
    <w:p w14:paraId="3DC03AC2" w14:textId="77777777" w:rsidR="00382128" w:rsidRDefault="00382128" w:rsidP="00382128">
      <w:pPr>
        <w:pStyle w:val="ListParagraph"/>
        <w:numPr>
          <w:ilvl w:val="0"/>
          <w:numId w:val="6"/>
        </w:numPr>
        <w:spacing w:after="0"/>
      </w:pPr>
      <w:r>
        <w:t>Increased staff productivity.</w:t>
      </w:r>
    </w:p>
    <w:p w14:paraId="129AF57A" w14:textId="77777777" w:rsidR="00382128" w:rsidRPr="00FA11DC" w:rsidRDefault="00382128" w:rsidP="00382128">
      <w:pPr>
        <w:pStyle w:val="ListParagraph"/>
        <w:numPr>
          <w:ilvl w:val="0"/>
          <w:numId w:val="6"/>
        </w:numPr>
        <w:spacing w:after="0"/>
      </w:pPr>
      <w:r>
        <w:t>Lower risk of compliance violations and penalties.</w:t>
      </w:r>
    </w:p>
    <w:p w14:paraId="5DC80A5B" w14:textId="77777777" w:rsidR="00382128" w:rsidRDefault="00382128" w:rsidP="00382128">
      <w:pPr>
        <w:spacing w:before="240" w:after="0"/>
        <w:rPr>
          <w:sz w:val="28"/>
          <w:szCs w:val="28"/>
        </w:rPr>
      </w:pPr>
      <w:r w:rsidRPr="00B62384">
        <w:rPr>
          <w:rFonts w:ascii="Segoe UI Symbol" w:hAnsi="Segoe UI Symbol" w:cs="Segoe UI Symbol"/>
          <w:sz w:val="28"/>
          <w:szCs w:val="28"/>
        </w:rPr>
        <w:t>➢</w:t>
      </w:r>
      <w:r w:rsidRPr="00B62384">
        <w:rPr>
          <w:sz w:val="28"/>
          <w:szCs w:val="28"/>
        </w:rPr>
        <w:t xml:space="preserve"> How to identify Stakeholders?</w:t>
      </w:r>
    </w:p>
    <w:p w14:paraId="5E42385F" w14:textId="77777777" w:rsidR="00382128" w:rsidRDefault="00382128" w:rsidP="00382128">
      <w:pPr>
        <w:spacing w:after="0"/>
      </w:pPr>
      <w:r w:rsidRPr="00D35AD1">
        <w:t>RACI matrix</w:t>
      </w:r>
      <w:r>
        <w:t>:</w:t>
      </w:r>
    </w:p>
    <w:p w14:paraId="2D798342" w14:textId="77777777" w:rsidR="00382128" w:rsidRDefault="00382128" w:rsidP="00382128">
      <w:pPr>
        <w:pStyle w:val="ListParagraph"/>
        <w:numPr>
          <w:ilvl w:val="0"/>
          <w:numId w:val="7"/>
        </w:numPr>
        <w:spacing w:after="0"/>
      </w:pPr>
      <w:r>
        <w:t>R – Responsible (executes the task)</w:t>
      </w:r>
    </w:p>
    <w:p w14:paraId="29AD4049" w14:textId="77777777" w:rsidR="00382128" w:rsidRDefault="00382128" w:rsidP="00382128">
      <w:pPr>
        <w:pStyle w:val="ListParagraph"/>
        <w:numPr>
          <w:ilvl w:val="0"/>
          <w:numId w:val="7"/>
        </w:numPr>
        <w:spacing w:after="0"/>
      </w:pPr>
      <w:r>
        <w:t>A – Accountable (owns the outcome)</w:t>
      </w:r>
    </w:p>
    <w:p w14:paraId="76880B08" w14:textId="77777777" w:rsidR="00382128" w:rsidRDefault="00382128" w:rsidP="00382128">
      <w:pPr>
        <w:pStyle w:val="ListParagraph"/>
        <w:numPr>
          <w:ilvl w:val="0"/>
          <w:numId w:val="7"/>
        </w:numPr>
        <w:spacing w:after="0"/>
      </w:pPr>
      <w:r>
        <w:t>C – Consulted (provides input)</w:t>
      </w:r>
    </w:p>
    <w:p w14:paraId="5C1C1BEE" w14:textId="77777777" w:rsidR="00382128" w:rsidRPr="00D35AD1" w:rsidRDefault="00382128" w:rsidP="00382128">
      <w:pPr>
        <w:pStyle w:val="ListParagraph"/>
        <w:numPr>
          <w:ilvl w:val="0"/>
          <w:numId w:val="7"/>
        </w:numPr>
        <w:spacing w:after="0"/>
      </w:pPr>
      <w:r>
        <w:t>I – Informed (kept in the loop)</w:t>
      </w:r>
    </w:p>
    <w:p w14:paraId="3D685433" w14:textId="77777777" w:rsidR="00382128" w:rsidRDefault="00382128" w:rsidP="00382128">
      <w:pPr>
        <w:spacing w:after="0"/>
        <w:rPr>
          <w:sz w:val="28"/>
          <w:szCs w:val="28"/>
        </w:rPr>
      </w:pPr>
    </w:p>
    <w:tbl>
      <w:tblPr>
        <w:tblStyle w:val="TableGrid"/>
        <w:tblW w:w="0" w:type="auto"/>
        <w:tblLook w:val="04A0" w:firstRow="1" w:lastRow="0" w:firstColumn="1" w:lastColumn="0" w:noHBand="0" w:noVBand="1"/>
      </w:tblPr>
      <w:tblGrid>
        <w:gridCol w:w="3016"/>
        <w:gridCol w:w="1479"/>
        <w:gridCol w:w="1219"/>
        <w:gridCol w:w="916"/>
        <w:gridCol w:w="1488"/>
        <w:gridCol w:w="1232"/>
      </w:tblGrid>
      <w:tr w:rsidR="00382128" w:rsidRPr="00B518E1" w14:paraId="03B64AB2" w14:textId="77777777" w:rsidTr="0028382E">
        <w:tc>
          <w:tcPr>
            <w:tcW w:w="3016" w:type="dxa"/>
          </w:tcPr>
          <w:p w14:paraId="66730117" w14:textId="77777777" w:rsidR="00382128" w:rsidRPr="00B518E1" w:rsidRDefault="00382128" w:rsidP="0028382E">
            <w:pPr>
              <w:spacing w:before="240"/>
            </w:pPr>
            <w:r w:rsidRPr="00B518E1">
              <w:t>Activity</w:t>
            </w:r>
          </w:p>
        </w:tc>
        <w:tc>
          <w:tcPr>
            <w:tcW w:w="1479" w:type="dxa"/>
          </w:tcPr>
          <w:p w14:paraId="64FDC404" w14:textId="77777777" w:rsidR="00382128" w:rsidRPr="00B518E1" w:rsidRDefault="00382128" w:rsidP="0028382E">
            <w:pPr>
              <w:spacing w:before="240"/>
            </w:pPr>
            <w:r w:rsidRPr="00B518E1">
              <w:t>BA (Roopshree)</w:t>
            </w:r>
          </w:p>
        </w:tc>
        <w:tc>
          <w:tcPr>
            <w:tcW w:w="1219" w:type="dxa"/>
          </w:tcPr>
          <w:p w14:paraId="7655C689" w14:textId="77777777" w:rsidR="00382128" w:rsidRPr="00B518E1" w:rsidRDefault="00382128" w:rsidP="0028382E">
            <w:pPr>
              <w:spacing w:before="240"/>
            </w:pPr>
            <w:r w:rsidRPr="00B518E1">
              <w:t>Architect (Antu Singh)</w:t>
            </w:r>
          </w:p>
        </w:tc>
        <w:tc>
          <w:tcPr>
            <w:tcW w:w="916" w:type="dxa"/>
          </w:tcPr>
          <w:p w14:paraId="53AE63FD" w14:textId="77777777" w:rsidR="00382128" w:rsidRPr="00B518E1" w:rsidRDefault="00382128" w:rsidP="0028382E">
            <w:pPr>
              <w:spacing w:before="240"/>
            </w:pPr>
            <w:r w:rsidRPr="00B518E1">
              <w:t>PM (Biren Shah)</w:t>
            </w:r>
          </w:p>
        </w:tc>
        <w:tc>
          <w:tcPr>
            <w:tcW w:w="1488" w:type="dxa"/>
          </w:tcPr>
          <w:p w14:paraId="643EC23D" w14:textId="77777777" w:rsidR="00382128" w:rsidRPr="00B518E1" w:rsidRDefault="00382128" w:rsidP="0028382E">
            <w:pPr>
              <w:spacing w:before="240"/>
            </w:pPr>
            <w:r w:rsidRPr="00B518E1">
              <w:t>Developer (Jitendra, Kavita, Bhausaheb, Piyu, Neha)</w:t>
            </w:r>
          </w:p>
        </w:tc>
        <w:tc>
          <w:tcPr>
            <w:tcW w:w="1232" w:type="dxa"/>
          </w:tcPr>
          <w:p w14:paraId="56AE9C7D" w14:textId="77777777" w:rsidR="00382128" w:rsidRPr="00B518E1" w:rsidRDefault="00382128" w:rsidP="0028382E">
            <w:pPr>
              <w:spacing w:before="240"/>
            </w:pPr>
            <w:r w:rsidRPr="00B518E1">
              <w:t>Tester (Sanskar, Pravin, Anand)</w:t>
            </w:r>
          </w:p>
        </w:tc>
      </w:tr>
      <w:tr w:rsidR="00382128" w:rsidRPr="00B518E1" w14:paraId="37BD63F8" w14:textId="77777777" w:rsidTr="0028382E">
        <w:tc>
          <w:tcPr>
            <w:tcW w:w="3016" w:type="dxa"/>
          </w:tcPr>
          <w:p w14:paraId="035C35A1" w14:textId="77777777" w:rsidR="00382128" w:rsidRPr="00B518E1" w:rsidRDefault="00382128" w:rsidP="0028382E">
            <w:pPr>
              <w:spacing w:before="240"/>
            </w:pPr>
            <w:r w:rsidRPr="00B518E1">
              <w:t xml:space="preserve">Requirements gathering </w:t>
            </w:r>
          </w:p>
        </w:tc>
        <w:tc>
          <w:tcPr>
            <w:tcW w:w="1479" w:type="dxa"/>
          </w:tcPr>
          <w:p w14:paraId="0382265A" w14:textId="77777777" w:rsidR="00382128" w:rsidRPr="00B518E1" w:rsidRDefault="00382128" w:rsidP="0028382E">
            <w:pPr>
              <w:spacing w:before="240"/>
            </w:pPr>
            <w:r>
              <w:t>A/R</w:t>
            </w:r>
          </w:p>
        </w:tc>
        <w:tc>
          <w:tcPr>
            <w:tcW w:w="1219" w:type="dxa"/>
          </w:tcPr>
          <w:p w14:paraId="3305FB66" w14:textId="77777777" w:rsidR="00382128" w:rsidRPr="00B518E1" w:rsidRDefault="00382128" w:rsidP="0028382E">
            <w:pPr>
              <w:spacing w:before="240"/>
            </w:pPr>
            <w:r>
              <w:t>C</w:t>
            </w:r>
          </w:p>
        </w:tc>
        <w:tc>
          <w:tcPr>
            <w:tcW w:w="916" w:type="dxa"/>
          </w:tcPr>
          <w:p w14:paraId="078A5472" w14:textId="77777777" w:rsidR="00382128" w:rsidRPr="00B518E1" w:rsidRDefault="00382128" w:rsidP="0028382E">
            <w:pPr>
              <w:spacing w:before="240"/>
            </w:pPr>
            <w:r>
              <w:t>C</w:t>
            </w:r>
          </w:p>
        </w:tc>
        <w:tc>
          <w:tcPr>
            <w:tcW w:w="1488" w:type="dxa"/>
          </w:tcPr>
          <w:p w14:paraId="60D64B77" w14:textId="77777777" w:rsidR="00382128" w:rsidRPr="00B518E1" w:rsidRDefault="00382128" w:rsidP="0028382E">
            <w:pPr>
              <w:spacing w:before="240"/>
            </w:pPr>
            <w:r>
              <w:t>I</w:t>
            </w:r>
          </w:p>
        </w:tc>
        <w:tc>
          <w:tcPr>
            <w:tcW w:w="1232" w:type="dxa"/>
          </w:tcPr>
          <w:p w14:paraId="1819FAF6" w14:textId="77777777" w:rsidR="00382128" w:rsidRPr="00B518E1" w:rsidRDefault="00382128" w:rsidP="0028382E">
            <w:pPr>
              <w:spacing w:before="240"/>
            </w:pPr>
            <w:r>
              <w:t>I</w:t>
            </w:r>
          </w:p>
        </w:tc>
      </w:tr>
      <w:tr w:rsidR="00382128" w:rsidRPr="00B518E1" w14:paraId="47E512F9" w14:textId="77777777" w:rsidTr="0028382E">
        <w:tc>
          <w:tcPr>
            <w:tcW w:w="3016" w:type="dxa"/>
          </w:tcPr>
          <w:p w14:paraId="77B0E833" w14:textId="77777777" w:rsidR="00382128" w:rsidRPr="00B518E1" w:rsidRDefault="00382128" w:rsidP="0028382E">
            <w:pPr>
              <w:spacing w:before="240"/>
            </w:pPr>
            <w:r w:rsidRPr="00B518E1">
              <w:t>System design &amp; architecture</w:t>
            </w:r>
          </w:p>
        </w:tc>
        <w:tc>
          <w:tcPr>
            <w:tcW w:w="1479" w:type="dxa"/>
          </w:tcPr>
          <w:p w14:paraId="58C8D4D4" w14:textId="77777777" w:rsidR="00382128" w:rsidRPr="00B518E1" w:rsidRDefault="00382128" w:rsidP="0028382E">
            <w:pPr>
              <w:spacing w:before="240"/>
            </w:pPr>
            <w:r>
              <w:t>R</w:t>
            </w:r>
          </w:p>
        </w:tc>
        <w:tc>
          <w:tcPr>
            <w:tcW w:w="1219" w:type="dxa"/>
          </w:tcPr>
          <w:p w14:paraId="2B999CDD" w14:textId="77777777" w:rsidR="00382128" w:rsidRPr="00B518E1" w:rsidRDefault="00382128" w:rsidP="0028382E">
            <w:pPr>
              <w:spacing w:before="240"/>
            </w:pPr>
            <w:r>
              <w:t>A</w:t>
            </w:r>
          </w:p>
        </w:tc>
        <w:tc>
          <w:tcPr>
            <w:tcW w:w="916" w:type="dxa"/>
          </w:tcPr>
          <w:p w14:paraId="3F238794" w14:textId="77777777" w:rsidR="00382128" w:rsidRPr="00B518E1" w:rsidRDefault="00382128" w:rsidP="0028382E">
            <w:pPr>
              <w:spacing w:before="240"/>
            </w:pPr>
            <w:r>
              <w:t>C</w:t>
            </w:r>
          </w:p>
        </w:tc>
        <w:tc>
          <w:tcPr>
            <w:tcW w:w="1488" w:type="dxa"/>
          </w:tcPr>
          <w:p w14:paraId="51150292" w14:textId="77777777" w:rsidR="00382128" w:rsidRPr="00B518E1" w:rsidRDefault="00382128" w:rsidP="0028382E">
            <w:pPr>
              <w:spacing w:before="240"/>
            </w:pPr>
            <w:r>
              <w:t>C</w:t>
            </w:r>
          </w:p>
        </w:tc>
        <w:tc>
          <w:tcPr>
            <w:tcW w:w="1232" w:type="dxa"/>
          </w:tcPr>
          <w:p w14:paraId="2E1071A8" w14:textId="77777777" w:rsidR="00382128" w:rsidRPr="00B518E1" w:rsidRDefault="00382128" w:rsidP="0028382E">
            <w:pPr>
              <w:spacing w:before="240"/>
            </w:pPr>
            <w:r>
              <w:t>I</w:t>
            </w:r>
          </w:p>
        </w:tc>
      </w:tr>
      <w:tr w:rsidR="00382128" w:rsidRPr="00B518E1" w14:paraId="12A09017" w14:textId="77777777" w:rsidTr="0028382E">
        <w:tc>
          <w:tcPr>
            <w:tcW w:w="3016" w:type="dxa"/>
          </w:tcPr>
          <w:p w14:paraId="3A15A53C" w14:textId="77777777" w:rsidR="00382128" w:rsidRPr="00B518E1" w:rsidRDefault="00382128" w:rsidP="0028382E">
            <w:pPr>
              <w:spacing w:before="240"/>
            </w:pPr>
            <w:r w:rsidRPr="00B518E1">
              <w:lastRenderedPageBreak/>
              <w:t>Solution configuration/development</w:t>
            </w:r>
          </w:p>
        </w:tc>
        <w:tc>
          <w:tcPr>
            <w:tcW w:w="1479" w:type="dxa"/>
          </w:tcPr>
          <w:p w14:paraId="6B70D346" w14:textId="77777777" w:rsidR="00382128" w:rsidRPr="00B518E1" w:rsidRDefault="00382128" w:rsidP="0028382E">
            <w:pPr>
              <w:spacing w:before="240"/>
            </w:pPr>
            <w:r>
              <w:t>C</w:t>
            </w:r>
          </w:p>
        </w:tc>
        <w:tc>
          <w:tcPr>
            <w:tcW w:w="1219" w:type="dxa"/>
          </w:tcPr>
          <w:p w14:paraId="62661485" w14:textId="77777777" w:rsidR="00382128" w:rsidRPr="00B518E1" w:rsidRDefault="00382128" w:rsidP="0028382E">
            <w:pPr>
              <w:spacing w:before="240"/>
            </w:pPr>
            <w:r>
              <w:t>C</w:t>
            </w:r>
          </w:p>
        </w:tc>
        <w:tc>
          <w:tcPr>
            <w:tcW w:w="916" w:type="dxa"/>
          </w:tcPr>
          <w:p w14:paraId="012E2855" w14:textId="77777777" w:rsidR="00382128" w:rsidRPr="00B518E1" w:rsidRDefault="00382128" w:rsidP="0028382E">
            <w:pPr>
              <w:spacing w:before="240"/>
            </w:pPr>
            <w:r>
              <w:t>C</w:t>
            </w:r>
          </w:p>
        </w:tc>
        <w:tc>
          <w:tcPr>
            <w:tcW w:w="1488" w:type="dxa"/>
          </w:tcPr>
          <w:p w14:paraId="62CDFB93" w14:textId="77777777" w:rsidR="00382128" w:rsidRPr="00B518E1" w:rsidRDefault="00382128" w:rsidP="0028382E">
            <w:pPr>
              <w:spacing w:before="240"/>
            </w:pPr>
            <w:r>
              <w:t>A/R</w:t>
            </w:r>
          </w:p>
        </w:tc>
        <w:tc>
          <w:tcPr>
            <w:tcW w:w="1232" w:type="dxa"/>
          </w:tcPr>
          <w:p w14:paraId="1339272C" w14:textId="77777777" w:rsidR="00382128" w:rsidRPr="00B518E1" w:rsidRDefault="00382128" w:rsidP="0028382E">
            <w:pPr>
              <w:spacing w:before="240"/>
            </w:pPr>
            <w:r>
              <w:t>I</w:t>
            </w:r>
          </w:p>
        </w:tc>
      </w:tr>
      <w:tr w:rsidR="00382128" w:rsidRPr="00B518E1" w14:paraId="5431F331" w14:textId="77777777" w:rsidTr="0028382E">
        <w:tc>
          <w:tcPr>
            <w:tcW w:w="3016" w:type="dxa"/>
          </w:tcPr>
          <w:p w14:paraId="34C47250" w14:textId="77777777" w:rsidR="00382128" w:rsidRPr="00B518E1" w:rsidRDefault="00382128" w:rsidP="0028382E">
            <w:pPr>
              <w:spacing w:before="240"/>
            </w:pPr>
            <w:r w:rsidRPr="00B518E1">
              <w:t>Integration with external systems</w:t>
            </w:r>
          </w:p>
        </w:tc>
        <w:tc>
          <w:tcPr>
            <w:tcW w:w="1479" w:type="dxa"/>
          </w:tcPr>
          <w:p w14:paraId="6F622420" w14:textId="77777777" w:rsidR="00382128" w:rsidRPr="00B518E1" w:rsidRDefault="00382128" w:rsidP="0028382E">
            <w:pPr>
              <w:spacing w:before="240"/>
            </w:pPr>
            <w:r>
              <w:t>C</w:t>
            </w:r>
          </w:p>
        </w:tc>
        <w:tc>
          <w:tcPr>
            <w:tcW w:w="1219" w:type="dxa"/>
          </w:tcPr>
          <w:p w14:paraId="2310E141" w14:textId="77777777" w:rsidR="00382128" w:rsidRPr="00B518E1" w:rsidRDefault="00382128" w:rsidP="0028382E">
            <w:pPr>
              <w:spacing w:before="240"/>
            </w:pPr>
            <w:r>
              <w:t>A</w:t>
            </w:r>
          </w:p>
        </w:tc>
        <w:tc>
          <w:tcPr>
            <w:tcW w:w="916" w:type="dxa"/>
          </w:tcPr>
          <w:p w14:paraId="599E3761" w14:textId="77777777" w:rsidR="00382128" w:rsidRPr="00B518E1" w:rsidRDefault="00382128" w:rsidP="0028382E">
            <w:pPr>
              <w:spacing w:before="240"/>
            </w:pPr>
            <w:r>
              <w:t>C</w:t>
            </w:r>
          </w:p>
        </w:tc>
        <w:tc>
          <w:tcPr>
            <w:tcW w:w="1488" w:type="dxa"/>
          </w:tcPr>
          <w:p w14:paraId="25BF69FE" w14:textId="77777777" w:rsidR="00382128" w:rsidRPr="00B518E1" w:rsidRDefault="00382128" w:rsidP="0028382E">
            <w:pPr>
              <w:spacing w:before="240"/>
            </w:pPr>
            <w:r>
              <w:t>R</w:t>
            </w:r>
          </w:p>
        </w:tc>
        <w:tc>
          <w:tcPr>
            <w:tcW w:w="1232" w:type="dxa"/>
          </w:tcPr>
          <w:p w14:paraId="3B520260" w14:textId="77777777" w:rsidR="00382128" w:rsidRPr="00B518E1" w:rsidRDefault="00382128" w:rsidP="0028382E">
            <w:pPr>
              <w:spacing w:before="240"/>
            </w:pPr>
            <w:r>
              <w:t>I</w:t>
            </w:r>
          </w:p>
        </w:tc>
      </w:tr>
      <w:tr w:rsidR="00382128" w:rsidRPr="00B518E1" w14:paraId="0FCB2409" w14:textId="77777777" w:rsidTr="0028382E">
        <w:tc>
          <w:tcPr>
            <w:tcW w:w="3016" w:type="dxa"/>
          </w:tcPr>
          <w:p w14:paraId="1B4B823C" w14:textId="77777777" w:rsidR="00382128" w:rsidRPr="00B518E1" w:rsidRDefault="00382128" w:rsidP="0028382E">
            <w:pPr>
              <w:spacing w:before="240"/>
            </w:pPr>
            <w:r w:rsidRPr="00B518E1">
              <w:t>Test planning &amp; case design</w:t>
            </w:r>
          </w:p>
        </w:tc>
        <w:tc>
          <w:tcPr>
            <w:tcW w:w="1479" w:type="dxa"/>
          </w:tcPr>
          <w:p w14:paraId="3ACFECB2" w14:textId="77777777" w:rsidR="00382128" w:rsidRPr="00B518E1" w:rsidRDefault="00382128" w:rsidP="0028382E">
            <w:pPr>
              <w:spacing w:before="240"/>
            </w:pPr>
            <w:r>
              <w:t>R</w:t>
            </w:r>
          </w:p>
        </w:tc>
        <w:tc>
          <w:tcPr>
            <w:tcW w:w="1219" w:type="dxa"/>
          </w:tcPr>
          <w:p w14:paraId="55B84BA5" w14:textId="77777777" w:rsidR="00382128" w:rsidRPr="00B518E1" w:rsidRDefault="00382128" w:rsidP="0028382E">
            <w:pPr>
              <w:spacing w:before="240"/>
            </w:pPr>
            <w:r>
              <w:t>C</w:t>
            </w:r>
          </w:p>
        </w:tc>
        <w:tc>
          <w:tcPr>
            <w:tcW w:w="916" w:type="dxa"/>
          </w:tcPr>
          <w:p w14:paraId="1A3AD0C3" w14:textId="77777777" w:rsidR="00382128" w:rsidRPr="00B518E1" w:rsidRDefault="00382128" w:rsidP="0028382E">
            <w:pPr>
              <w:spacing w:before="240"/>
            </w:pPr>
            <w:r>
              <w:t>R</w:t>
            </w:r>
          </w:p>
        </w:tc>
        <w:tc>
          <w:tcPr>
            <w:tcW w:w="1488" w:type="dxa"/>
          </w:tcPr>
          <w:p w14:paraId="5D6777D2" w14:textId="77777777" w:rsidR="00382128" w:rsidRPr="00B518E1" w:rsidRDefault="00382128" w:rsidP="0028382E">
            <w:pPr>
              <w:spacing w:before="240"/>
            </w:pPr>
            <w:r>
              <w:t>C</w:t>
            </w:r>
          </w:p>
        </w:tc>
        <w:tc>
          <w:tcPr>
            <w:tcW w:w="1232" w:type="dxa"/>
          </w:tcPr>
          <w:p w14:paraId="656C88DB" w14:textId="77777777" w:rsidR="00382128" w:rsidRPr="00B518E1" w:rsidRDefault="00382128" w:rsidP="0028382E">
            <w:pPr>
              <w:spacing w:before="240"/>
            </w:pPr>
            <w:r>
              <w:t>A/R</w:t>
            </w:r>
          </w:p>
        </w:tc>
      </w:tr>
      <w:tr w:rsidR="00382128" w:rsidRPr="00B518E1" w14:paraId="545ADF00" w14:textId="77777777" w:rsidTr="0028382E">
        <w:tc>
          <w:tcPr>
            <w:tcW w:w="3016" w:type="dxa"/>
          </w:tcPr>
          <w:p w14:paraId="7F322503" w14:textId="77777777" w:rsidR="00382128" w:rsidRPr="00B518E1" w:rsidRDefault="00382128" w:rsidP="0028382E">
            <w:pPr>
              <w:spacing w:before="240"/>
            </w:pPr>
            <w:r w:rsidRPr="00B518E1">
              <w:t>UAT</w:t>
            </w:r>
          </w:p>
        </w:tc>
        <w:tc>
          <w:tcPr>
            <w:tcW w:w="1479" w:type="dxa"/>
          </w:tcPr>
          <w:p w14:paraId="41C2E9B0" w14:textId="77777777" w:rsidR="00382128" w:rsidRPr="00B518E1" w:rsidRDefault="00382128" w:rsidP="0028382E">
            <w:pPr>
              <w:spacing w:before="240"/>
            </w:pPr>
            <w:r>
              <w:t>A/R</w:t>
            </w:r>
          </w:p>
        </w:tc>
        <w:tc>
          <w:tcPr>
            <w:tcW w:w="1219" w:type="dxa"/>
          </w:tcPr>
          <w:p w14:paraId="6D8BD9AE" w14:textId="77777777" w:rsidR="00382128" w:rsidRPr="00B518E1" w:rsidRDefault="00382128" w:rsidP="0028382E">
            <w:pPr>
              <w:spacing w:before="240"/>
            </w:pPr>
            <w:r>
              <w:t>C</w:t>
            </w:r>
          </w:p>
        </w:tc>
        <w:tc>
          <w:tcPr>
            <w:tcW w:w="916" w:type="dxa"/>
          </w:tcPr>
          <w:p w14:paraId="292AD2C3" w14:textId="77777777" w:rsidR="00382128" w:rsidRPr="00B518E1" w:rsidRDefault="00382128" w:rsidP="0028382E">
            <w:pPr>
              <w:spacing w:before="240"/>
            </w:pPr>
            <w:r>
              <w:t>R</w:t>
            </w:r>
          </w:p>
        </w:tc>
        <w:tc>
          <w:tcPr>
            <w:tcW w:w="1488" w:type="dxa"/>
          </w:tcPr>
          <w:p w14:paraId="6AE441B4" w14:textId="77777777" w:rsidR="00382128" w:rsidRPr="00B518E1" w:rsidRDefault="00382128" w:rsidP="0028382E">
            <w:pPr>
              <w:spacing w:before="240"/>
            </w:pPr>
            <w:r>
              <w:t>C</w:t>
            </w:r>
          </w:p>
        </w:tc>
        <w:tc>
          <w:tcPr>
            <w:tcW w:w="1232" w:type="dxa"/>
          </w:tcPr>
          <w:p w14:paraId="51B97F70" w14:textId="77777777" w:rsidR="00382128" w:rsidRPr="00B518E1" w:rsidRDefault="00382128" w:rsidP="0028382E">
            <w:pPr>
              <w:spacing w:before="240"/>
            </w:pPr>
            <w:r>
              <w:t>A/R</w:t>
            </w:r>
          </w:p>
        </w:tc>
      </w:tr>
      <w:tr w:rsidR="00382128" w:rsidRPr="00B518E1" w14:paraId="5BAE7413" w14:textId="77777777" w:rsidTr="0028382E">
        <w:tc>
          <w:tcPr>
            <w:tcW w:w="3016" w:type="dxa"/>
          </w:tcPr>
          <w:p w14:paraId="3D29F1BF" w14:textId="77777777" w:rsidR="00382128" w:rsidRPr="00B518E1" w:rsidRDefault="00382128" w:rsidP="0028382E">
            <w:pPr>
              <w:spacing w:before="240"/>
            </w:pPr>
            <w:r w:rsidRPr="00B518E1">
              <w:t>Deployment &amp; Go-Live Support</w:t>
            </w:r>
          </w:p>
        </w:tc>
        <w:tc>
          <w:tcPr>
            <w:tcW w:w="1479" w:type="dxa"/>
          </w:tcPr>
          <w:p w14:paraId="0D2BF1B3" w14:textId="77777777" w:rsidR="00382128" w:rsidRPr="00B518E1" w:rsidRDefault="00382128" w:rsidP="0028382E">
            <w:pPr>
              <w:spacing w:before="240"/>
            </w:pPr>
            <w:r>
              <w:t>C</w:t>
            </w:r>
          </w:p>
        </w:tc>
        <w:tc>
          <w:tcPr>
            <w:tcW w:w="1219" w:type="dxa"/>
          </w:tcPr>
          <w:p w14:paraId="69E4142D" w14:textId="77777777" w:rsidR="00382128" w:rsidRPr="00B518E1" w:rsidRDefault="00382128" w:rsidP="0028382E">
            <w:pPr>
              <w:spacing w:before="240"/>
            </w:pPr>
            <w:r>
              <w:t>A</w:t>
            </w:r>
          </w:p>
        </w:tc>
        <w:tc>
          <w:tcPr>
            <w:tcW w:w="916" w:type="dxa"/>
          </w:tcPr>
          <w:p w14:paraId="6DE6EC5E" w14:textId="77777777" w:rsidR="00382128" w:rsidRPr="00B518E1" w:rsidRDefault="00382128" w:rsidP="0028382E">
            <w:pPr>
              <w:spacing w:before="240"/>
            </w:pPr>
            <w:r>
              <w:t>A</w:t>
            </w:r>
          </w:p>
        </w:tc>
        <w:tc>
          <w:tcPr>
            <w:tcW w:w="1488" w:type="dxa"/>
          </w:tcPr>
          <w:p w14:paraId="4F06D32D" w14:textId="77777777" w:rsidR="00382128" w:rsidRPr="00B518E1" w:rsidRDefault="00382128" w:rsidP="0028382E">
            <w:pPr>
              <w:spacing w:before="240"/>
            </w:pPr>
            <w:r>
              <w:t>R</w:t>
            </w:r>
          </w:p>
        </w:tc>
        <w:tc>
          <w:tcPr>
            <w:tcW w:w="1232" w:type="dxa"/>
          </w:tcPr>
          <w:p w14:paraId="53E03718" w14:textId="77777777" w:rsidR="00382128" w:rsidRPr="00B518E1" w:rsidRDefault="00382128" w:rsidP="0028382E">
            <w:pPr>
              <w:spacing w:before="240"/>
            </w:pPr>
            <w:r>
              <w:t>R</w:t>
            </w:r>
          </w:p>
        </w:tc>
      </w:tr>
      <w:tr w:rsidR="00382128" w:rsidRPr="00B518E1" w14:paraId="63E20F72" w14:textId="77777777" w:rsidTr="0028382E">
        <w:tc>
          <w:tcPr>
            <w:tcW w:w="3016" w:type="dxa"/>
          </w:tcPr>
          <w:p w14:paraId="4EA7ED5E" w14:textId="77777777" w:rsidR="00382128" w:rsidRPr="00B518E1" w:rsidRDefault="00382128" w:rsidP="0028382E">
            <w:pPr>
              <w:spacing w:before="240"/>
            </w:pPr>
            <w:r w:rsidRPr="00B518E1">
              <w:t>Documentation &amp; Handover</w:t>
            </w:r>
          </w:p>
        </w:tc>
        <w:tc>
          <w:tcPr>
            <w:tcW w:w="1479" w:type="dxa"/>
          </w:tcPr>
          <w:p w14:paraId="1B4A21A4" w14:textId="77777777" w:rsidR="00382128" w:rsidRPr="00B518E1" w:rsidRDefault="00382128" w:rsidP="0028382E">
            <w:pPr>
              <w:spacing w:before="240"/>
            </w:pPr>
            <w:r>
              <w:t>A/R</w:t>
            </w:r>
          </w:p>
        </w:tc>
        <w:tc>
          <w:tcPr>
            <w:tcW w:w="1219" w:type="dxa"/>
          </w:tcPr>
          <w:p w14:paraId="05F9590A" w14:textId="77777777" w:rsidR="00382128" w:rsidRPr="00B518E1" w:rsidRDefault="00382128" w:rsidP="0028382E">
            <w:pPr>
              <w:spacing w:before="240"/>
            </w:pPr>
            <w:r>
              <w:t>R</w:t>
            </w:r>
          </w:p>
        </w:tc>
        <w:tc>
          <w:tcPr>
            <w:tcW w:w="916" w:type="dxa"/>
          </w:tcPr>
          <w:p w14:paraId="49D97A8C" w14:textId="77777777" w:rsidR="00382128" w:rsidRPr="00B518E1" w:rsidRDefault="00382128" w:rsidP="0028382E">
            <w:pPr>
              <w:spacing w:before="240"/>
            </w:pPr>
            <w:r>
              <w:t>A</w:t>
            </w:r>
          </w:p>
        </w:tc>
        <w:tc>
          <w:tcPr>
            <w:tcW w:w="1488" w:type="dxa"/>
          </w:tcPr>
          <w:p w14:paraId="373F2341" w14:textId="77777777" w:rsidR="00382128" w:rsidRPr="00B518E1" w:rsidRDefault="00382128" w:rsidP="0028382E">
            <w:pPr>
              <w:spacing w:before="240"/>
            </w:pPr>
            <w:r>
              <w:t>R</w:t>
            </w:r>
          </w:p>
        </w:tc>
        <w:tc>
          <w:tcPr>
            <w:tcW w:w="1232" w:type="dxa"/>
          </w:tcPr>
          <w:p w14:paraId="0C3838A7" w14:textId="77777777" w:rsidR="00382128" w:rsidRPr="00B518E1" w:rsidRDefault="00382128" w:rsidP="0028382E">
            <w:pPr>
              <w:spacing w:before="240"/>
            </w:pPr>
            <w:r>
              <w:t>C</w:t>
            </w:r>
          </w:p>
        </w:tc>
      </w:tr>
      <w:tr w:rsidR="00382128" w:rsidRPr="00B518E1" w14:paraId="4701B295" w14:textId="77777777" w:rsidTr="0028382E">
        <w:tc>
          <w:tcPr>
            <w:tcW w:w="3016" w:type="dxa"/>
          </w:tcPr>
          <w:p w14:paraId="72776BC4" w14:textId="77777777" w:rsidR="00382128" w:rsidRPr="00B518E1" w:rsidRDefault="00382128" w:rsidP="0028382E">
            <w:pPr>
              <w:spacing w:before="240"/>
            </w:pPr>
            <w:r w:rsidRPr="00B518E1">
              <w:t>Post-Go-Live Support &amp; Feedback</w:t>
            </w:r>
          </w:p>
        </w:tc>
        <w:tc>
          <w:tcPr>
            <w:tcW w:w="1479" w:type="dxa"/>
          </w:tcPr>
          <w:p w14:paraId="6A6E38DC" w14:textId="77777777" w:rsidR="00382128" w:rsidRPr="00B518E1" w:rsidRDefault="00382128" w:rsidP="0028382E">
            <w:pPr>
              <w:spacing w:before="240"/>
            </w:pPr>
            <w:r>
              <w:t>R</w:t>
            </w:r>
          </w:p>
        </w:tc>
        <w:tc>
          <w:tcPr>
            <w:tcW w:w="1219" w:type="dxa"/>
          </w:tcPr>
          <w:p w14:paraId="2188371A" w14:textId="77777777" w:rsidR="00382128" w:rsidRPr="00B518E1" w:rsidRDefault="00382128" w:rsidP="0028382E">
            <w:pPr>
              <w:spacing w:before="240"/>
            </w:pPr>
            <w:r>
              <w:t>C</w:t>
            </w:r>
          </w:p>
        </w:tc>
        <w:tc>
          <w:tcPr>
            <w:tcW w:w="916" w:type="dxa"/>
          </w:tcPr>
          <w:p w14:paraId="01B6987F" w14:textId="77777777" w:rsidR="00382128" w:rsidRPr="00B518E1" w:rsidRDefault="00382128" w:rsidP="0028382E">
            <w:pPr>
              <w:spacing w:before="240"/>
            </w:pPr>
            <w:r>
              <w:t>A</w:t>
            </w:r>
          </w:p>
        </w:tc>
        <w:tc>
          <w:tcPr>
            <w:tcW w:w="1488" w:type="dxa"/>
          </w:tcPr>
          <w:p w14:paraId="5504EE84" w14:textId="77777777" w:rsidR="00382128" w:rsidRPr="00B518E1" w:rsidRDefault="00382128" w:rsidP="0028382E">
            <w:pPr>
              <w:spacing w:before="240"/>
            </w:pPr>
            <w:r>
              <w:t>R</w:t>
            </w:r>
          </w:p>
        </w:tc>
        <w:tc>
          <w:tcPr>
            <w:tcW w:w="1232" w:type="dxa"/>
          </w:tcPr>
          <w:p w14:paraId="393F2881" w14:textId="77777777" w:rsidR="00382128" w:rsidRPr="00B518E1" w:rsidRDefault="00382128" w:rsidP="0028382E">
            <w:pPr>
              <w:spacing w:before="240"/>
            </w:pPr>
            <w:r>
              <w:t>R</w:t>
            </w:r>
          </w:p>
        </w:tc>
      </w:tr>
    </w:tbl>
    <w:p w14:paraId="272CD02D" w14:textId="77777777" w:rsidR="00382128" w:rsidRPr="00B62384" w:rsidRDefault="00382128" w:rsidP="00382128">
      <w:pPr>
        <w:spacing w:before="240" w:after="0"/>
        <w:rPr>
          <w:sz w:val="28"/>
          <w:szCs w:val="28"/>
        </w:rPr>
      </w:pPr>
    </w:p>
    <w:p w14:paraId="6B91ECD8" w14:textId="6D52D2AD" w:rsidR="00326160" w:rsidRDefault="00CC3A85">
      <w:pPr>
        <w:rPr>
          <w:b/>
          <w:bCs/>
          <w:u w:val="single"/>
        </w:rPr>
      </w:pPr>
      <w:r w:rsidRPr="00CC3A85">
        <w:rPr>
          <w:b/>
          <w:bCs/>
          <w:u w:val="single"/>
        </w:rPr>
        <w:t>Document 2: BA Strategy</w:t>
      </w:r>
    </w:p>
    <w:p w14:paraId="4BC9245E" w14:textId="77777777" w:rsidR="00A025A2" w:rsidRPr="00C16D20" w:rsidRDefault="00A025A2" w:rsidP="00A025A2">
      <w:pPr>
        <w:rPr>
          <w:rFonts w:asciiTheme="majorHAnsi" w:hAnsiTheme="majorHAnsi"/>
          <w:b/>
          <w:bCs/>
          <w:sz w:val="28"/>
          <w:szCs w:val="28"/>
        </w:rPr>
      </w:pPr>
      <w:r w:rsidRPr="00C16D20">
        <w:rPr>
          <w:rFonts w:asciiTheme="majorHAnsi" w:hAnsiTheme="majorHAnsi"/>
          <w:b/>
          <w:bCs/>
          <w:sz w:val="28"/>
          <w:szCs w:val="28"/>
        </w:rPr>
        <w:t>BA Approach</w:t>
      </w:r>
    </w:p>
    <w:p w14:paraId="7E850FD3" w14:textId="77777777" w:rsidR="00A025A2" w:rsidRDefault="00A025A2" w:rsidP="00A025A2">
      <w:pPr>
        <w:spacing w:after="0"/>
        <w:rPr>
          <w:rFonts w:ascii="Segoe UI Symbol" w:hAnsi="Segoe UI Symbol" w:cs="Segoe UI Symbol"/>
        </w:rPr>
      </w:pPr>
      <w:r>
        <w:rPr>
          <w:rFonts w:ascii="Segoe UI Symbol" w:hAnsi="Segoe UI Symbol" w:cs="Segoe UI Symbol"/>
        </w:rPr>
        <w:t>Client:- Bank of Cyprus</w:t>
      </w:r>
    </w:p>
    <w:p w14:paraId="51BCFE26" w14:textId="77777777" w:rsidR="00A025A2" w:rsidRDefault="00A025A2" w:rsidP="00A025A2">
      <w:pPr>
        <w:spacing w:after="0"/>
        <w:rPr>
          <w:rFonts w:ascii="Segoe UI Symbol" w:hAnsi="Segoe UI Symbol" w:cs="Segoe UI Symbol"/>
        </w:rPr>
      </w:pPr>
      <w:r>
        <w:rPr>
          <w:rFonts w:ascii="Segoe UI Symbol" w:hAnsi="Segoe UI Symbol" w:cs="Segoe UI Symbol"/>
        </w:rPr>
        <w:t>Prepared By:- Roopshree S</w:t>
      </w:r>
    </w:p>
    <w:p w14:paraId="5A6ED23E" w14:textId="77777777" w:rsidR="00A025A2" w:rsidRDefault="00A025A2" w:rsidP="00A025A2">
      <w:pPr>
        <w:spacing w:after="0"/>
        <w:rPr>
          <w:rFonts w:ascii="Segoe UI Symbol" w:hAnsi="Segoe UI Symbol" w:cs="Segoe UI Symbol"/>
        </w:rPr>
      </w:pPr>
      <w:r>
        <w:rPr>
          <w:rFonts w:ascii="Segoe UI Symbol" w:hAnsi="Segoe UI Symbol" w:cs="Segoe UI Symbol"/>
        </w:rPr>
        <w:t>Date:- 30 June 2025</w:t>
      </w:r>
    </w:p>
    <w:p w14:paraId="68847794" w14:textId="77777777" w:rsidR="00A025A2" w:rsidRDefault="00A025A2" w:rsidP="00A025A2"/>
    <w:p w14:paraId="3CEC478D" w14:textId="77777777" w:rsidR="00A025A2" w:rsidRDefault="00A025A2" w:rsidP="00A025A2">
      <w:pPr>
        <w:pStyle w:val="ListParagraph"/>
        <w:numPr>
          <w:ilvl w:val="0"/>
          <w:numId w:val="8"/>
        </w:numPr>
      </w:pPr>
      <w:r>
        <w:t>Elicitation Techniques to Apply</w:t>
      </w:r>
    </w:p>
    <w:p w14:paraId="4F81BD72" w14:textId="77777777" w:rsidR="00A025A2" w:rsidRDefault="00A025A2" w:rsidP="00A025A2">
      <w:pPr>
        <w:pStyle w:val="ListParagraph"/>
        <w:numPr>
          <w:ilvl w:val="0"/>
          <w:numId w:val="9"/>
        </w:numPr>
      </w:pPr>
      <w:r>
        <w:t>Stakeholder interviews – To capture expectations from department heads, compliance and operations.</w:t>
      </w:r>
    </w:p>
    <w:p w14:paraId="3F4D945B" w14:textId="77777777" w:rsidR="00A025A2" w:rsidRDefault="00A025A2" w:rsidP="00A025A2">
      <w:pPr>
        <w:pStyle w:val="ListParagraph"/>
        <w:numPr>
          <w:ilvl w:val="0"/>
          <w:numId w:val="9"/>
        </w:numPr>
      </w:pPr>
      <w:r>
        <w:t>Workshop – Joint session with IT, operations and customer support for process mapping.</w:t>
      </w:r>
    </w:p>
    <w:p w14:paraId="1E414E03" w14:textId="77777777" w:rsidR="00A025A2" w:rsidRDefault="00A025A2" w:rsidP="00A025A2">
      <w:pPr>
        <w:pStyle w:val="ListParagraph"/>
        <w:numPr>
          <w:ilvl w:val="0"/>
          <w:numId w:val="9"/>
        </w:numPr>
      </w:pPr>
      <w:r>
        <w:t>Document analysis – Review of current forms, legacy system documentation and compliance reports.</w:t>
      </w:r>
    </w:p>
    <w:p w14:paraId="4A5A9298" w14:textId="77777777" w:rsidR="00A025A2" w:rsidRDefault="00A025A2" w:rsidP="00A025A2">
      <w:pPr>
        <w:pStyle w:val="ListParagraph"/>
        <w:numPr>
          <w:ilvl w:val="0"/>
          <w:numId w:val="9"/>
        </w:numPr>
      </w:pPr>
      <w:r>
        <w:t xml:space="preserve">Surveys &amp; questionnaires – From end users </w:t>
      </w:r>
    </w:p>
    <w:p w14:paraId="0FB6B254" w14:textId="77777777" w:rsidR="00A025A2" w:rsidRDefault="00A025A2" w:rsidP="00A025A2">
      <w:pPr>
        <w:pStyle w:val="ListParagraph"/>
        <w:numPr>
          <w:ilvl w:val="0"/>
          <w:numId w:val="9"/>
        </w:numPr>
      </w:pPr>
      <w:r>
        <w:t>Prototyping – To validate design and usability of new onboarding screens.</w:t>
      </w:r>
    </w:p>
    <w:p w14:paraId="6EE40393" w14:textId="77777777" w:rsidR="00A025A2" w:rsidRDefault="00A025A2" w:rsidP="00A025A2">
      <w:pPr>
        <w:pStyle w:val="ListParagraph"/>
        <w:numPr>
          <w:ilvl w:val="0"/>
          <w:numId w:val="8"/>
        </w:numPr>
      </w:pPr>
      <w:r>
        <w:t>Stakeholder Analysis &amp; RACI Preparation</w:t>
      </w:r>
    </w:p>
    <w:p w14:paraId="3C6A0E0C" w14:textId="77777777" w:rsidR="00A025A2" w:rsidRDefault="00A025A2" w:rsidP="00A025A2">
      <w:pPr>
        <w:pStyle w:val="ListParagraph"/>
        <w:ind w:left="1134"/>
      </w:pPr>
      <w:r>
        <w:t>Stakeholder Analysis:</w:t>
      </w:r>
    </w:p>
    <w:p w14:paraId="4BA9AEB6" w14:textId="77777777" w:rsidR="00A025A2" w:rsidRDefault="00A025A2" w:rsidP="00A025A2">
      <w:pPr>
        <w:pStyle w:val="ListParagraph"/>
        <w:numPr>
          <w:ilvl w:val="0"/>
          <w:numId w:val="18"/>
        </w:numPr>
      </w:pPr>
      <w:r>
        <w:lastRenderedPageBreak/>
        <w:t>Identify key stakeholders across business, technology, compliance, legal and customer service functions.</w:t>
      </w:r>
    </w:p>
    <w:p w14:paraId="47A0597A" w14:textId="77777777" w:rsidR="00A025A2" w:rsidRDefault="00A025A2" w:rsidP="00A025A2">
      <w:pPr>
        <w:pStyle w:val="ListParagraph"/>
        <w:numPr>
          <w:ilvl w:val="0"/>
          <w:numId w:val="18"/>
        </w:numPr>
      </w:pPr>
      <w:r>
        <w:t>Classify stakeholders using the Power-Interest Grid to determine their influence and engagement level.</w:t>
      </w:r>
    </w:p>
    <w:p w14:paraId="6D958398" w14:textId="77777777" w:rsidR="00A025A2" w:rsidRDefault="00A025A2" w:rsidP="00A025A2">
      <w:pPr>
        <w:pStyle w:val="ListParagraph"/>
        <w:numPr>
          <w:ilvl w:val="0"/>
          <w:numId w:val="18"/>
        </w:numPr>
      </w:pPr>
      <w:r>
        <w:t>Maintain a stakeholder register capturing their roles, expectations, communication preferences and approval responsibilities.</w:t>
      </w:r>
    </w:p>
    <w:p w14:paraId="1BE65C1A" w14:textId="77777777" w:rsidR="00A025A2" w:rsidRDefault="00A025A2" w:rsidP="00A025A2">
      <w:pPr>
        <w:pStyle w:val="ListParagraph"/>
        <w:ind w:left="1134"/>
      </w:pPr>
      <w:r>
        <w:t>RACI Matrix:</w:t>
      </w:r>
    </w:p>
    <w:p w14:paraId="6F680AEA" w14:textId="77777777" w:rsidR="00A025A2" w:rsidRDefault="00A025A2" w:rsidP="00A025A2">
      <w:pPr>
        <w:pStyle w:val="ListParagraph"/>
        <w:numPr>
          <w:ilvl w:val="0"/>
          <w:numId w:val="19"/>
        </w:numPr>
      </w:pPr>
      <w:r w:rsidRPr="002B7F8D">
        <w:t>A RACI (Responsible, Accountable, Consulted, Informed) matrix helps define ownership and participation across project activities.</w:t>
      </w:r>
    </w:p>
    <w:tbl>
      <w:tblPr>
        <w:tblStyle w:val="TableGrid"/>
        <w:tblW w:w="0" w:type="auto"/>
        <w:tblInd w:w="1494" w:type="dxa"/>
        <w:tblLook w:val="04A0" w:firstRow="1" w:lastRow="0" w:firstColumn="1" w:lastColumn="0" w:noHBand="0" w:noVBand="1"/>
      </w:tblPr>
      <w:tblGrid>
        <w:gridCol w:w="2187"/>
        <w:gridCol w:w="1117"/>
        <w:gridCol w:w="1430"/>
        <w:gridCol w:w="1380"/>
        <w:gridCol w:w="1742"/>
      </w:tblGrid>
      <w:tr w:rsidR="00A025A2" w14:paraId="3357DE42" w14:textId="77777777" w:rsidTr="0028382E">
        <w:tc>
          <w:tcPr>
            <w:tcW w:w="2187" w:type="dxa"/>
          </w:tcPr>
          <w:p w14:paraId="05779910" w14:textId="77777777" w:rsidR="00A025A2" w:rsidRDefault="00A025A2" w:rsidP="0028382E">
            <w:r>
              <w:t>Activity</w:t>
            </w:r>
          </w:p>
        </w:tc>
        <w:tc>
          <w:tcPr>
            <w:tcW w:w="1117" w:type="dxa"/>
          </w:tcPr>
          <w:p w14:paraId="5837BD93" w14:textId="77777777" w:rsidR="00A025A2" w:rsidRDefault="00A025A2" w:rsidP="0028382E">
            <w:r>
              <w:t xml:space="preserve">BA </w:t>
            </w:r>
          </w:p>
        </w:tc>
        <w:tc>
          <w:tcPr>
            <w:tcW w:w="1430" w:type="dxa"/>
          </w:tcPr>
          <w:p w14:paraId="6D70842B" w14:textId="77777777" w:rsidR="00A025A2" w:rsidRDefault="00A025A2" w:rsidP="0028382E">
            <w:r>
              <w:t>PM</w:t>
            </w:r>
          </w:p>
        </w:tc>
        <w:tc>
          <w:tcPr>
            <w:tcW w:w="1380" w:type="dxa"/>
          </w:tcPr>
          <w:p w14:paraId="108B68AD" w14:textId="77777777" w:rsidR="00A025A2" w:rsidRDefault="00A025A2" w:rsidP="0028382E">
            <w:r>
              <w:t>IT</w:t>
            </w:r>
          </w:p>
        </w:tc>
        <w:tc>
          <w:tcPr>
            <w:tcW w:w="1742" w:type="dxa"/>
          </w:tcPr>
          <w:p w14:paraId="4F3B5C7C" w14:textId="77777777" w:rsidR="00A025A2" w:rsidRDefault="00A025A2" w:rsidP="0028382E">
            <w:r>
              <w:t>Compliance</w:t>
            </w:r>
          </w:p>
        </w:tc>
      </w:tr>
      <w:tr w:rsidR="00A025A2" w14:paraId="4FD49F5D" w14:textId="77777777" w:rsidTr="0028382E">
        <w:tc>
          <w:tcPr>
            <w:tcW w:w="2187" w:type="dxa"/>
          </w:tcPr>
          <w:p w14:paraId="4CF66251" w14:textId="77777777" w:rsidR="00A025A2" w:rsidRDefault="00A025A2" w:rsidP="0028382E">
            <w:r>
              <w:t>Requirements gathering</w:t>
            </w:r>
          </w:p>
        </w:tc>
        <w:tc>
          <w:tcPr>
            <w:tcW w:w="1117" w:type="dxa"/>
          </w:tcPr>
          <w:p w14:paraId="23269D30" w14:textId="77777777" w:rsidR="00A025A2" w:rsidRDefault="00A025A2" w:rsidP="0028382E">
            <w:r>
              <w:t>A/R</w:t>
            </w:r>
          </w:p>
        </w:tc>
        <w:tc>
          <w:tcPr>
            <w:tcW w:w="1430" w:type="dxa"/>
          </w:tcPr>
          <w:p w14:paraId="1B68F329" w14:textId="77777777" w:rsidR="00A025A2" w:rsidRDefault="00A025A2" w:rsidP="0028382E">
            <w:r>
              <w:t>C</w:t>
            </w:r>
          </w:p>
        </w:tc>
        <w:tc>
          <w:tcPr>
            <w:tcW w:w="1380" w:type="dxa"/>
          </w:tcPr>
          <w:p w14:paraId="244532A1" w14:textId="77777777" w:rsidR="00A025A2" w:rsidRDefault="00A025A2" w:rsidP="0028382E">
            <w:r>
              <w:t>I</w:t>
            </w:r>
          </w:p>
        </w:tc>
        <w:tc>
          <w:tcPr>
            <w:tcW w:w="1742" w:type="dxa"/>
          </w:tcPr>
          <w:p w14:paraId="0DB40FF3" w14:textId="77777777" w:rsidR="00A025A2" w:rsidRDefault="00A025A2" w:rsidP="0028382E">
            <w:r>
              <w:t>C</w:t>
            </w:r>
          </w:p>
        </w:tc>
      </w:tr>
      <w:tr w:rsidR="00A025A2" w14:paraId="6E455949" w14:textId="77777777" w:rsidTr="0028382E">
        <w:tc>
          <w:tcPr>
            <w:tcW w:w="2187" w:type="dxa"/>
          </w:tcPr>
          <w:p w14:paraId="2AF29491" w14:textId="77777777" w:rsidR="00A025A2" w:rsidRDefault="00A025A2" w:rsidP="0028382E">
            <w:r>
              <w:t>Solution design review</w:t>
            </w:r>
          </w:p>
        </w:tc>
        <w:tc>
          <w:tcPr>
            <w:tcW w:w="1117" w:type="dxa"/>
          </w:tcPr>
          <w:p w14:paraId="373A5A17" w14:textId="77777777" w:rsidR="00A025A2" w:rsidRDefault="00A025A2" w:rsidP="0028382E">
            <w:r>
              <w:t>R</w:t>
            </w:r>
          </w:p>
        </w:tc>
        <w:tc>
          <w:tcPr>
            <w:tcW w:w="1430" w:type="dxa"/>
          </w:tcPr>
          <w:p w14:paraId="549EEEE8" w14:textId="77777777" w:rsidR="00A025A2" w:rsidRDefault="00A025A2" w:rsidP="0028382E">
            <w:r>
              <w:t>C</w:t>
            </w:r>
          </w:p>
        </w:tc>
        <w:tc>
          <w:tcPr>
            <w:tcW w:w="1380" w:type="dxa"/>
          </w:tcPr>
          <w:p w14:paraId="70403037" w14:textId="77777777" w:rsidR="00A025A2" w:rsidRDefault="00A025A2" w:rsidP="0028382E">
            <w:r>
              <w:t>A</w:t>
            </w:r>
          </w:p>
        </w:tc>
        <w:tc>
          <w:tcPr>
            <w:tcW w:w="1742" w:type="dxa"/>
          </w:tcPr>
          <w:p w14:paraId="6986AA6F" w14:textId="77777777" w:rsidR="00A025A2" w:rsidRDefault="00A025A2" w:rsidP="0028382E">
            <w:r>
              <w:t>C</w:t>
            </w:r>
          </w:p>
        </w:tc>
      </w:tr>
      <w:tr w:rsidR="00A025A2" w14:paraId="05940235" w14:textId="77777777" w:rsidTr="0028382E">
        <w:tc>
          <w:tcPr>
            <w:tcW w:w="2187" w:type="dxa"/>
          </w:tcPr>
          <w:p w14:paraId="757F341C" w14:textId="77777777" w:rsidR="00A025A2" w:rsidRDefault="00A025A2" w:rsidP="0028382E">
            <w:r>
              <w:t>UAT planning &amp; execution</w:t>
            </w:r>
          </w:p>
        </w:tc>
        <w:tc>
          <w:tcPr>
            <w:tcW w:w="1117" w:type="dxa"/>
          </w:tcPr>
          <w:p w14:paraId="2BFF1A46" w14:textId="77777777" w:rsidR="00A025A2" w:rsidRDefault="00A025A2" w:rsidP="0028382E">
            <w:r>
              <w:t>A</w:t>
            </w:r>
          </w:p>
        </w:tc>
        <w:tc>
          <w:tcPr>
            <w:tcW w:w="1430" w:type="dxa"/>
          </w:tcPr>
          <w:p w14:paraId="749FABE5" w14:textId="77777777" w:rsidR="00A025A2" w:rsidRDefault="00A025A2" w:rsidP="0028382E">
            <w:r>
              <w:t>R</w:t>
            </w:r>
          </w:p>
        </w:tc>
        <w:tc>
          <w:tcPr>
            <w:tcW w:w="1380" w:type="dxa"/>
          </w:tcPr>
          <w:p w14:paraId="2C92606F" w14:textId="77777777" w:rsidR="00A025A2" w:rsidRDefault="00A025A2" w:rsidP="0028382E">
            <w:r>
              <w:t>C</w:t>
            </w:r>
          </w:p>
        </w:tc>
        <w:tc>
          <w:tcPr>
            <w:tcW w:w="1742" w:type="dxa"/>
          </w:tcPr>
          <w:p w14:paraId="068A6010" w14:textId="77777777" w:rsidR="00A025A2" w:rsidRDefault="00A025A2" w:rsidP="0028382E">
            <w:r>
              <w:t>C</w:t>
            </w:r>
          </w:p>
        </w:tc>
      </w:tr>
      <w:tr w:rsidR="00A025A2" w14:paraId="23E9D2DB" w14:textId="77777777" w:rsidTr="0028382E">
        <w:tc>
          <w:tcPr>
            <w:tcW w:w="2187" w:type="dxa"/>
          </w:tcPr>
          <w:p w14:paraId="1A256E2B" w14:textId="77777777" w:rsidR="00A025A2" w:rsidRDefault="00A025A2" w:rsidP="0028382E">
            <w:r>
              <w:t>Documentation &amp; handover</w:t>
            </w:r>
          </w:p>
        </w:tc>
        <w:tc>
          <w:tcPr>
            <w:tcW w:w="1117" w:type="dxa"/>
          </w:tcPr>
          <w:p w14:paraId="290022F7" w14:textId="77777777" w:rsidR="00A025A2" w:rsidRDefault="00A025A2" w:rsidP="0028382E">
            <w:r>
              <w:t>A/R</w:t>
            </w:r>
          </w:p>
        </w:tc>
        <w:tc>
          <w:tcPr>
            <w:tcW w:w="1430" w:type="dxa"/>
          </w:tcPr>
          <w:p w14:paraId="054A322E" w14:textId="77777777" w:rsidR="00A025A2" w:rsidRDefault="00A025A2" w:rsidP="0028382E">
            <w:r>
              <w:t>C</w:t>
            </w:r>
          </w:p>
        </w:tc>
        <w:tc>
          <w:tcPr>
            <w:tcW w:w="1380" w:type="dxa"/>
          </w:tcPr>
          <w:p w14:paraId="0A73B707" w14:textId="77777777" w:rsidR="00A025A2" w:rsidRDefault="00A025A2" w:rsidP="0028382E">
            <w:r>
              <w:t>R</w:t>
            </w:r>
          </w:p>
        </w:tc>
        <w:tc>
          <w:tcPr>
            <w:tcW w:w="1742" w:type="dxa"/>
          </w:tcPr>
          <w:p w14:paraId="14413062" w14:textId="77777777" w:rsidR="00A025A2" w:rsidRDefault="00A025A2" w:rsidP="0028382E">
            <w:r>
              <w:t>C</w:t>
            </w:r>
          </w:p>
        </w:tc>
      </w:tr>
    </w:tbl>
    <w:p w14:paraId="5C4AD853" w14:textId="77777777" w:rsidR="00A025A2" w:rsidRDefault="00A025A2" w:rsidP="00A025A2">
      <w:pPr>
        <w:ind w:left="1494"/>
      </w:pPr>
    </w:p>
    <w:p w14:paraId="3E59CDE8" w14:textId="77777777" w:rsidR="00A025A2" w:rsidRDefault="00A025A2" w:rsidP="00A025A2">
      <w:pPr>
        <w:ind w:left="1494"/>
      </w:pPr>
    </w:p>
    <w:p w14:paraId="163D0A63" w14:textId="77777777" w:rsidR="00A025A2" w:rsidRDefault="00A025A2" w:rsidP="00A025A2">
      <w:pPr>
        <w:pStyle w:val="ListParagraph"/>
        <w:numPr>
          <w:ilvl w:val="0"/>
          <w:numId w:val="8"/>
        </w:numPr>
      </w:pPr>
      <w:r>
        <w:t>Key Documents to Prepare</w:t>
      </w:r>
    </w:p>
    <w:p w14:paraId="3EC427EB" w14:textId="77777777" w:rsidR="00A025A2" w:rsidRDefault="00A025A2" w:rsidP="00A025A2">
      <w:pPr>
        <w:pStyle w:val="ListParagraph"/>
        <w:numPr>
          <w:ilvl w:val="0"/>
          <w:numId w:val="10"/>
        </w:numPr>
      </w:pPr>
      <w:r>
        <w:t>Business Requirements Document (BRD)</w:t>
      </w:r>
    </w:p>
    <w:p w14:paraId="063C45CE" w14:textId="77777777" w:rsidR="00A025A2" w:rsidRDefault="00A025A2" w:rsidP="00A025A2">
      <w:pPr>
        <w:pStyle w:val="ListParagraph"/>
        <w:numPr>
          <w:ilvl w:val="0"/>
          <w:numId w:val="10"/>
        </w:numPr>
      </w:pPr>
      <w:r>
        <w:t>Functional Requirements Specification (FRS)</w:t>
      </w:r>
    </w:p>
    <w:p w14:paraId="514EA4BC" w14:textId="77777777" w:rsidR="00A025A2" w:rsidRDefault="00A025A2" w:rsidP="00A025A2">
      <w:pPr>
        <w:pStyle w:val="ListParagraph"/>
        <w:numPr>
          <w:ilvl w:val="0"/>
          <w:numId w:val="10"/>
        </w:numPr>
      </w:pPr>
      <w:r>
        <w:t>Non-functional Requirements Document (NFR)</w:t>
      </w:r>
    </w:p>
    <w:p w14:paraId="5112A347" w14:textId="77777777" w:rsidR="00A025A2" w:rsidRDefault="00A025A2" w:rsidP="00A025A2">
      <w:pPr>
        <w:pStyle w:val="ListParagraph"/>
        <w:numPr>
          <w:ilvl w:val="0"/>
          <w:numId w:val="10"/>
        </w:numPr>
      </w:pPr>
      <w:r>
        <w:t>Process Flow Diagram</w:t>
      </w:r>
    </w:p>
    <w:p w14:paraId="530EB29C" w14:textId="77777777" w:rsidR="00A025A2" w:rsidRDefault="00A025A2" w:rsidP="00A025A2">
      <w:pPr>
        <w:pStyle w:val="ListParagraph"/>
        <w:numPr>
          <w:ilvl w:val="0"/>
          <w:numId w:val="10"/>
        </w:numPr>
      </w:pPr>
      <w:r>
        <w:t>RACI Matrix</w:t>
      </w:r>
    </w:p>
    <w:p w14:paraId="75E6E003" w14:textId="77777777" w:rsidR="00A025A2" w:rsidRDefault="00A025A2" w:rsidP="00A025A2">
      <w:pPr>
        <w:pStyle w:val="ListParagraph"/>
        <w:numPr>
          <w:ilvl w:val="0"/>
          <w:numId w:val="10"/>
        </w:numPr>
      </w:pPr>
      <w:r>
        <w:t>Test Cases for UAT</w:t>
      </w:r>
    </w:p>
    <w:p w14:paraId="352CCF06" w14:textId="77777777" w:rsidR="00A025A2" w:rsidRDefault="00A025A2" w:rsidP="00A025A2">
      <w:pPr>
        <w:pStyle w:val="ListParagraph"/>
        <w:numPr>
          <w:ilvl w:val="0"/>
          <w:numId w:val="10"/>
        </w:numPr>
      </w:pPr>
      <w:r>
        <w:t xml:space="preserve">Change Request </w:t>
      </w:r>
    </w:p>
    <w:p w14:paraId="130EDD71" w14:textId="77777777" w:rsidR="00A025A2" w:rsidRDefault="00A025A2" w:rsidP="00A025A2">
      <w:pPr>
        <w:pStyle w:val="ListParagraph"/>
        <w:numPr>
          <w:ilvl w:val="0"/>
          <w:numId w:val="10"/>
        </w:numPr>
      </w:pPr>
      <w:r>
        <w:t>Client Project Acceptance Form.</w:t>
      </w:r>
    </w:p>
    <w:p w14:paraId="3C51FDBC" w14:textId="77777777" w:rsidR="00A025A2" w:rsidRDefault="00A025A2" w:rsidP="00A025A2">
      <w:pPr>
        <w:pStyle w:val="ListParagraph"/>
        <w:numPr>
          <w:ilvl w:val="0"/>
          <w:numId w:val="8"/>
        </w:numPr>
      </w:pPr>
      <w:r>
        <w:t>Sign-Off Process for Document</w:t>
      </w:r>
    </w:p>
    <w:p w14:paraId="307FEC4A" w14:textId="77777777" w:rsidR="00A025A2" w:rsidRDefault="00A025A2" w:rsidP="00A025A2">
      <w:pPr>
        <w:pStyle w:val="ListParagraph"/>
        <w:numPr>
          <w:ilvl w:val="0"/>
          <w:numId w:val="11"/>
        </w:numPr>
      </w:pPr>
      <w:r>
        <w:t>Share draft documents via email or document repository.</w:t>
      </w:r>
    </w:p>
    <w:p w14:paraId="3698A84D" w14:textId="77777777" w:rsidR="00A025A2" w:rsidRDefault="00A025A2" w:rsidP="00A025A2">
      <w:pPr>
        <w:pStyle w:val="ListParagraph"/>
        <w:numPr>
          <w:ilvl w:val="0"/>
          <w:numId w:val="11"/>
        </w:numPr>
      </w:pPr>
      <w:r>
        <w:t>Conduct a review meeting with stakeholders.</w:t>
      </w:r>
    </w:p>
    <w:p w14:paraId="197D6E83" w14:textId="77777777" w:rsidR="00A025A2" w:rsidRDefault="00A025A2" w:rsidP="00A025A2">
      <w:pPr>
        <w:pStyle w:val="ListParagraph"/>
        <w:numPr>
          <w:ilvl w:val="0"/>
          <w:numId w:val="11"/>
        </w:numPr>
      </w:pPr>
      <w:r>
        <w:t>Apply version control &amp;comments resolution.</w:t>
      </w:r>
    </w:p>
    <w:p w14:paraId="7C055793" w14:textId="77777777" w:rsidR="00A025A2" w:rsidRDefault="00A025A2" w:rsidP="00A025A2">
      <w:pPr>
        <w:pStyle w:val="ListParagraph"/>
        <w:numPr>
          <w:ilvl w:val="0"/>
          <w:numId w:val="11"/>
        </w:numPr>
      </w:pPr>
      <w:r>
        <w:t>To get formal approval through eSignature or email confirmation.</w:t>
      </w:r>
    </w:p>
    <w:p w14:paraId="73FDA73F" w14:textId="77777777" w:rsidR="00A025A2" w:rsidRDefault="00A025A2" w:rsidP="00A025A2">
      <w:pPr>
        <w:pStyle w:val="ListParagraph"/>
        <w:numPr>
          <w:ilvl w:val="0"/>
          <w:numId w:val="11"/>
        </w:numPr>
      </w:pPr>
      <w:r>
        <w:t>Maintain sign-off logs in the Project Repository.</w:t>
      </w:r>
    </w:p>
    <w:p w14:paraId="65061E09" w14:textId="77777777" w:rsidR="00A025A2" w:rsidRDefault="00A025A2" w:rsidP="00A025A2">
      <w:pPr>
        <w:pStyle w:val="ListParagraph"/>
        <w:numPr>
          <w:ilvl w:val="0"/>
          <w:numId w:val="8"/>
        </w:numPr>
      </w:pPr>
      <w:r>
        <w:t>Client Approval Process</w:t>
      </w:r>
    </w:p>
    <w:p w14:paraId="36BB2CBE" w14:textId="77777777" w:rsidR="00A025A2" w:rsidRDefault="00A025A2" w:rsidP="00A025A2">
      <w:pPr>
        <w:pStyle w:val="ListParagraph"/>
        <w:numPr>
          <w:ilvl w:val="0"/>
          <w:numId w:val="12"/>
        </w:numPr>
      </w:pPr>
      <w:r>
        <w:t>Present requirements and design in in structured review meeting.</w:t>
      </w:r>
    </w:p>
    <w:p w14:paraId="45B036F6" w14:textId="77777777" w:rsidR="00A025A2" w:rsidRDefault="00A025A2" w:rsidP="00A025A2">
      <w:pPr>
        <w:pStyle w:val="ListParagraph"/>
        <w:numPr>
          <w:ilvl w:val="0"/>
          <w:numId w:val="12"/>
        </w:numPr>
      </w:pPr>
      <w:r>
        <w:lastRenderedPageBreak/>
        <w:t>Record meeting Minutes of Meeting (MOM).</w:t>
      </w:r>
    </w:p>
    <w:p w14:paraId="14394F37" w14:textId="77777777" w:rsidR="00A025A2" w:rsidRDefault="00A025A2" w:rsidP="00A025A2">
      <w:pPr>
        <w:pStyle w:val="ListParagraph"/>
        <w:numPr>
          <w:ilvl w:val="0"/>
          <w:numId w:val="12"/>
        </w:numPr>
      </w:pPr>
      <w:r>
        <w:t>Use approval matrix for multi-level sign-off.</w:t>
      </w:r>
    </w:p>
    <w:p w14:paraId="75A0AE45" w14:textId="77777777" w:rsidR="00A025A2" w:rsidRDefault="00A025A2" w:rsidP="00A025A2">
      <w:pPr>
        <w:pStyle w:val="ListParagraph"/>
        <w:ind w:left="1440"/>
      </w:pPr>
    </w:p>
    <w:p w14:paraId="304A7D3C" w14:textId="77777777" w:rsidR="00A025A2" w:rsidRDefault="00A025A2" w:rsidP="00A025A2">
      <w:pPr>
        <w:pStyle w:val="ListParagraph"/>
        <w:numPr>
          <w:ilvl w:val="0"/>
          <w:numId w:val="8"/>
        </w:numPr>
      </w:pPr>
      <w:r>
        <w:t>Communication Channels to Establish</w:t>
      </w:r>
    </w:p>
    <w:p w14:paraId="34B33D7D" w14:textId="77777777" w:rsidR="00A025A2" w:rsidRDefault="00A025A2" w:rsidP="00A025A2">
      <w:pPr>
        <w:pStyle w:val="ListParagraph"/>
        <w:numPr>
          <w:ilvl w:val="0"/>
          <w:numId w:val="13"/>
        </w:numPr>
      </w:pPr>
      <w:r>
        <w:t>Daily/weekly stand ups – with development &amp; QA team.</w:t>
      </w:r>
    </w:p>
    <w:p w14:paraId="5B4AC451" w14:textId="77777777" w:rsidR="00A025A2" w:rsidRDefault="00A025A2" w:rsidP="00A025A2">
      <w:pPr>
        <w:pStyle w:val="ListParagraph"/>
        <w:numPr>
          <w:ilvl w:val="0"/>
          <w:numId w:val="13"/>
        </w:numPr>
      </w:pPr>
      <w:r>
        <w:t>Steering committee meetings – with client stakeholders.</w:t>
      </w:r>
    </w:p>
    <w:p w14:paraId="5E5A4472" w14:textId="77777777" w:rsidR="00A025A2" w:rsidRDefault="00A025A2" w:rsidP="00A025A2">
      <w:pPr>
        <w:pStyle w:val="ListParagraph"/>
        <w:numPr>
          <w:ilvl w:val="0"/>
          <w:numId w:val="13"/>
        </w:numPr>
      </w:pPr>
      <w:r>
        <w:t>Email updates – for progress reports and risks.</w:t>
      </w:r>
    </w:p>
    <w:p w14:paraId="4800AE44" w14:textId="77777777" w:rsidR="00A025A2" w:rsidRDefault="00A025A2" w:rsidP="00A025A2">
      <w:pPr>
        <w:pStyle w:val="ListParagraph"/>
        <w:numPr>
          <w:ilvl w:val="0"/>
          <w:numId w:val="13"/>
        </w:numPr>
      </w:pPr>
      <w:r>
        <w:t>Tools used – MS Teams for calls, confluence/Jira for tracking</w:t>
      </w:r>
    </w:p>
    <w:p w14:paraId="5D2A5346" w14:textId="77777777" w:rsidR="00A025A2" w:rsidRDefault="00A025A2" w:rsidP="00A025A2">
      <w:pPr>
        <w:pStyle w:val="ListParagraph"/>
        <w:numPr>
          <w:ilvl w:val="0"/>
          <w:numId w:val="8"/>
        </w:numPr>
      </w:pPr>
      <w:r>
        <w:t>Change Request Handling Process</w:t>
      </w:r>
    </w:p>
    <w:p w14:paraId="3BC985D6" w14:textId="77777777" w:rsidR="00A025A2" w:rsidRDefault="00A025A2" w:rsidP="00A025A2">
      <w:pPr>
        <w:pStyle w:val="ListParagraph"/>
        <w:numPr>
          <w:ilvl w:val="0"/>
          <w:numId w:val="14"/>
        </w:numPr>
      </w:pPr>
      <w:r>
        <w:t>Maintain CR in a standard Change Request Form.</w:t>
      </w:r>
    </w:p>
    <w:p w14:paraId="3D2041AD" w14:textId="77777777" w:rsidR="00A025A2" w:rsidRDefault="00A025A2" w:rsidP="00A025A2">
      <w:pPr>
        <w:pStyle w:val="ListParagraph"/>
        <w:numPr>
          <w:ilvl w:val="0"/>
          <w:numId w:val="14"/>
        </w:numPr>
      </w:pPr>
      <w:r>
        <w:t>Perform Impact Analysis like cost, timeline, scope.</w:t>
      </w:r>
    </w:p>
    <w:p w14:paraId="19846902" w14:textId="77777777" w:rsidR="00A025A2" w:rsidRDefault="00A025A2" w:rsidP="00A025A2">
      <w:pPr>
        <w:pStyle w:val="ListParagraph"/>
        <w:numPr>
          <w:ilvl w:val="0"/>
          <w:numId w:val="14"/>
        </w:numPr>
      </w:pPr>
      <w:r>
        <w:t>Get approval from client + PMO</w:t>
      </w:r>
    </w:p>
    <w:p w14:paraId="07BD3F6E" w14:textId="77777777" w:rsidR="00A025A2" w:rsidRDefault="00A025A2" w:rsidP="00A025A2">
      <w:pPr>
        <w:pStyle w:val="ListParagraph"/>
        <w:numPr>
          <w:ilvl w:val="0"/>
          <w:numId w:val="14"/>
        </w:numPr>
      </w:pPr>
      <w:r>
        <w:t>Update BRD/FRS and maintain version history.</w:t>
      </w:r>
    </w:p>
    <w:p w14:paraId="0237204D" w14:textId="77777777" w:rsidR="00A025A2" w:rsidRDefault="00A025A2" w:rsidP="00A025A2">
      <w:pPr>
        <w:pStyle w:val="ListParagraph"/>
        <w:numPr>
          <w:ilvl w:val="0"/>
          <w:numId w:val="14"/>
        </w:numPr>
      </w:pPr>
      <w:r>
        <w:t>Track CRs in a change log.</w:t>
      </w:r>
    </w:p>
    <w:p w14:paraId="17DEEC70" w14:textId="77777777" w:rsidR="00A025A2" w:rsidRDefault="00A025A2" w:rsidP="00A025A2">
      <w:pPr>
        <w:pStyle w:val="ListParagraph"/>
        <w:numPr>
          <w:ilvl w:val="0"/>
          <w:numId w:val="8"/>
        </w:numPr>
      </w:pPr>
      <w:r>
        <w:t>Project Progress Updates</w:t>
      </w:r>
    </w:p>
    <w:p w14:paraId="5E213C96" w14:textId="77777777" w:rsidR="00A025A2" w:rsidRDefault="00A025A2" w:rsidP="00A025A2">
      <w:pPr>
        <w:pStyle w:val="ListParagraph"/>
        <w:numPr>
          <w:ilvl w:val="0"/>
          <w:numId w:val="15"/>
        </w:numPr>
      </w:pPr>
      <w:r w:rsidRPr="005D3352">
        <w:t>Weekly status reports covering:</w:t>
      </w:r>
    </w:p>
    <w:p w14:paraId="3C1E244E" w14:textId="77777777" w:rsidR="00A025A2" w:rsidRDefault="00A025A2" w:rsidP="00A025A2">
      <w:pPr>
        <w:pStyle w:val="ListParagraph"/>
        <w:numPr>
          <w:ilvl w:val="0"/>
          <w:numId w:val="16"/>
        </w:numPr>
      </w:pPr>
      <w:r>
        <w:t>Completed task</w:t>
      </w:r>
    </w:p>
    <w:p w14:paraId="6B6387B2" w14:textId="77777777" w:rsidR="00A025A2" w:rsidRDefault="00A025A2" w:rsidP="00A025A2">
      <w:pPr>
        <w:pStyle w:val="ListParagraph"/>
        <w:numPr>
          <w:ilvl w:val="0"/>
          <w:numId w:val="16"/>
        </w:numPr>
      </w:pPr>
      <w:r>
        <w:t>Upcoming milestones</w:t>
      </w:r>
    </w:p>
    <w:p w14:paraId="64599CD1" w14:textId="77777777" w:rsidR="00A025A2" w:rsidRDefault="00A025A2" w:rsidP="00A025A2">
      <w:pPr>
        <w:pStyle w:val="ListParagraph"/>
        <w:numPr>
          <w:ilvl w:val="0"/>
          <w:numId w:val="16"/>
        </w:numPr>
      </w:pPr>
      <w:r>
        <w:t>Risk and issues</w:t>
      </w:r>
    </w:p>
    <w:p w14:paraId="5CE1E028" w14:textId="77777777" w:rsidR="00A025A2" w:rsidRPr="005D3352" w:rsidRDefault="00A025A2" w:rsidP="00A025A2">
      <w:pPr>
        <w:pStyle w:val="ListParagraph"/>
        <w:numPr>
          <w:ilvl w:val="0"/>
          <w:numId w:val="16"/>
        </w:numPr>
      </w:pPr>
      <w:r>
        <w:t>Pending approvals</w:t>
      </w:r>
    </w:p>
    <w:p w14:paraId="60613D64" w14:textId="77777777" w:rsidR="00A025A2" w:rsidRPr="00476645" w:rsidRDefault="00A025A2" w:rsidP="00A025A2">
      <w:pPr>
        <w:pStyle w:val="ListParagraph"/>
        <w:numPr>
          <w:ilvl w:val="0"/>
          <w:numId w:val="15"/>
        </w:numPr>
      </w:pPr>
      <w:r w:rsidRPr="005D3352">
        <w:t>Use of Progress Dashboards or RAID logs</w:t>
      </w:r>
      <w:r w:rsidRPr="00476645">
        <w:t>.</w:t>
      </w:r>
    </w:p>
    <w:p w14:paraId="0D7CFD86" w14:textId="77777777" w:rsidR="00A025A2" w:rsidRDefault="00A025A2" w:rsidP="00A025A2">
      <w:pPr>
        <w:pStyle w:val="ListParagraph"/>
        <w:numPr>
          <w:ilvl w:val="0"/>
          <w:numId w:val="15"/>
        </w:numPr>
      </w:pPr>
      <w:r w:rsidRPr="005D3352">
        <w:t>Escalation matrix for delays or roadblocks</w:t>
      </w:r>
      <w:r>
        <w:t>.</w:t>
      </w:r>
    </w:p>
    <w:p w14:paraId="0F16A924" w14:textId="77777777" w:rsidR="00A025A2" w:rsidRPr="005D3352" w:rsidRDefault="00A025A2" w:rsidP="00A025A2">
      <w:pPr>
        <w:pStyle w:val="ListParagraph"/>
        <w:numPr>
          <w:ilvl w:val="0"/>
          <w:numId w:val="15"/>
        </w:numPr>
      </w:pPr>
      <w:r w:rsidRPr="005D3352">
        <w:t>Summary presentations in Steering Committee meetings</w:t>
      </w:r>
      <w:r>
        <w:t>.</w:t>
      </w:r>
    </w:p>
    <w:p w14:paraId="73638B0A" w14:textId="77777777" w:rsidR="00A025A2" w:rsidRDefault="00A025A2" w:rsidP="00A025A2">
      <w:pPr>
        <w:pStyle w:val="ListParagraph"/>
        <w:numPr>
          <w:ilvl w:val="0"/>
          <w:numId w:val="8"/>
        </w:numPr>
      </w:pPr>
      <w:r>
        <w:t>UAT Sign-Off Process</w:t>
      </w:r>
    </w:p>
    <w:p w14:paraId="4CD9EAFB" w14:textId="77777777" w:rsidR="00A025A2" w:rsidRDefault="00A025A2" w:rsidP="00A025A2">
      <w:pPr>
        <w:pStyle w:val="ListParagraph"/>
        <w:numPr>
          <w:ilvl w:val="0"/>
          <w:numId w:val="17"/>
        </w:numPr>
      </w:pPr>
      <w:r>
        <w:t>Conduct UAT kickoff with defined scope &amp;test cases.</w:t>
      </w:r>
    </w:p>
    <w:p w14:paraId="5F186BD5" w14:textId="77777777" w:rsidR="00A025A2" w:rsidRDefault="00A025A2" w:rsidP="00A025A2">
      <w:pPr>
        <w:pStyle w:val="ListParagraph"/>
        <w:numPr>
          <w:ilvl w:val="0"/>
          <w:numId w:val="17"/>
        </w:numPr>
      </w:pPr>
      <w:r>
        <w:t>Monitor execution and defect resolution.</w:t>
      </w:r>
    </w:p>
    <w:p w14:paraId="46EDC39D" w14:textId="77777777" w:rsidR="00A025A2" w:rsidRDefault="00A025A2" w:rsidP="00A025A2">
      <w:pPr>
        <w:pStyle w:val="ListParagraph"/>
        <w:numPr>
          <w:ilvl w:val="0"/>
          <w:numId w:val="17"/>
        </w:numPr>
      </w:pPr>
      <w:r>
        <w:t>Capture evidence like screenshots.</w:t>
      </w:r>
    </w:p>
    <w:p w14:paraId="2A7633D4" w14:textId="77777777" w:rsidR="00A025A2" w:rsidRDefault="00A025A2" w:rsidP="00A025A2">
      <w:pPr>
        <w:pStyle w:val="ListParagraph"/>
        <w:numPr>
          <w:ilvl w:val="0"/>
          <w:numId w:val="17"/>
        </w:numPr>
      </w:pPr>
      <w:r>
        <w:t>Maintain UAT Sign-Off tracker.</w:t>
      </w:r>
    </w:p>
    <w:p w14:paraId="13AF2509" w14:textId="77777777" w:rsidR="00A025A2" w:rsidRDefault="00A025A2" w:rsidP="00A025A2">
      <w:pPr>
        <w:pStyle w:val="ListParagraph"/>
        <w:numPr>
          <w:ilvl w:val="0"/>
          <w:numId w:val="17"/>
        </w:numPr>
      </w:pPr>
      <w:r>
        <w:t>Get formal acceptance via client project acceptance form.</w:t>
      </w:r>
    </w:p>
    <w:p w14:paraId="7FC53682" w14:textId="77777777" w:rsidR="00A025A2" w:rsidRDefault="00A025A2">
      <w:pPr>
        <w:rPr>
          <w:b/>
          <w:bCs/>
          <w:u w:val="single"/>
        </w:rPr>
      </w:pPr>
    </w:p>
    <w:p w14:paraId="65C3CE10" w14:textId="2D508F21" w:rsidR="00A025A2" w:rsidRDefault="00CE5133">
      <w:pPr>
        <w:rPr>
          <w:b/>
          <w:bCs/>
          <w:u w:val="single"/>
        </w:rPr>
      </w:pPr>
      <w:r w:rsidRPr="00CE5133">
        <w:rPr>
          <w:b/>
          <w:bCs/>
          <w:u w:val="single"/>
        </w:rPr>
        <w:t>Document 3- Functional Specifications</w:t>
      </w:r>
    </w:p>
    <w:p w14:paraId="2E1CE9F3" w14:textId="77777777" w:rsidR="00421B0F" w:rsidRDefault="00421B0F" w:rsidP="00421B0F">
      <w:pPr>
        <w:rPr>
          <w:rFonts w:asciiTheme="majorHAnsi" w:hAnsiTheme="majorHAnsi"/>
          <w:b/>
          <w:bCs/>
        </w:rPr>
      </w:pPr>
      <w:r w:rsidRPr="009E796B">
        <w:rPr>
          <w:rFonts w:asciiTheme="majorHAnsi" w:hAnsiTheme="majorHAnsi"/>
          <w:b/>
          <w:bCs/>
        </w:rPr>
        <w:t>Functional Specification Document</w:t>
      </w:r>
    </w:p>
    <w:tbl>
      <w:tblPr>
        <w:tblStyle w:val="TableGrid"/>
        <w:tblW w:w="0" w:type="auto"/>
        <w:tblLook w:val="04A0" w:firstRow="1" w:lastRow="0" w:firstColumn="1" w:lastColumn="0" w:noHBand="0" w:noVBand="1"/>
      </w:tblPr>
      <w:tblGrid>
        <w:gridCol w:w="2689"/>
        <w:gridCol w:w="6661"/>
      </w:tblGrid>
      <w:tr w:rsidR="00421B0F" w:rsidRPr="00DD1850" w14:paraId="387CF487" w14:textId="77777777" w:rsidTr="0028382E">
        <w:tc>
          <w:tcPr>
            <w:tcW w:w="2689" w:type="dxa"/>
          </w:tcPr>
          <w:p w14:paraId="2647D111" w14:textId="77777777" w:rsidR="00421B0F" w:rsidRPr="00ED293F" w:rsidRDefault="00421B0F" w:rsidP="0028382E">
            <w:pPr>
              <w:rPr>
                <w:rFonts w:asciiTheme="majorHAnsi" w:hAnsiTheme="majorHAnsi"/>
                <w:b/>
                <w:bCs/>
              </w:rPr>
            </w:pPr>
            <w:r w:rsidRPr="00ED293F">
              <w:rPr>
                <w:rFonts w:asciiTheme="majorHAnsi" w:hAnsiTheme="majorHAnsi"/>
                <w:b/>
                <w:bCs/>
              </w:rPr>
              <w:t>Field</w:t>
            </w:r>
          </w:p>
        </w:tc>
        <w:tc>
          <w:tcPr>
            <w:tcW w:w="6661" w:type="dxa"/>
          </w:tcPr>
          <w:p w14:paraId="2C2C3F16" w14:textId="77777777" w:rsidR="00421B0F" w:rsidRPr="00ED293F" w:rsidRDefault="00421B0F" w:rsidP="0028382E">
            <w:pPr>
              <w:rPr>
                <w:rFonts w:asciiTheme="majorHAnsi" w:hAnsiTheme="majorHAnsi"/>
                <w:b/>
                <w:bCs/>
              </w:rPr>
            </w:pPr>
            <w:r w:rsidRPr="00ED293F">
              <w:rPr>
                <w:rFonts w:asciiTheme="majorHAnsi" w:hAnsiTheme="majorHAnsi"/>
                <w:b/>
                <w:bCs/>
              </w:rPr>
              <w:t>Details</w:t>
            </w:r>
          </w:p>
        </w:tc>
      </w:tr>
      <w:tr w:rsidR="00421B0F" w:rsidRPr="00DD1850" w14:paraId="654AE8CF" w14:textId="77777777" w:rsidTr="0028382E">
        <w:tc>
          <w:tcPr>
            <w:tcW w:w="2689" w:type="dxa"/>
          </w:tcPr>
          <w:p w14:paraId="2CBDA819" w14:textId="77777777" w:rsidR="00421B0F" w:rsidRPr="00DD1850" w:rsidRDefault="00421B0F" w:rsidP="0028382E">
            <w:pPr>
              <w:rPr>
                <w:rFonts w:asciiTheme="majorHAnsi" w:hAnsiTheme="majorHAnsi"/>
              </w:rPr>
            </w:pPr>
            <w:r>
              <w:rPr>
                <w:rFonts w:asciiTheme="majorHAnsi" w:hAnsiTheme="majorHAnsi"/>
              </w:rPr>
              <w:t>Project Name</w:t>
            </w:r>
          </w:p>
        </w:tc>
        <w:tc>
          <w:tcPr>
            <w:tcW w:w="6661" w:type="dxa"/>
          </w:tcPr>
          <w:p w14:paraId="02E6A4BF" w14:textId="77777777" w:rsidR="00421B0F" w:rsidRPr="00DD1850" w:rsidRDefault="00421B0F" w:rsidP="0028382E">
            <w:pPr>
              <w:rPr>
                <w:rFonts w:asciiTheme="majorHAnsi" w:hAnsiTheme="majorHAnsi"/>
              </w:rPr>
            </w:pPr>
            <w:r>
              <w:rPr>
                <w:rFonts w:asciiTheme="majorHAnsi" w:hAnsiTheme="majorHAnsi"/>
              </w:rPr>
              <w:t>Customer onboarding, account opening &amp; signature digitization</w:t>
            </w:r>
          </w:p>
        </w:tc>
      </w:tr>
      <w:tr w:rsidR="00421B0F" w:rsidRPr="00DD1850" w14:paraId="525A037C" w14:textId="77777777" w:rsidTr="0028382E">
        <w:tc>
          <w:tcPr>
            <w:tcW w:w="2689" w:type="dxa"/>
          </w:tcPr>
          <w:p w14:paraId="05D23A9A" w14:textId="77777777" w:rsidR="00421B0F" w:rsidRPr="00DD1850" w:rsidRDefault="00421B0F" w:rsidP="0028382E">
            <w:pPr>
              <w:rPr>
                <w:rFonts w:asciiTheme="majorHAnsi" w:hAnsiTheme="majorHAnsi"/>
              </w:rPr>
            </w:pPr>
            <w:r>
              <w:rPr>
                <w:rFonts w:asciiTheme="majorHAnsi" w:hAnsiTheme="majorHAnsi"/>
              </w:rPr>
              <w:t>Customer Name</w:t>
            </w:r>
          </w:p>
        </w:tc>
        <w:tc>
          <w:tcPr>
            <w:tcW w:w="6661" w:type="dxa"/>
          </w:tcPr>
          <w:p w14:paraId="6D1ED18D" w14:textId="77777777" w:rsidR="00421B0F" w:rsidRPr="00DD1850" w:rsidRDefault="00421B0F" w:rsidP="0028382E">
            <w:pPr>
              <w:rPr>
                <w:rFonts w:asciiTheme="majorHAnsi" w:hAnsiTheme="majorHAnsi"/>
              </w:rPr>
            </w:pPr>
            <w:r>
              <w:rPr>
                <w:rFonts w:asciiTheme="majorHAnsi" w:hAnsiTheme="majorHAnsi"/>
              </w:rPr>
              <w:t>Bank of Cyprus</w:t>
            </w:r>
          </w:p>
        </w:tc>
      </w:tr>
      <w:tr w:rsidR="00421B0F" w:rsidRPr="00DD1850" w14:paraId="59CC5804" w14:textId="77777777" w:rsidTr="0028382E">
        <w:tc>
          <w:tcPr>
            <w:tcW w:w="2689" w:type="dxa"/>
          </w:tcPr>
          <w:p w14:paraId="62449039" w14:textId="77777777" w:rsidR="00421B0F" w:rsidRPr="00DD1850" w:rsidRDefault="00421B0F" w:rsidP="0028382E">
            <w:pPr>
              <w:rPr>
                <w:rFonts w:asciiTheme="majorHAnsi" w:hAnsiTheme="majorHAnsi"/>
              </w:rPr>
            </w:pPr>
            <w:r>
              <w:rPr>
                <w:rFonts w:asciiTheme="majorHAnsi" w:hAnsiTheme="majorHAnsi"/>
              </w:rPr>
              <w:lastRenderedPageBreak/>
              <w:t>Project Version</w:t>
            </w:r>
          </w:p>
        </w:tc>
        <w:tc>
          <w:tcPr>
            <w:tcW w:w="6661" w:type="dxa"/>
          </w:tcPr>
          <w:p w14:paraId="7B5DD549" w14:textId="77777777" w:rsidR="00421B0F" w:rsidRPr="00DD1850" w:rsidRDefault="00421B0F" w:rsidP="0028382E">
            <w:pPr>
              <w:rPr>
                <w:rFonts w:asciiTheme="majorHAnsi" w:hAnsiTheme="majorHAnsi"/>
              </w:rPr>
            </w:pPr>
            <w:r>
              <w:rPr>
                <w:rFonts w:asciiTheme="majorHAnsi" w:hAnsiTheme="majorHAnsi"/>
              </w:rPr>
              <w:t>V1.0</w:t>
            </w:r>
          </w:p>
        </w:tc>
      </w:tr>
      <w:tr w:rsidR="00421B0F" w:rsidRPr="00DD1850" w14:paraId="41CF1723" w14:textId="77777777" w:rsidTr="0028382E">
        <w:tc>
          <w:tcPr>
            <w:tcW w:w="2689" w:type="dxa"/>
          </w:tcPr>
          <w:p w14:paraId="0F596D18" w14:textId="77777777" w:rsidR="00421B0F" w:rsidRPr="00DD1850" w:rsidRDefault="00421B0F" w:rsidP="0028382E">
            <w:pPr>
              <w:rPr>
                <w:rFonts w:asciiTheme="majorHAnsi" w:hAnsiTheme="majorHAnsi"/>
              </w:rPr>
            </w:pPr>
            <w:r>
              <w:rPr>
                <w:rFonts w:asciiTheme="majorHAnsi" w:hAnsiTheme="majorHAnsi"/>
              </w:rPr>
              <w:t>Project Sponsor</w:t>
            </w:r>
          </w:p>
        </w:tc>
        <w:tc>
          <w:tcPr>
            <w:tcW w:w="6661" w:type="dxa"/>
          </w:tcPr>
          <w:p w14:paraId="74BAEAD0" w14:textId="77777777" w:rsidR="00421B0F" w:rsidRPr="00DD1850" w:rsidRDefault="00421B0F" w:rsidP="0028382E">
            <w:pPr>
              <w:rPr>
                <w:rFonts w:asciiTheme="majorHAnsi" w:hAnsiTheme="majorHAnsi"/>
              </w:rPr>
            </w:pPr>
            <w:r w:rsidRPr="00CD2265">
              <w:rPr>
                <w:rFonts w:asciiTheme="majorHAnsi" w:hAnsiTheme="majorHAnsi"/>
              </w:rPr>
              <w:t>Christos Nicolaou</w:t>
            </w:r>
          </w:p>
        </w:tc>
      </w:tr>
      <w:tr w:rsidR="00421B0F" w:rsidRPr="00DD1850" w14:paraId="6DC60D15" w14:textId="77777777" w:rsidTr="0028382E">
        <w:tc>
          <w:tcPr>
            <w:tcW w:w="2689" w:type="dxa"/>
          </w:tcPr>
          <w:p w14:paraId="40B77102" w14:textId="77777777" w:rsidR="00421B0F" w:rsidRPr="00DD1850" w:rsidRDefault="00421B0F" w:rsidP="0028382E">
            <w:pPr>
              <w:rPr>
                <w:rFonts w:asciiTheme="majorHAnsi" w:hAnsiTheme="majorHAnsi"/>
              </w:rPr>
            </w:pPr>
            <w:r>
              <w:rPr>
                <w:rFonts w:asciiTheme="majorHAnsi" w:hAnsiTheme="majorHAnsi"/>
              </w:rPr>
              <w:t>Project Manager</w:t>
            </w:r>
          </w:p>
        </w:tc>
        <w:tc>
          <w:tcPr>
            <w:tcW w:w="6661" w:type="dxa"/>
          </w:tcPr>
          <w:p w14:paraId="587724A7" w14:textId="77777777" w:rsidR="00421B0F" w:rsidRPr="00DD1850" w:rsidRDefault="00421B0F" w:rsidP="0028382E">
            <w:pPr>
              <w:rPr>
                <w:rFonts w:asciiTheme="majorHAnsi" w:hAnsiTheme="majorHAnsi"/>
              </w:rPr>
            </w:pPr>
            <w:r>
              <w:rPr>
                <w:rFonts w:asciiTheme="majorHAnsi" w:hAnsiTheme="majorHAnsi"/>
              </w:rPr>
              <w:t>Biren Shah</w:t>
            </w:r>
          </w:p>
        </w:tc>
      </w:tr>
      <w:tr w:rsidR="00421B0F" w:rsidRPr="00DD1850" w14:paraId="7B031462" w14:textId="77777777" w:rsidTr="0028382E">
        <w:tc>
          <w:tcPr>
            <w:tcW w:w="2689" w:type="dxa"/>
          </w:tcPr>
          <w:p w14:paraId="61F0C67A" w14:textId="77777777" w:rsidR="00421B0F" w:rsidRPr="00DD1850" w:rsidRDefault="00421B0F" w:rsidP="0028382E">
            <w:pPr>
              <w:rPr>
                <w:rFonts w:asciiTheme="majorHAnsi" w:hAnsiTheme="majorHAnsi"/>
              </w:rPr>
            </w:pPr>
            <w:r>
              <w:rPr>
                <w:rFonts w:asciiTheme="majorHAnsi" w:hAnsiTheme="majorHAnsi"/>
              </w:rPr>
              <w:t>Project Initiation Date</w:t>
            </w:r>
          </w:p>
        </w:tc>
        <w:tc>
          <w:tcPr>
            <w:tcW w:w="6661" w:type="dxa"/>
          </w:tcPr>
          <w:p w14:paraId="6CFB2D3B" w14:textId="77777777" w:rsidR="00421B0F" w:rsidRPr="007D6134" w:rsidRDefault="00421B0F" w:rsidP="0028382E">
            <w:pPr>
              <w:rPr>
                <w:rFonts w:asciiTheme="majorHAnsi" w:hAnsiTheme="majorHAnsi"/>
              </w:rPr>
            </w:pPr>
            <w:r>
              <w:rPr>
                <w:rFonts w:asciiTheme="majorHAnsi" w:hAnsiTheme="majorHAnsi"/>
              </w:rPr>
              <w:t>1-July-2025</w:t>
            </w:r>
          </w:p>
        </w:tc>
      </w:tr>
    </w:tbl>
    <w:p w14:paraId="4031FFCB" w14:textId="77777777" w:rsidR="00421B0F" w:rsidRDefault="00421B0F" w:rsidP="00421B0F">
      <w:pPr>
        <w:rPr>
          <w:rFonts w:asciiTheme="majorHAnsi" w:hAnsiTheme="majorHAnsi"/>
          <w:b/>
          <w:bCs/>
        </w:rPr>
      </w:pPr>
    </w:p>
    <w:p w14:paraId="592EE2E4" w14:textId="77777777" w:rsidR="00421B0F" w:rsidRDefault="00421B0F" w:rsidP="00421B0F">
      <w:pPr>
        <w:rPr>
          <w:rFonts w:asciiTheme="majorHAnsi" w:hAnsiTheme="majorHAnsi"/>
          <w:b/>
          <w:bCs/>
        </w:rPr>
      </w:pPr>
      <w:r>
        <w:rPr>
          <w:rFonts w:asciiTheme="majorHAnsi" w:hAnsiTheme="majorHAnsi"/>
          <w:b/>
          <w:bCs/>
        </w:rPr>
        <w:t>Functional Requirement Specification</w:t>
      </w:r>
    </w:p>
    <w:tbl>
      <w:tblPr>
        <w:tblStyle w:val="TableGrid"/>
        <w:tblW w:w="0" w:type="auto"/>
        <w:tblLook w:val="04A0" w:firstRow="1" w:lastRow="0" w:firstColumn="1" w:lastColumn="0" w:noHBand="0" w:noVBand="1"/>
      </w:tblPr>
      <w:tblGrid>
        <w:gridCol w:w="988"/>
        <w:gridCol w:w="1701"/>
        <w:gridCol w:w="5670"/>
        <w:gridCol w:w="991"/>
      </w:tblGrid>
      <w:tr w:rsidR="00421B0F" w14:paraId="7C75FCDF" w14:textId="77777777" w:rsidTr="0028382E">
        <w:tc>
          <w:tcPr>
            <w:tcW w:w="988" w:type="dxa"/>
          </w:tcPr>
          <w:p w14:paraId="76C31DFD" w14:textId="77777777" w:rsidR="00421B0F" w:rsidRDefault="00421B0F" w:rsidP="0028382E">
            <w:pPr>
              <w:rPr>
                <w:rFonts w:asciiTheme="majorHAnsi" w:hAnsiTheme="majorHAnsi"/>
                <w:b/>
                <w:bCs/>
              </w:rPr>
            </w:pPr>
            <w:r>
              <w:rPr>
                <w:rFonts w:asciiTheme="majorHAnsi" w:hAnsiTheme="majorHAnsi"/>
                <w:b/>
                <w:bCs/>
              </w:rPr>
              <w:t>Req ID</w:t>
            </w:r>
          </w:p>
        </w:tc>
        <w:tc>
          <w:tcPr>
            <w:tcW w:w="1701" w:type="dxa"/>
          </w:tcPr>
          <w:p w14:paraId="366278F5" w14:textId="77777777" w:rsidR="00421B0F" w:rsidRDefault="00421B0F" w:rsidP="0028382E">
            <w:pPr>
              <w:rPr>
                <w:rFonts w:asciiTheme="majorHAnsi" w:hAnsiTheme="majorHAnsi"/>
                <w:b/>
                <w:bCs/>
              </w:rPr>
            </w:pPr>
            <w:r>
              <w:rPr>
                <w:rFonts w:asciiTheme="majorHAnsi" w:hAnsiTheme="majorHAnsi"/>
                <w:b/>
                <w:bCs/>
              </w:rPr>
              <w:t>Req Name</w:t>
            </w:r>
          </w:p>
        </w:tc>
        <w:tc>
          <w:tcPr>
            <w:tcW w:w="5670" w:type="dxa"/>
          </w:tcPr>
          <w:p w14:paraId="7AC72731" w14:textId="77777777" w:rsidR="00421B0F" w:rsidRDefault="00421B0F" w:rsidP="0028382E">
            <w:pPr>
              <w:rPr>
                <w:rFonts w:asciiTheme="majorHAnsi" w:hAnsiTheme="majorHAnsi"/>
                <w:b/>
                <w:bCs/>
              </w:rPr>
            </w:pPr>
            <w:r>
              <w:rPr>
                <w:rFonts w:asciiTheme="majorHAnsi" w:hAnsiTheme="majorHAnsi"/>
                <w:b/>
                <w:bCs/>
              </w:rPr>
              <w:t xml:space="preserve"> Req Description</w:t>
            </w:r>
          </w:p>
        </w:tc>
        <w:tc>
          <w:tcPr>
            <w:tcW w:w="991" w:type="dxa"/>
          </w:tcPr>
          <w:p w14:paraId="45377AFC" w14:textId="77777777" w:rsidR="00421B0F" w:rsidRDefault="00421B0F" w:rsidP="0028382E">
            <w:pPr>
              <w:rPr>
                <w:rFonts w:asciiTheme="majorHAnsi" w:hAnsiTheme="majorHAnsi"/>
                <w:b/>
                <w:bCs/>
              </w:rPr>
            </w:pPr>
            <w:r>
              <w:rPr>
                <w:rFonts w:asciiTheme="majorHAnsi" w:hAnsiTheme="majorHAnsi"/>
                <w:b/>
                <w:bCs/>
              </w:rPr>
              <w:t>Priority</w:t>
            </w:r>
          </w:p>
        </w:tc>
      </w:tr>
      <w:tr w:rsidR="00421B0F" w14:paraId="7920F338" w14:textId="77777777" w:rsidTr="0028382E">
        <w:tc>
          <w:tcPr>
            <w:tcW w:w="988" w:type="dxa"/>
          </w:tcPr>
          <w:p w14:paraId="5572E35B" w14:textId="77777777" w:rsidR="00421B0F" w:rsidRPr="00ED293F" w:rsidRDefault="00421B0F" w:rsidP="0028382E">
            <w:pPr>
              <w:rPr>
                <w:rFonts w:asciiTheme="majorHAnsi" w:hAnsiTheme="majorHAnsi"/>
              </w:rPr>
            </w:pPr>
            <w:r>
              <w:rPr>
                <w:rFonts w:asciiTheme="majorHAnsi" w:hAnsiTheme="majorHAnsi"/>
              </w:rPr>
              <w:t>FR0001</w:t>
            </w:r>
          </w:p>
        </w:tc>
        <w:tc>
          <w:tcPr>
            <w:tcW w:w="1701" w:type="dxa"/>
          </w:tcPr>
          <w:p w14:paraId="33890D13" w14:textId="77777777" w:rsidR="00421B0F" w:rsidRPr="00ED293F" w:rsidRDefault="00421B0F" w:rsidP="0028382E">
            <w:pPr>
              <w:rPr>
                <w:rFonts w:asciiTheme="majorHAnsi" w:hAnsiTheme="majorHAnsi"/>
              </w:rPr>
            </w:pPr>
            <w:r>
              <w:rPr>
                <w:rFonts w:asciiTheme="majorHAnsi" w:hAnsiTheme="majorHAnsi"/>
              </w:rPr>
              <w:t>Login</w:t>
            </w:r>
          </w:p>
        </w:tc>
        <w:tc>
          <w:tcPr>
            <w:tcW w:w="5670" w:type="dxa"/>
          </w:tcPr>
          <w:p w14:paraId="2BC764C6" w14:textId="77777777" w:rsidR="00421B0F" w:rsidRPr="00ED293F" w:rsidRDefault="00421B0F" w:rsidP="0028382E">
            <w:pPr>
              <w:rPr>
                <w:rFonts w:asciiTheme="majorHAnsi" w:hAnsiTheme="majorHAnsi"/>
              </w:rPr>
            </w:pPr>
            <w:r>
              <w:rPr>
                <w:rFonts w:asciiTheme="majorHAnsi" w:hAnsiTheme="majorHAnsi"/>
              </w:rPr>
              <w:t>User should be able to securely log in using credentials with multi-factor authentication.</w:t>
            </w:r>
          </w:p>
        </w:tc>
        <w:tc>
          <w:tcPr>
            <w:tcW w:w="991" w:type="dxa"/>
          </w:tcPr>
          <w:p w14:paraId="1B71D5BA" w14:textId="77777777" w:rsidR="00421B0F" w:rsidRPr="00ED293F" w:rsidRDefault="00421B0F" w:rsidP="0028382E">
            <w:pPr>
              <w:rPr>
                <w:rFonts w:asciiTheme="majorHAnsi" w:hAnsiTheme="majorHAnsi"/>
              </w:rPr>
            </w:pPr>
            <w:r>
              <w:rPr>
                <w:rFonts w:asciiTheme="majorHAnsi" w:hAnsiTheme="majorHAnsi"/>
              </w:rPr>
              <w:t>10</w:t>
            </w:r>
          </w:p>
        </w:tc>
      </w:tr>
      <w:tr w:rsidR="00421B0F" w14:paraId="094E0B85" w14:textId="77777777" w:rsidTr="0028382E">
        <w:tc>
          <w:tcPr>
            <w:tcW w:w="988" w:type="dxa"/>
          </w:tcPr>
          <w:p w14:paraId="001FA375" w14:textId="77777777" w:rsidR="00421B0F" w:rsidRPr="00ED293F" w:rsidRDefault="00421B0F" w:rsidP="0028382E">
            <w:pPr>
              <w:rPr>
                <w:rFonts w:asciiTheme="majorHAnsi" w:hAnsiTheme="majorHAnsi"/>
              </w:rPr>
            </w:pPr>
            <w:r>
              <w:rPr>
                <w:rFonts w:asciiTheme="majorHAnsi" w:hAnsiTheme="majorHAnsi"/>
              </w:rPr>
              <w:t>FR0002</w:t>
            </w:r>
          </w:p>
        </w:tc>
        <w:tc>
          <w:tcPr>
            <w:tcW w:w="1701" w:type="dxa"/>
          </w:tcPr>
          <w:p w14:paraId="58CE7992" w14:textId="77777777" w:rsidR="00421B0F" w:rsidRPr="00ED293F" w:rsidRDefault="00421B0F" w:rsidP="0028382E">
            <w:pPr>
              <w:rPr>
                <w:rFonts w:asciiTheme="majorHAnsi" w:hAnsiTheme="majorHAnsi"/>
              </w:rPr>
            </w:pPr>
            <w:r>
              <w:rPr>
                <w:rFonts w:asciiTheme="majorHAnsi" w:hAnsiTheme="majorHAnsi"/>
              </w:rPr>
              <w:t>New customer onboarding</w:t>
            </w:r>
          </w:p>
        </w:tc>
        <w:tc>
          <w:tcPr>
            <w:tcW w:w="5670" w:type="dxa"/>
          </w:tcPr>
          <w:p w14:paraId="041ACD7B" w14:textId="77777777" w:rsidR="00421B0F" w:rsidRPr="00ED293F" w:rsidRDefault="00421B0F" w:rsidP="0028382E">
            <w:pPr>
              <w:rPr>
                <w:rFonts w:asciiTheme="majorHAnsi" w:hAnsiTheme="majorHAnsi"/>
              </w:rPr>
            </w:pPr>
            <w:r>
              <w:rPr>
                <w:rFonts w:asciiTheme="majorHAnsi" w:hAnsiTheme="majorHAnsi"/>
              </w:rPr>
              <w:t>The system should allow a new customer to complete onboarding through guided steps</w:t>
            </w:r>
          </w:p>
        </w:tc>
        <w:tc>
          <w:tcPr>
            <w:tcW w:w="991" w:type="dxa"/>
          </w:tcPr>
          <w:p w14:paraId="134997B7" w14:textId="77777777" w:rsidR="00421B0F" w:rsidRPr="00ED293F" w:rsidRDefault="00421B0F" w:rsidP="0028382E">
            <w:pPr>
              <w:rPr>
                <w:rFonts w:asciiTheme="majorHAnsi" w:hAnsiTheme="majorHAnsi"/>
              </w:rPr>
            </w:pPr>
            <w:r>
              <w:rPr>
                <w:rFonts w:asciiTheme="majorHAnsi" w:hAnsiTheme="majorHAnsi"/>
              </w:rPr>
              <w:t>10</w:t>
            </w:r>
          </w:p>
        </w:tc>
      </w:tr>
      <w:tr w:rsidR="00421B0F" w14:paraId="06A9D805" w14:textId="77777777" w:rsidTr="0028382E">
        <w:tc>
          <w:tcPr>
            <w:tcW w:w="988" w:type="dxa"/>
          </w:tcPr>
          <w:p w14:paraId="121C9E19" w14:textId="77777777" w:rsidR="00421B0F" w:rsidRPr="00ED293F" w:rsidRDefault="00421B0F" w:rsidP="0028382E">
            <w:pPr>
              <w:rPr>
                <w:rFonts w:asciiTheme="majorHAnsi" w:hAnsiTheme="majorHAnsi"/>
              </w:rPr>
            </w:pPr>
            <w:r>
              <w:rPr>
                <w:rFonts w:asciiTheme="majorHAnsi" w:hAnsiTheme="majorHAnsi"/>
              </w:rPr>
              <w:t>FR0003</w:t>
            </w:r>
          </w:p>
        </w:tc>
        <w:tc>
          <w:tcPr>
            <w:tcW w:w="1701" w:type="dxa"/>
          </w:tcPr>
          <w:p w14:paraId="6EE9E212" w14:textId="77777777" w:rsidR="00421B0F" w:rsidRPr="00ED293F" w:rsidRDefault="00421B0F" w:rsidP="0028382E">
            <w:pPr>
              <w:rPr>
                <w:rFonts w:asciiTheme="majorHAnsi" w:hAnsiTheme="majorHAnsi"/>
              </w:rPr>
            </w:pPr>
            <w:r>
              <w:rPr>
                <w:rFonts w:asciiTheme="majorHAnsi" w:hAnsiTheme="majorHAnsi"/>
              </w:rPr>
              <w:t>eKYC integration</w:t>
            </w:r>
          </w:p>
        </w:tc>
        <w:tc>
          <w:tcPr>
            <w:tcW w:w="5670" w:type="dxa"/>
          </w:tcPr>
          <w:p w14:paraId="1D92C733" w14:textId="77777777" w:rsidR="00421B0F" w:rsidRPr="00ED293F" w:rsidRDefault="00421B0F" w:rsidP="0028382E">
            <w:pPr>
              <w:rPr>
                <w:rFonts w:asciiTheme="majorHAnsi" w:hAnsiTheme="majorHAnsi"/>
              </w:rPr>
            </w:pPr>
            <w:r>
              <w:rPr>
                <w:rFonts w:asciiTheme="majorHAnsi" w:hAnsiTheme="majorHAnsi"/>
              </w:rPr>
              <w:t>System should fetch and validate customer identity via national eKYC API.</w:t>
            </w:r>
          </w:p>
        </w:tc>
        <w:tc>
          <w:tcPr>
            <w:tcW w:w="991" w:type="dxa"/>
          </w:tcPr>
          <w:p w14:paraId="22F0B058" w14:textId="77777777" w:rsidR="00421B0F" w:rsidRPr="00ED293F" w:rsidRDefault="00421B0F" w:rsidP="0028382E">
            <w:pPr>
              <w:rPr>
                <w:rFonts w:asciiTheme="majorHAnsi" w:hAnsiTheme="majorHAnsi"/>
              </w:rPr>
            </w:pPr>
            <w:r>
              <w:rPr>
                <w:rFonts w:asciiTheme="majorHAnsi" w:hAnsiTheme="majorHAnsi"/>
              </w:rPr>
              <w:t>9</w:t>
            </w:r>
          </w:p>
        </w:tc>
      </w:tr>
      <w:tr w:rsidR="00421B0F" w14:paraId="29B65ED7" w14:textId="77777777" w:rsidTr="0028382E">
        <w:tc>
          <w:tcPr>
            <w:tcW w:w="988" w:type="dxa"/>
          </w:tcPr>
          <w:p w14:paraId="3CD0E633" w14:textId="77777777" w:rsidR="00421B0F" w:rsidRPr="00ED293F" w:rsidRDefault="00421B0F" w:rsidP="0028382E">
            <w:pPr>
              <w:rPr>
                <w:rFonts w:asciiTheme="majorHAnsi" w:hAnsiTheme="majorHAnsi"/>
              </w:rPr>
            </w:pPr>
            <w:r>
              <w:rPr>
                <w:rFonts w:asciiTheme="majorHAnsi" w:hAnsiTheme="majorHAnsi"/>
              </w:rPr>
              <w:t>FR0004</w:t>
            </w:r>
          </w:p>
        </w:tc>
        <w:tc>
          <w:tcPr>
            <w:tcW w:w="1701" w:type="dxa"/>
          </w:tcPr>
          <w:p w14:paraId="351BF6B7" w14:textId="77777777" w:rsidR="00421B0F" w:rsidRPr="00ED293F" w:rsidRDefault="00421B0F" w:rsidP="0028382E">
            <w:pPr>
              <w:rPr>
                <w:rFonts w:asciiTheme="majorHAnsi" w:hAnsiTheme="majorHAnsi"/>
              </w:rPr>
            </w:pPr>
            <w:r>
              <w:rPr>
                <w:rFonts w:asciiTheme="majorHAnsi" w:hAnsiTheme="majorHAnsi"/>
              </w:rPr>
              <w:t>Document upload</w:t>
            </w:r>
          </w:p>
        </w:tc>
        <w:tc>
          <w:tcPr>
            <w:tcW w:w="5670" w:type="dxa"/>
          </w:tcPr>
          <w:p w14:paraId="0CD48933" w14:textId="77777777" w:rsidR="00421B0F" w:rsidRPr="00ED293F" w:rsidRDefault="00421B0F" w:rsidP="0028382E">
            <w:pPr>
              <w:rPr>
                <w:rFonts w:asciiTheme="majorHAnsi" w:hAnsiTheme="majorHAnsi"/>
              </w:rPr>
            </w:pPr>
            <w:r>
              <w:rPr>
                <w:rFonts w:asciiTheme="majorHAnsi" w:hAnsiTheme="majorHAnsi"/>
              </w:rPr>
              <w:t>Users must be able to upload identity, address proof and signature digitally.</w:t>
            </w:r>
          </w:p>
        </w:tc>
        <w:tc>
          <w:tcPr>
            <w:tcW w:w="991" w:type="dxa"/>
          </w:tcPr>
          <w:p w14:paraId="50A01E47" w14:textId="77777777" w:rsidR="00421B0F" w:rsidRPr="00ED293F" w:rsidRDefault="00421B0F" w:rsidP="0028382E">
            <w:pPr>
              <w:rPr>
                <w:rFonts w:asciiTheme="majorHAnsi" w:hAnsiTheme="majorHAnsi"/>
              </w:rPr>
            </w:pPr>
            <w:r>
              <w:rPr>
                <w:rFonts w:asciiTheme="majorHAnsi" w:hAnsiTheme="majorHAnsi"/>
              </w:rPr>
              <w:t>9</w:t>
            </w:r>
          </w:p>
        </w:tc>
      </w:tr>
      <w:tr w:rsidR="00421B0F" w14:paraId="2CEC6FF8" w14:textId="77777777" w:rsidTr="0028382E">
        <w:tc>
          <w:tcPr>
            <w:tcW w:w="988" w:type="dxa"/>
          </w:tcPr>
          <w:p w14:paraId="546117CD" w14:textId="77777777" w:rsidR="00421B0F" w:rsidRPr="00ED293F" w:rsidRDefault="00421B0F" w:rsidP="0028382E">
            <w:pPr>
              <w:rPr>
                <w:rFonts w:asciiTheme="majorHAnsi" w:hAnsiTheme="majorHAnsi"/>
              </w:rPr>
            </w:pPr>
            <w:r>
              <w:rPr>
                <w:rFonts w:asciiTheme="majorHAnsi" w:hAnsiTheme="majorHAnsi"/>
              </w:rPr>
              <w:t>FR0005</w:t>
            </w:r>
          </w:p>
        </w:tc>
        <w:tc>
          <w:tcPr>
            <w:tcW w:w="1701" w:type="dxa"/>
          </w:tcPr>
          <w:p w14:paraId="2BDAE811" w14:textId="77777777" w:rsidR="00421B0F" w:rsidRPr="00ED293F" w:rsidRDefault="00421B0F" w:rsidP="0028382E">
            <w:pPr>
              <w:rPr>
                <w:rFonts w:asciiTheme="majorHAnsi" w:hAnsiTheme="majorHAnsi"/>
              </w:rPr>
            </w:pPr>
            <w:r>
              <w:rPr>
                <w:rFonts w:asciiTheme="majorHAnsi" w:hAnsiTheme="majorHAnsi"/>
              </w:rPr>
              <w:t>Account type selection</w:t>
            </w:r>
          </w:p>
        </w:tc>
        <w:tc>
          <w:tcPr>
            <w:tcW w:w="5670" w:type="dxa"/>
          </w:tcPr>
          <w:p w14:paraId="0805B0CA" w14:textId="77777777" w:rsidR="00421B0F" w:rsidRPr="00ED293F" w:rsidRDefault="00421B0F" w:rsidP="0028382E">
            <w:pPr>
              <w:rPr>
                <w:rFonts w:asciiTheme="majorHAnsi" w:hAnsiTheme="majorHAnsi"/>
              </w:rPr>
            </w:pPr>
            <w:r>
              <w:rPr>
                <w:rFonts w:asciiTheme="majorHAnsi" w:hAnsiTheme="majorHAnsi"/>
              </w:rPr>
              <w:t>Customers should be able to choose from multiple account types (saving, current, etc.)</w:t>
            </w:r>
          </w:p>
        </w:tc>
        <w:tc>
          <w:tcPr>
            <w:tcW w:w="991" w:type="dxa"/>
          </w:tcPr>
          <w:p w14:paraId="5D5BFC57" w14:textId="77777777" w:rsidR="00421B0F" w:rsidRPr="00ED293F" w:rsidRDefault="00421B0F" w:rsidP="0028382E">
            <w:pPr>
              <w:rPr>
                <w:rFonts w:asciiTheme="majorHAnsi" w:hAnsiTheme="majorHAnsi"/>
              </w:rPr>
            </w:pPr>
            <w:r>
              <w:rPr>
                <w:rFonts w:asciiTheme="majorHAnsi" w:hAnsiTheme="majorHAnsi"/>
              </w:rPr>
              <w:t>8</w:t>
            </w:r>
          </w:p>
        </w:tc>
      </w:tr>
      <w:tr w:rsidR="00421B0F" w14:paraId="425EADE4" w14:textId="77777777" w:rsidTr="0028382E">
        <w:tc>
          <w:tcPr>
            <w:tcW w:w="988" w:type="dxa"/>
          </w:tcPr>
          <w:p w14:paraId="0590592F" w14:textId="77777777" w:rsidR="00421B0F" w:rsidRPr="00ED293F" w:rsidRDefault="00421B0F" w:rsidP="0028382E">
            <w:pPr>
              <w:rPr>
                <w:rFonts w:asciiTheme="majorHAnsi" w:hAnsiTheme="majorHAnsi"/>
              </w:rPr>
            </w:pPr>
            <w:r>
              <w:rPr>
                <w:rFonts w:asciiTheme="majorHAnsi" w:hAnsiTheme="majorHAnsi"/>
              </w:rPr>
              <w:t>FR0006</w:t>
            </w:r>
          </w:p>
        </w:tc>
        <w:tc>
          <w:tcPr>
            <w:tcW w:w="1701" w:type="dxa"/>
          </w:tcPr>
          <w:p w14:paraId="0DBA1C9F" w14:textId="77777777" w:rsidR="00421B0F" w:rsidRPr="00ED293F" w:rsidRDefault="00421B0F" w:rsidP="0028382E">
            <w:pPr>
              <w:rPr>
                <w:rFonts w:asciiTheme="majorHAnsi" w:hAnsiTheme="majorHAnsi"/>
              </w:rPr>
            </w:pPr>
            <w:r>
              <w:rPr>
                <w:rFonts w:asciiTheme="majorHAnsi" w:hAnsiTheme="majorHAnsi"/>
              </w:rPr>
              <w:t>Digital signature capture</w:t>
            </w:r>
          </w:p>
        </w:tc>
        <w:tc>
          <w:tcPr>
            <w:tcW w:w="5670" w:type="dxa"/>
          </w:tcPr>
          <w:p w14:paraId="37E8AA3F" w14:textId="77777777" w:rsidR="00421B0F" w:rsidRPr="00ED293F" w:rsidRDefault="00421B0F" w:rsidP="0028382E">
            <w:pPr>
              <w:rPr>
                <w:rFonts w:asciiTheme="majorHAnsi" w:hAnsiTheme="majorHAnsi"/>
              </w:rPr>
            </w:pPr>
            <w:r>
              <w:rPr>
                <w:rFonts w:asciiTheme="majorHAnsi" w:hAnsiTheme="majorHAnsi"/>
              </w:rPr>
              <w:t>Customers must be able to digitally sign documents using OTP-based verification.</w:t>
            </w:r>
          </w:p>
        </w:tc>
        <w:tc>
          <w:tcPr>
            <w:tcW w:w="991" w:type="dxa"/>
          </w:tcPr>
          <w:p w14:paraId="73D80C59" w14:textId="77777777" w:rsidR="00421B0F" w:rsidRPr="00ED293F" w:rsidRDefault="00421B0F" w:rsidP="0028382E">
            <w:pPr>
              <w:rPr>
                <w:rFonts w:asciiTheme="majorHAnsi" w:hAnsiTheme="majorHAnsi"/>
              </w:rPr>
            </w:pPr>
            <w:r>
              <w:rPr>
                <w:rFonts w:asciiTheme="majorHAnsi" w:hAnsiTheme="majorHAnsi"/>
              </w:rPr>
              <w:t>10</w:t>
            </w:r>
          </w:p>
        </w:tc>
      </w:tr>
      <w:tr w:rsidR="00421B0F" w14:paraId="7A1E7D01" w14:textId="77777777" w:rsidTr="0028382E">
        <w:tc>
          <w:tcPr>
            <w:tcW w:w="988" w:type="dxa"/>
          </w:tcPr>
          <w:p w14:paraId="4541CB89" w14:textId="77777777" w:rsidR="00421B0F" w:rsidRPr="00ED293F" w:rsidRDefault="00421B0F" w:rsidP="0028382E">
            <w:pPr>
              <w:rPr>
                <w:rFonts w:asciiTheme="majorHAnsi" w:hAnsiTheme="majorHAnsi"/>
              </w:rPr>
            </w:pPr>
            <w:r>
              <w:rPr>
                <w:rFonts w:asciiTheme="majorHAnsi" w:hAnsiTheme="majorHAnsi"/>
              </w:rPr>
              <w:t>FR0007</w:t>
            </w:r>
          </w:p>
        </w:tc>
        <w:tc>
          <w:tcPr>
            <w:tcW w:w="1701" w:type="dxa"/>
          </w:tcPr>
          <w:p w14:paraId="082A1A18" w14:textId="77777777" w:rsidR="00421B0F" w:rsidRPr="00ED293F" w:rsidRDefault="00421B0F" w:rsidP="0028382E">
            <w:pPr>
              <w:rPr>
                <w:rFonts w:asciiTheme="majorHAnsi" w:hAnsiTheme="majorHAnsi"/>
              </w:rPr>
            </w:pPr>
            <w:r>
              <w:rPr>
                <w:rFonts w:asciiTheme="majorHAnsi" w:hAnsiTheme="majorHAnsi"/>
              </w:rPr>
              <w:t>Application status tracker</w:t>
            </w:r>
          </w:p>
        </w:tc>
        <w:tc>
          <w:tcPr>
            <w:tcW w:w="5670" w:type="dxa"/>
          </w:tcPr>
          <w:p w14:paraId="5237BD98" w14:textId="77777777" w:rsidR="00421B0F" w:rsidRPr="00ED293F" w:rsidRDefault="00421B0F" w:rsidP="0028382E">
            <w:pPr>
              <w:rPr>
                <w:rFonts w:asciiTheme="majorHAnsi" w:hAnsiTheme="majorHAnsi"/>
              </w:rPr>
            </w:pPr>
            <w:r>
              <w:rPr>
                <w:rFonts w:asciiTheme="majorHAnsi" w:hAnsiTheme="majorHAnsi"/>
              </w:rPr>
              <w:t>Users should be able to view the status of their onboarding application in real-time.</w:t>
            </w:r>
          </w:p>
        </w:tc>
        <w:tc>
          <w:tcPr>
            <w:tcW w:w="991" w:type="dxa"/>
          </w:tcPr>
          <w:p w14:paraId="3F7156DF" w14:textId="77777777" w:rsidR="00421B0F" w:rsidRPr="00ED293F" w:rsidRDefault="00421B0F" w:rsidP="0028382E">
            <w:pPr>
              <w:rPr>
                <w:rFonts w:asciiTheme="majorHAnsi" w:hAnsiTheme="majorHAnsi"/>
              </w:rPr>
            </w:pPr>
            <w:r>
              <w:rPr>
                <w:rFonts w:asciiTheme="majorHAnsi" w:hAnsiTheme="majorHAnsi"/>
              </w:rPr>
              <w:t>8</w:t>
            </w:r>
          </w:p>
        </w:tc>
      </w:tr>
      <w:tr w:rsidR="00421B0F" w14:paraId="7CFD3803" w14:textId="77777777" w:rsidTr="0028382E">
        <w:tc>
          <w:tcPr>
            <w:tcW w:w="988" w:type="dxa"/>
          </w:tcPr>
          <w:p w14:paraId="7EAE80F3" w14:textId="77777777" w:rsidR="00421B0F" w:rsidRPr="00ED293F" w:rsidRDefault="00421B0F" w:rsidP="0028382E">
            <w:pPr>
              <w:rPr>
                <w:rFonts w:asciiTheme="majorHAnsi" w:hAnsiTheme="majorHAnsi"/>
              </w:rPr>
            </w:pPr>
            <w:r>
              <w:rPr>
                <w:rFonts w:asciiTheme="majorHAnsi" w:hAnsiTheme="majorHAnsi"/>
              </w:rPr>
              <w:t>FR0008</w:t>
            </w:r>
          </w:p>
        </w:tc>
        <w:tc>
          <w:tcPr>
            <w:tcW w:w="1701" w:type="dxa"/>
          </w:tcPr>
          <w:p w14:paraId="0795F892" w14:textId="77777777" w:rsidR="00421B0F" w:rsidRPr="00ED293F" w:rsidRDefault="00421B0F" w:rsidP="0028382E">
            <w:pPr>
              <w:rPr>
                <w:rFonts w:asciiTheme="majorHAnsi" w:hAnsiTheme="majorHAnsi"/>
              </w:rPr>
            </w:pPr>
            <w:r>
              <w:rPr>
                <w:rFonts w:asciiTheme="majorHAnsi" w:hAnsiTheme="majorHAnsi"/>
              </w:rPr>
              <w:t>Internal approval workflow</w:t>
            </w:r>
          </w:p>
        </w:tc>
        <w:tc>
          <w:tcPr>
            <w:tcW w:w="5670" w:type="dxa"/>
          </w:tcPr>
          <w:p w14:paraId="1F6DAA1F" w14:textId="77777777" w:rsidR="00421B0F" w:rsidRPr="00ED293F" w:rsidRDefault="00421B0F" w:rsidP="0028382E">
            <w:pPr>
              <w:rPr>
                <w:rFonts w:asciiTheme="majorHAnsi" w:hAnsiTheme="majorHAnsi"/>
              </w:rPr>
            </w:pPr>
            <w:r>
              <w:rPr>
                <w:rFonts w:asciiTheme="majorHAnsi" w:hAnsiTheme="majorHAnsi"/>
              </w:rPr>
              <w:t>The system must route customer application through KYC, compliance and approval flows.</w:t>
            </w:r>
          </w:p>
        </w:tc>
        <w:tc>
          <w:tcPr>
            <w:tcW w:w="991" w:type="dxa"/>
          </w:tcPr>
          <w:p w14:paraId="4D2419C3" w14:textId="77777777" w:rsidR="00421B0F" w:rsidRPr="00ED293F" w:rsidRDefault="00421B0F" w:rsidP="0028382E">
            <w:pPr>
              <w:rPr>
                <w:rFonts w:asciiTheme="majorHAnsi" w:hAnsiTheme="majorHAnsi"/>
              </w:rPr>
            </w:pPr>
            <w:r>
              <w:rPr>
                <w:rFonts w:asciiTheme="majorHAnsi" w:hAnsiTheme="majorHAnsi"/>
              </w:rPr>
              <w:t>9</w:t>
            </w:r>
          </w:p>
        </w:tc>
      </w:tr>
      <w:tr w:rsidR="00421B0F" w14:paraId="4A3672B2" w14:textId="77777777" w:rsidTr="0028382E">
        <w:tc>
          <w:tcPr>
            <w:tcW w:w="988" w:type="dxa"/>
          </w:tcPr>
          <w:p w14:paraId="195AB3B1" w14:textId="77777777" w:rsidR="00421B0F" w:rsidRPr="00ED293F" w:rsidRDefault="00421B0F" w:rsidP="0028382E">
            <w:pPr>
              <w:rPr>
                <w:rFonts w:asciiTheme="majorHAnsi" w:hAnsiTheme="majorHAnsi"/>
              </w:rPr>
            </w:pPr>
            <w:r>
              <w:rPr>
                <w:rFonts w:asciiTheme="majorHAnsi" w:hAnsiTheme="majorHAnsi"/>
              </w:rPr>
              <w:t>FR0009</w:t>
            </w:r>
          </w:p>
        </w:tc>
        <w:tc>
          <w:tcPr>
            <w:tcW w:w="1701" w:type="dxa"/>
          </w:tcPr>
          <w:p w14:paraId="47AC56A8" w14:textId="77777777" w:rsidR="00421B0F" w:rsidRPr="00ED293F" w:rsidRDefault="00421B0F" w:rsidP="0028382E">
            <w:pPr>
              <w:rPr>
                <w:rFonts w:asciiTheme="majorHAnsi" w:hAnsiTheme="majorHAnsi"/>
              </w:rPr>
            </w:pPr>
            <w:r>
              <w:rPr>
                <w:rFonts w:asciiTheme="majorHAnsi" w:hAnsiTheme="majorHAnsi"/>
              </w:rPr>
              <w:t>Notification &amp; alert</w:t>
            </w:r>
          </w:p>
        </w:tc>
        <w:tc>
          <w:tcPr>
            <w:tcW w:w="5670" w:type="dxa"/>
          </w:tcPr>
          <w:p w14:paraId="39853E34" w14:textId="77777777" w:rsidR="00421B0F" w:rsidRPr="00ED293F" w:rsidRDefault="00421B0F" w:rsidP="0028382E">
            <w:pPr>
              <w:rPr>
                <w:rFonts w:asciiTheme="majorHAnsi" w:hAnsiTheme="majorHAnsi"/>
              </w:rPr>
            </w:pPr>
            <w:r>
              <w:rPr>
                <w:rFonts w:asciiTheme="majorHAnsi" w:hAnsiTheme="majorHAnsi"/>
              </w:rPr>
              <w:t>Automated email/SMS alerts should be sent at each key onboarding milestone.</w:t>
            </w:r>
          </w:p>
        </w:tc>
        <w:tc>
          <w:tcPr>
            <w:tcW w:w="991" w:type="dxa"/>
          </w:tcPr>
          <w:p w14:paraId="47B01C32" w14:textId="77777777" w:rsidR="00421B0F" w:rsidRPr="00ED293F" w:rsidRDefault="00421B0F" w:rsidP="0028382E">
            <w:pPr>
              <w:rPr>
                <w:rFonts w:asciiTheme="majorHAnsi" w:hAnsiTheme="majorHAnsi"/>
              </w:rPr>
            </w:pPr>
            <w:r>
              <w:rPr>
                <w:rFonts w:asciiTheme="majorHAnsi" w:hAnsiTheme="majorHAnsi"/>
              </w:rPr>
              <w:t>7</w:t>
            </w:r>
          </w:p>
        </w:tc>
      </w:tr>
      <w:tr w:rsidR="00421B0F" w14:paraId="402C868B" w14:textId="77777777" w:rsidTr="0028382E">
        <w:tc>
          <w:tcPr>
            <w:tcW w:w="988" w:type="dxa"/>
          </w:tcPr>
          <w:p w14:paraId="25DAE9E9" w14:textId="77777777" w:rsidR="00421B0F" w:rsidRPr="00ED293F" w:rsidRDefault="00421B0F" w:rsidP="0028382E">
            <w:pPr>
              <w:rPr>
                <w:rFonts w:asciiTheme="majorHAnsi" w:hAnsiTheme="majorHAnsi"/>
              </w:rPr>
            </w:pPr>
            <w:r>
              <w:rPr>
                <w:rFonts w:asciiTheme="majorHAnsi" w:hAnsiTheme="majorHAnsi"/>
              </w:rPr>
              <w:t>FR0010</w:t>
            </w:r>
          </w:p>
        </w:tc>
        <w:tc>
          <w:tcPr>
            <w:tcW w:w="1701" w:type="dxa"/>
          </w:tcPr>
          <w:p w14:paraId="5A4C61EA" w14:textId="77777777" w:rsidR="00421B0F" w:rsidRPr="00ED293F" w:rsidRDefault="00421B0F" w:rsidP="0028382E">
            <w:pPr>
              <w:rPr>
                <w:rFonts w:asciiTheme="majorHAnsi" w:hAnsiTheme="majorHAnsi"/>
              </w:rPr>
            </w:pPr>
            <w:r>
              <w:rPr>
                <w:rFonts w:asciiTheme="majorHAnsi" w:hAnsiTheme="majorHAnsi"/>
              </w:rPr>
              <w:t>Dashboard for branch user</w:t>
            </w:r>
          </w:p>
        </w:tc>
        <w:tc>
          <w:tcPr>
            <w:tcW w:w="5670" w:type="dxa"/>
          </w:tcPr>
          <w:p w14:paraId="3F5538C8" w14:textId="77777777" w:rsidR="00421B0F" w:rsidRPr="00ED293F" w:rsidRDefault="00421B0F" w:rsidP="0028382E">
            <w:pPr>
              <w:rPr>
                <w:rFonts w:asciiTheme="majorHAnsi" w:hAnsiTheme="majorHAnsi"/>
              </w:rPr>
            </w:pPr>
            <w:r>
              <w:rPr>
                <w:rFonts w:asciiTheme="majorHAnsi" w:hAnsiTheme="majorHAnsi"/>
              </w:rPr>
              <w:t>Branch staff should be able to access a dashboard to view pending onboarding cases.</w:t>
            </w:r>
          </w:p>
        </w:tc>
        <w:tc>
          <w:tcPr>
            <w:tcW w:w="991" w:type="dxa"/>
          </w:tcPr>
          <w:p w14:paraId="43702447" w14:textId="77777777" w:rsidR="00421B0F" w:rsidRPr="00ED293F" w:rsidRDefault="00421B0F" w:rsidP="0028382E">
            <w:pPr>
              <w:rPr>
                <w:rFonts w:asciiTheme="majorHAnsi" w:hAnsiTheme="majorHAnsi"/>
              </w:rPr>
            </w:pPr>
            <w:r>
              <w:rPr>
                <w:rFonts w:asciiTheme="majorHAnsi" w:hAnsiTheme="majorHAnsi"/>
              </w:rPr>
              <w:t>8</w:t>
            </w:r>
          </w:p>
        </w:tc>
      </w:tr>
    </w:tbl>
    <w:p w14:paraId="073258AB" w14:textId="77777777" w:rsidR="00421B0F" w:rsidRDefault="00421B0F" w:rsidP="00421B0F">
      <w:pPr>
        <w:rPr>
          <w:rFonts w:asciiTheme="majorHAnsi" w:hAnsiTheme="majorHAnsi"/>
          <w:b/>
          <w:bCs/>
        </w:rPr>
      </w:pPr>
    </w:p>
    <w:p w14:paraId="7E554175" w14:textId="77777777" w:rsidR="00E45E81" w:rsidRDefault="00E45E81" w:rsidP="00421B0F">
      <w:pPr>
        <w:rPr>
          <w:rFonts w:asciiTheme="majorHAnsi" w:hAnsiTheme="majorHAnsi"/>
          <w:b/>
          <w:bCs/>
        </w:rPr>
      </w:pPr>
    </w:p>
    <w:p w14:paraId="013E2AB8" w14:textId="77777777" w:rsidR="00E45E81" w:rsidRDefault="00E45E81" w:rsidP="00421B0F">
      <w:pPr>
        <w:rPr>
          <w:rFonts w:asciiTheme="majorHAnsi" w:hAnsiTheme="majorHAnsi"/>
          <w:b/>
          <w:bCs/>
        </w:rPr>
      </w:pPr>
    </w:p>
    <w:p w14:paraId="2571602D" w14:textId="77777777" w:rsidR="00E45E81" w:rsidRPr="009E796B" w:rsidRDefault="00E45E81" w:rsidP="00421B0F">
      <w:pPr>
        <w:rPr>
          <w:rFonts w:asciiTheme="majorHAnsi" w:hAnsiTheme="majorHAnsi"/>
          <w:b/>
          <w:bCs/>
        </w:rPr>
      </w:pPr>
    </w:p>
    <w:p w14:paraId="3BEA1549" w14:textId="53552285" w:rsidR="00CE5133" w:rsidRDefault="00421B0F">
      <w:pPr>
        <w:rPr>
          <w:b/>
          <w:bCs/>
          <w:u w:val="single"/>
        </w:rPr>
      </w:pPr>
      <w:r w:rsidRPr="00421B0F">
        <w:rPr>
          <w:b/>
          <w:bCs/>
          <w:u w:val="single"/>
        </w:rPr>
        <w:t>Document 4- Requirement Traceability Matrix</w:t>
      </w:r>
    </w:p>
    <w:p w14:paraId="23362F9B" w14:textId="77777777" w:rsidR="00E45E81" w:rsidRDefault="00E45E81" w:rsidP="00E45E81">
      <w:pPr>
        <w:rPr>
          <w:b/>
          <w:bCs/>
        </w:rPr>
      </w:pPr>
      <w:r w:rsidRPr="006E6B3C">
        <w:rPr>
          <w:b/>
          <w:bCs/>
        </w:rPr>
        <w:t>Requirement Traceability Matrix:</w:t>
      </w:r>
    </w:p>
    <w:tbl>
      <w:tblPr>
        <w:tblStyle w:val="TableGrid"/>
        <w:tblpPr w:leftFromText="180" w:rightFromText="180" w:horzAnchor="margin" w:tblpY="706"/>
        <w:tblW w:w="9493" w:type="dxa"/>
        <w:tblLook w:val="04A0" w:firstRow="1" w:lastRow="0" w:firstColumn="1" w:lastColumn="0" w:noHBand="0" w:noVBand="1"/>
      </w:tblPr>
      <w:tblGrid>
        <w:gridCol w:w="975"/>
        <w:gridCol w:w="1335"/>
        <w:gridCol w:w="2640"/>
        <w:gridCol w:w="858"/>
        <w:gridCol w:w="919"/>
        <w:gridCol w:w="689"/>
        <w:gridCol w:w="690"/>
        <w:gridCol w:w="690"/>
        <w:gridCol w:w="697"/>
      </w:tblGrid>
      <w:tr w:rsidR="00E45E81" w:rsidRPr="00375DBF" w14:paraId="146D6373" w14:textId="77777777" w:rsidTr="0028382E">
        <w:tc>
          <w:tcPr>
            <w:tcW w:w="983" w:type="dxa"/>
          </w:tcPr>
          <w:p w14:paraId="70CD1982"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lastRenderedPageBreak/>
              <w:t>Req ID</w:t>
            </w:r>
          </w:p>
        </w:tc>
        <w:tc>
          <w:tcPr>
            <w:tcW w:w="1345" w:type="dxa"/>
          </w:tcPr>
          <w:p w14:paraId="07588605"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Req Name</w:t>
            </w:r>
          </w:p>
        </w:tc>
        <w:tc>
          <w:tcPr>
            <w:tcW w:w="2770" w:type="dxa"/>
          </w:tcPr>
          <w:p w14:paraId="6A1A0F9B"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 xml:space="preserve"> Req Description</w:t>
            </w:r>
          </w:p>
        </w:tc>
        <w:tc>
          <w:tcPr>
            <w:tcW w:w="851" w:type="dxa"/>
          </w:tcPr>
          <w:p w14:paraId="04D5AA71"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Design</w:t>
            </w:r>
          </w:p>
        </w:tc>
        <w:tc>
          <w:tcPr>
            <w:tcW w:w="709" w:type="dxa"/>
          </w:tcPr>
          <w:p w14:paraId="13F87191"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D1</w:t>
            </w:r>
          </w:p>
        </w:tc>
        <w:tc>
          <w:tcPr>
            <w:tcW w:w="708" w:type="dxa"/>
          </w:tcPr>
          <w:p w14:paraId="3D298A36"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T1</w:t>
            </w:r>
          </w:p>
        </w:tc>
        <w:tc>
          <w:tcPr>
            <w:tcW w:w="709" w:type="dxa"/>
          </w:tcPr>
          <w:p w14:paraId="7DA81ED8"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D2</w:t>
            </w:r>
          </w:p>
        </w:tc>
        <w:tc>
          <w:tcPr>
            <w:tcW w:w="709" w:type="dxa"/>
          </w:tcPr>
          <w:p w14:paraId="35B42D85"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T2</w:t>
            </w:r>
          </w:p>
        </w:tc>
        <w:tc>
          <w:tcPr>
            <w:tcW w:w="709" w:type="dxa"/>
          </w:tcPr>
          <w:p w14:paraId="5C431444" w14:textId="77777777" w:rsidR="00E45E81" w:rsidRPr="00375DBF" w:rsidRDefault="00E45E81" w:rsidP="0028382E">
            <w:pPr>
              <w:rPr>
                <w:rFonts w:asciiTheme="majorHAnsi" w:hAnsiTheme="majorHAnsi"/>
                <w:b/>
                <w:bCs/>
                <w:sz w:val="22"/>
                <w:szCs w:val="22"/>
              </w:rPr>
            </w:pPr>
            <w:r w:rsidRPr="00375DBF">
              <w:rPr>
                <w:rFonts w:asciiTheme="majorHAnsi" w:hAnsiTheme="majorHAnsi"/>
                <w:b/>
                <w:bCs/>
                <w:sz w:val="22"/>
                <w:szCs w:val="22"/>
              </w:rPr>
              <w:t>UAT</w:t>
            </w:r>
          </w:p>
        </w:tc>
      </w:tr>
      <w:tr w:rsidR="00E45E81" w:rsidRPr="00375DBF" w14:paraId="4850F960" w14:textId="77777777" w:rsidTr="0028382E">
        <w:tc>
          <w:tcPr>
            <w:tcW w:w="983" w:type="dxa"/>
          </w:tcPr>
          <w:p w14:paraId="438CF81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FR0001</w:t>
            </w:r>
          </w:p>
        </w:tc>
        <w:tc>
          <w:tcPr>
            <w:tcW w:w="1345" w:type="dxa"/>
          </w:tcPr>
          <w:p w14:paraId="12163E8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Login</w:t>
            </w:r>
          </w:p>
        </w:tc>
        <w:tc>
          <w:tcPr>
            <w:tcW w:w="2770" w:type="dxa"/>
          </w:tcPr>
          <w:p w14:paraId="7A68C4E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should be able to securely log in using credentials with multi-factor authentication.</w:t>
            </w:r>
          </w:p>
        </w:tc>
        <w:tc>
          <w:tcPr>
            <w:tcW w:w="851" w:type="dxa"/>
          </w:tcPr>
          <w:p w14:paraId="2056132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128AAB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Pending</w:t>
            </w:r>
          </w:p>
        </w:tc>
        <w:tc>
          <w:tcPr>
            <w:tcW w:w="708" w:type="dxa"/>
          </w:tcPr>
          <w:p w14:paraId="302ACEA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 xml:space="preserve">No </w:t>
            </w:r>
          </w:p>
        </w:tc>
        <w:tc>
          <w:tcPr>
            <w:tcW w:w="709" w:type="dxa"/>
          </w:tcPr>
          <w:p w14:paraId="7546CD2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83883D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B26BDE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18C4944" w14:textId="77777777" w:rsidTr="0028382E">
        <w:tc>
          <w:tcPr>
            <w:tcW w:w="983" w:type="dxa"/>
          </w:tcPr>
          <w:p w14:paraId="657BAE6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FR0002</w:t>
            </w:r>
          </w:p>
        </w:tc>
        <w:tc>
          <w:tcPr>
            <w:tcW w:w="1345" w:type="dxa"/>
          </w:tcPr>
          <w:p w14:paraId="54DF10D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New customer onboarding</w:t>
            </w:r>
          </w:p>
        </w:tc>
        <w:tc>
          <w:tcPr>
            <w:tcW w:w="2770" w:type="dxa"/>
          </w:tcPr>
          <w:p w14:paraId="0C95FD5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The system should allow a new customer to complete onboarding through guided steps</w:t>
            </w:r>
          </w:p>
        </w:tc>
        <w:tc>
          <w:tcPr>
            <w:tcW w:w="851" w:type="dxa"/>
          </w:tcPr>
          <w:p w14:paraId="7125E34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58C01D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77305F9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15D0EC3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B01EBD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3C1815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4924CD0" w14:textId="77777777" w:rsidTr="0028382E">
        <w:tc>
          <w:tcPr>
            <w:tcW w:w="983" w:type="dxa"/>
          </w:tcPr>
          <w:p w14:paraId="4DE37AF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FR0003</w:t>
            </w:r>
          </w:p>
        </w:tc>
        <w:tc>
          <w:tcPr>
            <w:tcW w:w="1345" w:type="dxa"/>
          </w:tcPr>
          <w:p w14:paraId="2AF01CB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eKYC integration</w:t>
            </w:r>
          </w:p>
        </w:tc>
        <w:tc>
          <w:tcPr>
            <w:tcW w:w="2770" w:type="dxa"/>
          </w:tcPr>
          <w:p w14:paraId="588B201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System should fetch and validate customer identity via national eKYC API.</w:t>
            </w:r>
          </w:p>
        </w:tc>
        <w:tc>
          <w:tcPr>
            <w:tcW w:w="851" w:type="dxa"/>
          </w:tcPr>
          <w:p w14:paraId="6C5A798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5F611B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2C120D6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B99925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D9016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BCD787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5C201341" w14:textId="77777777" w:rsidTr="0028382E">
        <w:tc>
          <w:tcPr>
            <w:tcW w:w="983" w:type="dxa"/>
          </w:tcPr>
          <w:p w14:paraId="4B997F3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FR0004</w:t>
            </w:r>
          </w:p>
        </w:tc>
        <w:tc>
          <w:tcPr>
            <w:tcW w:w="1345" w:type="dxa"/>
          </w:tcPr>
          <w:p w14:paraId="5AB2F91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Document upload</w:t>
            </w:r>
          </w:p>
        </w:tc>
        <w:tc>
          <w:tcPr>
            <w:tcW w:w="2770" w:type="dxa"/>
          </w:tcPr>
          <w:p w14:paraId="1F09B39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must be able to upload identity, address proof and signature digitally.</w:t>
            </w:r>
          </w:p>
        </w:tc>
        <w:tc>
          <w:tcPr>
            <w:tcW w:w="851" w:type="dxa"/>
          </w:tcPr>
          <w:p w14:paraId="523BFE2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291E48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11F8D80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128434E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4ED2EE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A2DDA6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7AC5226" w14:textId="77777777" w:rsidTr="0028382E">
        <w:tc>
          <w:tcPr>
            <w:tcW w:w="983" w:type="dxa"/>
          </w:tcPr>
          <w:p w14:paraId="558F982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FR0005</w:t>
            </w:r>
          </w:p>
        </w:tc>
        <w:tc>
          <w:tcPr>
            <w:tcW w:w="1345" w:type="dxa"/>
          </w:tcPr>
          <w:p w14:paraId="00CCED75"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Account type selection</w:t>
            </w:r>
          </w:p>
        </w:tc>
        <w:tc>
          <w:tcPr>
            <w:tcW w:w="2770" w:type="dxa"/>
          </w:tcPr>
          <w:p w14:paraId="50BE5A7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Customers should be able to choose from multiple account types (saving, current, etc.)</w:t>
            </w:r>
          </w:p>
        </w:tc>
        <w:tc>
          <w:tcPr>
            <w:tcW w:w="851" w:type="dxa"/>
          </w:tcPr>
          <w:p w14:paraId="31A0C96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05BD26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Pending</w:t>
            </w:r>
          </w:p>
        </w:tc>
        <w:tc>
          <w:tcPr>
            <w:tcW w:w="708" w:type="dxa"/>
          </w:tcPr>
          <w:p w14:paraId="5DA4A78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 xml:space="preserve">No </w:t>
            </w:r>
          </w:p>
        </w:tc>
        <w:tc>
          <w:tcPr>
            <w:tcW w:w="709" w:type="dxa"/>
          </w:tcPr>
          <w:p w14:paraId="10BB5FD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F5806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F0FAEA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612CBFCD" w14:textId="77777777" w:rsidTr="0028382E">
        <w:tc>
          <w:tcPr>
            <w:tcW w:w="983" w:type="dxa"/>
          </w:tcPr>
          <w:p w14:paraId="38D8640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FR0006</w:t>
            </w:r>
          </w:p>
        </w:tc>
        <w:tc>
          <w:tcPr>
            <w:tcW w:w="1345" w:type="dxa"/>
          </w:tcPr>
          <w:p w14:paraId="608253C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Digital signature capture</w:t>
            </w:r>
          </w:p>
        </w:tc>
        <w:tc>
          <w:tcPr>
            <w:tcW w:w="2770" w:type="dxa"/>
          </w:tcPr>
          <w:p w14:paraId="02D5077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Customers must be able to digitally sign documents using OTP-based verification.</w:t>
            </w:r>
          </w:p>
        </w:tc>
        <w:tc>
          <w:tcPr>
            <w:tcW w:w="851" w:type="dxa"/>
          </w:tcPr>
          <w:p w14:paraId="418AF6C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B29244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4460AFC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C450B5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FCFCC9D"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1E960A1"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4285EFC" w14:textId="77777777" w:rsidTr="0028382E">
        <w:tc>
          <w:tcPr>
            <w:tcW w:w="983" w:type="dxa"/>
          </w:tcPr>
          <w:p w14:paraId="0CC707F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FR0007</w:t>
            </w:r>
          </w:p>
        </w:tc>
        <w:tc>
          <w:tcPr>
            <w:tcW w:w="1345" w:type="dxa"/>
          </w:tcPr>
          <w:p w14:paraId="4A898F8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Application status tracker</w:t>
            </w:r>
          </w:p>
        </w:tc>
        <w:tc>
          <w:tcPr>
            <w:tcW w:w="2770" w:type="dxa"/>
          </w:tcPr>
          <w:p w14:paraId="1A54377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Users should be able to view the status of their onboarding application in real-time.</w:t>
            </w:r>
          </w:p>
        </w:tc>
        <w:tc>
          <w:tcPr>
            <w:tcW w:w="851" w:type="dxa"/>
          </w:tcPr>
          <w:p w14:paraId="2BE088A7"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FE73FE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458AE3C5"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C50E38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6352ED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1520F7A"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4E471E7F" w14:textId="77777777" w:rsidTr="0028382E">
        <w:tc>
          <w:tcPr>
            <w:tcW w:w="983" w:type="dxa"/>
          </w:tcPr>
          <w:p w14:paraId="5BD0D51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FR0008</w:t>
            </w:r>
          </w:p>
        </w:tc>
        <w:tc>
          <w:tcPr>
            <w:tcW w:w="1345" w:type="dxa"/>
          </w:tcPr>
          <w:p w14:paraId="758AEB9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Internal approval workflow</w:t>
            </w:r>
          </w:p>
        </w:tc>
        <w:tc>
          <w:tcPr>
            <w:tcW w:w="2770" w:type="dxa"/>
          </w:tcPr>
          <w:p w14:paraId="6D7C770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The system must route customer application through KYC, compliance and approval flows.</w:t>
            </w:r>
          </w:p>
        </w:tc>
        <w:tc>
          <w:tcPr>
            <w:tcW w:w="851" w:type="dxa"/>
          </w:tcPr>
          <w:p w14:paraId="5AEE9DCE"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0F28E173"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2E5DA4B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983B85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D4401F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50BBC64"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13BF9BFD" w14:textId="77777777" w:rsidTr="0028382E">
        <w:tc>
          <w:tcPr>
            <w:tcW w:w="983" w:type="dxa"/>
          </w:tcPr>
          <w:p w14:paraId="1969C3A2"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FR0009</w:t>
            </w:r>
          </w:p>
        </w:tc>
        <w:tc>
          <w:tcPr>
            <w:tcW w:w="1345" w:type="dxa"/>
          </w:tcPr>
          <w:p w14:paraId="0982DAF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Notification &amp; alert</w:t>
            </w:r>
          </w:p>
        </w:tc>
        <w:tc>
          <w:tcPr>
            <w:tcW w:w="2770" w:type="dxa"/>
          </w:tcPr>
          <w:p w14:paraId="7C182480"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Automated email/SMS alerts should be sent at each key onboarding milestone.</w:t>
            </w:r>
          </w:p>
        </w:tc>
        <w:tc>
          <w:tcPr>
            <w:tcW w:w="851" w:type="dxa"/>
          </w:tcPr>
          <w:p w14:paraId="453D47B9"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5AF55C8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11EC469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305DFA7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205F2DC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E6C171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r w:rsidR="00E45E81" w:rsidRPr="00375DBF" w14:paraId="068B38FC" w14:textId="77777777" w:rsidTr="0028382E">
        <w:tc>
          <w:tcPr>
            <w:tcW w:w="983" w:type="dxa"/>
          </w:tcPr>
          <w:p w14:paraId="38CFF47B"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FR0010</w:t>
            </w:r>
          </w:p>
        </w:tc>
        <w:tc>
          <w:tcPr>
            <w:tcW w:w="1345" w:type="dxa"/>
          </w:tcPr>
          <w:p w14:paraId="1CE2D5A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Dashboard for branch user</w:t>
            </w:r>
          </w:p>
        </w:tc>
        <w:tc>
          <w:tcPr>
            <w:tcW w:w="2770" w:type="dxa"/>
          </w:tcPr>
          <w:p w14:paraId="452BE9CC"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Branch staff should be able to access a dashboard to view pending onboarding cases.</w:t>
            </w:r>
          </w:p>
        </w:tc>
        <w:tc>
          <w:tcPr>
            <w:tcW w:w="851" w:type="dxa"/>
          </w:tcPr>
          <w:p w14:paraId="40B5076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7BEAFC5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8" w:type="dxa"/>
          </w:tcPr>
          <w:p w14:paraId="00E0BA8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48619EBF"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413D1F6"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c>
          <w:tcPr>
            <w:tcW w:w="709" w:type="dxa"/>
          </w:tcPr>
          <w:p w14:paraId="676AC818" w14:textId="77777777" w:rsidR="00E45E81" w:rsidRPr="00375DBF" w:rsidRDefault="00E45E81" w:rsidP="0028382E">
            <w:pPr>
              <w:rPr>
                <w:rFonts w:asciiTheme="majorHAnsi" w:hAnsiTheme="majorHAnsi"/>
                <w:sz w:val="22"/>
                <w:szCs w:val="22"/>
              </w:rPr>
            </w:pPr>
            <w:r w:rsidRPr="00375DBF">
              <w:rPr>
                <w:rFonts w:asciiTheme="majorHAnsi" w:hAnsiTheme="majorHAnsi"/>
                <w:sz w:val="22"/>
                <w:szCs w:val="22"/>
              </w:rPr>
              <w:t>Yes</w:t>
            </w:r>
          </w:p>
        </w:tc>
      </w:tr>
    </w:tbl>
    <w:p w14:paraId="2615BD1E" w14:textId="77777777" w:rsidR="00E45E81" w:rsidRDefault="00E45E81" w:rsidP="00E45E81"/>
    <w:p w14:paraId="64E7946E" w14:textId="77777777" w:rsidR="00E45E81" w:rsidRDefault="00E45E81">
      <w:pPr>
        <w:rPr>
          <w:b/>
          <w:bCs/>
          <w:u w:val="single"/>
        </w:rPr>
      </w:pPr>
    </w:p>
    <w:p w14:paraId="2BAB2D3C" w14:textId="77777777" w:rsidR="00375DBF" w:rsidRDefault="00375DBF">
      <w:pPr>
        <w:rPr>
          <w:b/>
          <w:bCs/>
          <w:u w:val="single"/>
        </w:rPr>
      </w:pPr>
    </w:p>
    <w:p w14:paraId="6CE2ABC8" w14:textId="77777777" w:rsidR="00375DBF" w:rsidRDefault="00375DBF">
      <w:pPr>
        <w:rPr>
          <w:b/>
          <w:bCs/>
          <w:u w:val="single"/>
        </w:rPr>
      </w:pPr>
    </w:p>
    <w:p w14:paraId="426D0BBA" w14:textId="02E45011" w:rsidR="00375DBF" w:rsidRDefault="00A62CCA">
      <w:pPr>
        <w:rPr>
          <w:b/>
          <w:bCs/>
          <w:u w:val="single"/>
        </w:rPr>
      </w:pPr>
      <w:r w:rsidRPr="00A62CCA">
        <w:rPr>
          <w:b/>
          <w:bCs/>
          <w:u w:val="single"/>
        </w:rPr>
        <w:lastRenderedPageBreak/>
        <w:t>Document 5- BRD Template</w:t>
      </w:r>
    </w:p>
    <w:p w14:paraId="16A8CC79" w14:textId="77777777" w:rsidR="00DA72D9" w:rsidRDefault="00DA72D9" w:rsidP="00DA72D9">
      <w:pPr>
        <w:pStyle w:val="Title"/>
      </w:pPr>
      <w:r>
        <w:t>Business Requirements Document (BRD)</w:t>
      </w:r>
    </w:p>
    <w:p w14:paraId="64B8EEBC" w14:textId="77777777" w:rsidR="00DA72D9" w:rsidRDefault="00DA72D9" w:rsidP="00DA72D9">
      <w:r>
        <w:t>Project Name: Bank of Cyprus</w:t>
      </w:r>
    </w:p>
    <w:p w14:paraId="25AB85A7" w14:textId="77777777" w:rsidR="00DA72D9" w:rsidRDefault="00DA72D9" w:rsidP="00DA72D9">
      <w:r>
        <w:t>Project ID: BOC-ONB-2025</w:t>
      </w:r>
    </w:p>
    <w:p w14:paraId="40332BF6" w14:textId="77777777" w:rsidR="00DA72D9" w:rsidRDefault="00DA72D9" w:rsidP="00DA72D9">
      <w:r>
        <w:t>Version ID: v1.0</w:t>
      </w:r>
    </w:p>
    <w:p w14:paraId="062A6379" w14:textId="77777777" w:rsidR="00DA72D9" w:rsidRDefault="00DA72D9" w:rsidP="00DA72D9">
      <w:r>
        <w:t>Author: Roopshree Shelke, Business Analyst</w:t>
      </w:r>
    </w:p>
    <w:p w14:paraId="2336CA0A" w14:textId="77777777" w:rsidR="00DA72D9" w:rsidRDefault="00DA72D9" w:rsidP="00DA72D9">
      <w:r>
        <w:br w:type="page"/>
      </w:r>
    </w:p>
    <w:p w14:paraId="07F19423" w14:textId="77777777" w:rsidR="00DA72D9" w:rsidRDefault="00DA72D9" w:rsidP="00DA72D9">
      <w:pPr>
        <w:pStyle w:val="Heading1"/>
        <w:spacing w:after="240" w:line="240" w:lineRule="auto"/>
      </w:pPr>
      <w:r>
        <w:lastRenderedPageBreak/>
        <w:t>Contents</w:t>
      </w:r>
    </w:p>
    <w:p w14:paraId="59CCC686" w14:textId="77777777" w:rsidR="00DA72D9" w:rsidRDefault="00DA72D9" w:rsidP="00DA72D9">
      <w:pPr>
        <w:spacing w:line="240" w:lineRule="auto"/>
      </w:pPr>
      <w:r>
        <w:t>1. Document Revisions</w:t>
      </w:r>
    </w:p>
    <w:p w14:paraId="1FE8EB48" w14:textId="77777777" w:rsidR="00DA72D9" w:rsidRDefault="00DA72D9" w:rsidP="00DA72D9">
      <w:pPr>
        <w:spacing w:line="240" w:lineRule="auto"/>
      </w:pPr>
      <w:r>
        <w:t>2. Approvals</w:t>
      </w:r>
    </w:p>
    <w:p w14:paraId="4596F283" w14:textId="77777777" w:rsidR="00DA72D9" w:rsidRDefault="00DA72D9" w:rsidP="00DA72D9">
      <w:pPr>
        <w:spacing w:line="240" w:lineRule="auto"/>
      </w:pPr>
      <w:r>
        <w:t>3. RASCI Chart for This Document</w:t>
      </w:r>
    </w:p>
    <w:p w14:paraId="4AE25EC3" w14:textId="77777777" w:rsidR="00DA72D9" w:rsidRDefault="00DA72D9" w:rsidP="00DA72D9">
      <w:pPr>
        <w:spacing w:line="240" w:lineRule="auto"/>
      </w:pPr>
      <w:r>
        <w:t>4. Introduction</w:t>
      </w:r>
    </w:p>
    <w:p w14:paraId="695A2A24" w14:textId="77777777" w:rsidR="00DA72D9" w:rsidRDefault="00DA72D9" w:rsidP="00DA72D9">
      <w:pPr>
        <w:spacing w:line="240" w:lineRule="auto"/>
      </w:pPr>
      <w:r>
        <w:t>4.1. Business Goals</w:t>
      </w:r>
    </w:p>
    <w:p w14:paraId="430F95F9" w14:textId="77777777" w:rsidR="00DA72D9" w:rsidRDefault="00DA72D9" w:rsidP="00DA72D9">
      <w:pPr>
        <w:spacing w:line="240" w:lineRule="auto"/>
      </w:pPr>
      <w:r>
        <w:t>4.2. Business Objectives</w:t>
      </w:r>
    </w:p>
    <w:p w14:paraId="47F944B4" w14:textId="77777777" w:rsidR="00DA72D9" w:rsidRDefault="00DA72D9" w:rsidP="00DA72D9">
      <w:pPr>
        <w:spacing w:line="240" w:lineRule="auto"/>
      </w:pPr>
      <w:r>
        <w:t>4.3. Business Rules</w:t>
      </w:r>
    </w:p>
    <w:p w14:paraId="40CD7FAA" w14:textId="77777777" w:rsidR="00DA72D9" w:rsidRDefault="00DA72D9" w:rsidP="00DA72D9">
      <w:pPr>
        <w:spacing w:line="240" w:lineRule="auto"/>
      </w:pPr>
      <w:r>
        <w:t>4.4. Background</w:t>
      </w:r>
    </w:p>
    <w:p w14:paraId="26A7612B" w14:textId="77777777" w:rsidR="00DA72D9" w:rsidRDefault="00DA72D9" w:rsidP="00DA72D9">
      <w:pPr>
        <w:spacing w:line="240" w:lineRule="auto"/>
      </w:pPr>
      <w:r>
        <w:t>4.5. Project Objective</w:t>
      </w:r>
    </w:p>
    <w:p w14:paraId="7E47823D" w14:textId="77777777" w:rsidR="00DA72D9" w:rsidRDefault="00DA72D9" w:rsidP="00DA72D9">
      <w:pPr>
        <w:spacing w:line="240" w:lineRule="auto"/>
      </w:pPr>
      <w:r>
        <w:t>4.6. Project Scope</w:t>
      </w:r>
    </w:p>
    <w:p w14:paraId="185C5347" w14:textId="77777777" w:rsidR="00DA72D9" w:rsidRDefault="00DA72D9" w:rsidP="00DA72D9">
      <w:pPr>
        <w:spacing w:line="240" w:lineRule="auto"/>
      </w:pPr>
      <w:r>
        <w:t>4.6.1. In Scope Functionality</w:t>
      </w:r>
    </w:p>
    <w:p w14:paraId="28F37AAD" w14:textId="77777777" w:rsidR="00DA72D9" w:rsidRDefault="00DA72D9" w:rsidP="00DA72D9">
      <w:pPr>
        <w:spacing w:line="240" w:lineRule="auto"/>
      </w:pPr>
      <w:r>
        <w:t>4.6.2. Out Scope Functionality</w:t>
      </w:r>
    </w:p>
    <w:p w14:paraId="1FB5F4F3" w14:textId="77777777" w:rsidR="00DA72D9" w:rsidRDefault="00DA72D9" w:rsidP="00DA72D9">
      <w:pPr>
        <w:spacing w:line="240" w:lineRule="auto"/>
      </w:pPr>
      <w:r>
        <w:t>5. Assumptions</w:t>
      </w:r>
    </w:p>
    <w:p w14:paraId="2282C74D" w14:textId="77777777" w:rsidR="00DA72D9" w:rsidRDefault="00DA72D9" w:rsidP="00DA72D9">
      <w:pPr>
        <w:spacing w:line="240" w:lineRule="auto"/>
      </w:pPr>
      <w:r>
        <w:t>6. Constraints</w:t>
      </w:r>
    </w:p>
    <w:p w14:paraId="0E249138" w14:textId="77777777" w:rsidR="00DA72D9" w:rsidRDefault="00DA72D9" w:rsidP="00DA72D9">
      <w:pPr>
        <w:spacing w:line="240" w:lineRule="auto"/>
      </w:pPr>
      <w:r>
        <w:t>7. Risks</w:t>
      </w:r>
    </w:p>
    <w:p w14:paraId="2BE3C652" w14:textId="77777777" w:rsidR="00DA72D9" w:rsidRDefault="00DA72D9" w:rsidP="00DA72D9">
      <w:pPr>
        <w:spacing w:line="240" w:lineRule="auto"/>
      </w:pPr>
      <w:r>
        <w:t>8. Business Process Overview</w:t>
      </w:r>
    </w:p>
    <w:p w14:paraId="5C3BFB5F" w14:textId="77777777" w:rsidR="00DA72D9" w:rsidRDefault="00DA72D9" w:rsidP="00DA72D9">
      <w:pPr>
        <w:spacing w:line="240" w:lineRule="auto"/>
      </w:pPr>
      <w:r>
        <w:t>8.1. Legacy System (AS-IS)</w:t>
      </w:r>
    </w:p>
    <w:p w14:paraId="04276593" w14:textId="77777777" w:rsidR="00DA72D9" w:rsidRDefault="00DA72D9" w:rsidP="00DA72D9">
      <w:pPr>
        <w:spacing w:line="240" w:lineRule="auto"/>
      </w:pPr>
      <w:r>
        <w:t>8.2. Proposed Recommendations (TO-BE)</w:t>
      </w:r>
    </w:p>
    <w:p w14:paraId="767067C1" w14:textId="77777777" w:rsidR="00DA72D9" w:rsidRDefault="00DA72D9" w:rsidP="00DA72D9">
      <w:pPr>
        <w:spacing w:line="240" w:lineRule="auto"/>
      </w:pPr>
      <w:r>
        <w:t>9. Business Requirements</w:t>
      </w:r>
    </w:p>
    <w:p w14:paraId="51494F86" w14:textId="77777777" w:rsidR="00DA72D9" w:rsidRDefault="00DA72D9" w:rsidP="00DA72D9">
      <w:pPr>
        <w:spacing w:line="240" w:lineRule="auto"/>
      </w:pPr>
      <w:r>
        <w:t>10. Appendices</w:t>
      </w:r>
    </w:p>
    <w:p w14:paraId="047C9DA0" w14:textId="77777777" w:rsidR="00DA72D9" w:rsidRDefault="00DA72D9" w:rsidP="00DA72D9">
      <w:pPr>
        <w:spacing w:line="240" w:lineRule="auto"/>
      </w:pPr>
      <w:r>
        <w:t>10.1. List of Acronyms</w:t>
      </w:r>
    </w:p>
    <w:p w14:paraId="3BB7C3B7" w14:textId="77777777" w:rsidR="00DA72D9" w:rsidRDefault="00DA72D9" w:rsidP="00DA72D9">
      <w:pPr>
        <w:spacing w:line="240" w:lineRule="auto"/>
      </w:pPr>
      <w:r>
        <w:t>10.2. Glossary of Terms</w:t>
      </w:r>
    </w:p>
    <w:p w14:paraId="13DC0CFD" w14:textId="77777777" w:rsidR="00DA72D9" w:rsidRDefault="00DA72D9" w:rsidP="00DA72D9">
      <w:pPr>
        <w:spacing w:line="240" w:lineRule="auto"/>
      </w:pPr>
      <w:r>
        <w:t>10.3. Related Documents</w:t>
      </w:r>
    </w:p>
    <w:p w14:paraId="7BEB00A7" w14:textId="77777777" w:rsidR="00DA72D9" w:rsidRDefault="00DA72D9" w:rsidP="00DA72D9">
      <w:r>
        <w:br w:type="page"/>
      </w:r>
    </w:p>
    <w:p w14:paraId="0184F019" w14:textId="77777777" w:rsidR="00DA72D9" w:rsidRDefault="00DA72D9" w:rsidP="00DA72D9">
      <w:pPr>
        <w:pStyle w:val="Heading1"/>
      </w:pPr>
      <w:r>
        <w:lastRenderedPageBreak/>
        <w:t>1. Document Revisions</w:t>
      </w:r>
    </w:p>
    <w:tbl>
      <w:tblPr>
        <w:tblW w:w="0" w:type="auto"/>
        <w:tblBorders>
          <w:insideH w:val="single" w:sz="4" w:space="0" w:color="auto"/>
        </w:tblBorders>
        <w:tblLook w:val="04A0" w:firstRow="1" w:lastRow="0" w:firstColumn="1" w:lastColumn="0" w:noHBand="0" w:noVBand="1"/>
      </w:tblPr>
      <w:tblGrid>
        <w:gridCol w:w="2160"/>
        <w:gridCol w:w="2160"/>
        <w:gridCol w:w="2160"/>
        <w:gridCol w:w="2160"/>
      </w:tblGrid>
      <w:tr w:rsidR="00DA72D9" w14:paraId="3667C29D" w14:textId="77777777" w:rsidTr="0028382E">
        <w:tc>
          <w:tcPr>
            <w:tcW w:w="2160" w:type="dxa"/>
          </w:tcPr>
          <w:p w14:paraId="63FB9212" w14:textId="77777777" w:rsidR="00DA72D9" w:rsidRDefault="00DA72D9" w:rsidP="0028382E">
            <w:r>
              <w:t>Date</w:t>
            </w:r>
          </w:p>
        </w:tc>
        <w:tc>
          <w:tcPr>
            <w:tcW w:w="2160" w:type="dxa"/>
          </w:tcPr>
          <w:p w14:paraId="451FB613" w14:textId="77777777" w:rsidR="00DA72D9" w:rsidRDefault="00DA72D9" w:rsidP="0028382E">
            <w:r>
              <w:t>Version</w:t>
            </w:r>
          </w:p>
        </w:tc>
        <w:tc>
          <w:tcPr>
            <w:tcW w:w="2160" w:type="dxa"/>
          </w:tcPr>
          <w:p w14:paraId="6C98CDAB" w14:textId="77777777" w:rsidR="00DA72D9" w:rsidRDefault="00DA72D9" w:rsidP="0028382E">
            <w:r>
              <w:t>Author</w:t>
            </w:r>
          </w:p>
        </w:tc>
        <w:tc>
          <w:tcPr>
            <w:tcW w:w="2160" w:type="dxa"/>
          </w:tcPr>
          <w:p w14:paraId="3D170000" w14:textId="77777777" w:rsidR="00DA72D9" w:rsidRDefault="00DA72D9" w:rsidP="0028382E">
            <w:r>
              <w:t>Document Change</w:t>
            </w:r>
          </w:p>
        </w:tc>
      </w:tr>
      <w:tr w:rsidR="00DA72D9" w14:paraId="7AC7800C" w14:textId="77777777" w:rsidTr="0028382E">
        <w:tc>
          <w:tcPr>
            <w:tcW w:w="2160" w:type="dxa"/>
          </w:tcPr>
          <w:p w14:paraId="45A1C6DE" w14:textId="77777777" w:rsidR="00DA72D9" w:rsidRDefault="00DA72D9" w:rsidP="0028382E">
            <w:r>
              <w:t>01-Jul-2025</w:t>
            </w:r>
          </w:p>
        </w:tc>
        <w:tc>
          <w:tcPr>
            <w:tcW w:w="2160" w:type="dxa"/>
          </w:tcPr>
          <w:p w14:paraId="6A571793" w14:textId="77777777" w:rsidR="00DA72D9" w:rsidRDefault="00DA72D9" w:rsidP="0028382E">
            <w:r>
              <w:t>1.0</w:t>
            </w:r>
          </w:p>
        </w:tc>
        <w:tc>
          <w:tcPr>
            <w:tcW w:w="2160" w:type="dxa"/>
          </w:tcPr>
          <w:p w14:paraId="2A3055F2" w14:textId="77777777" w:rsidR="00DA72D9" w:rsidRDefault="00DA72D9" w:rsidP="0028382E">
            <w:r>
              <w:t>Roopshree Shelke</w:t>
            </w:r>
          </w:p>
        </w:tc>
        <w:tc>
          <w:tcPr>
            <w:tcW w:w="2160" w:type="dxa"/>
          </w:tcPr>
          <w:p w14:paraId="1B5DDBD7" w14:textId="77777777" w:rsidR="00DA72D9" w:rsidRDefault="00DA72D9" w:rsidP="0028382E">
            <w:r>
              <w:t>Initial Draft Created</w:t>
            </w:r>
          </w:p>
        </w:tc>
      </w:tr>
    </w:tbl>
    <w:p w14:paraId="52884E5C" w14:textId="77777777" w:rsidR="00DA72D9" w:rsidRDefault="00DA72D9" w:rsidP="00DA72D9">
      <w:r>
        <w:br w:type="page"/>
      </w:r>
    </w:p>
    <w:p w14:paraId="5232FEF4" w14:textId="77777777" w:rsidR="00DA72D9" w:rsidRDefault="00DA72D9" w:rsidP="00DA72D9">
      <w:pPr>
        <w:pStyle w:val="Heading1"/>
      </w:pPr>
      <w:r>
        <w:lastRenderedPageBreak/>
        <w:t>2. Approvals</w:t>
      </w:r>
    </w:p>
    <w:tbl>
      <w:tblPr>
        <w:tblW w:w="0" w:type="auto"/>
        <w:tblBorders>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A72D9" w14:paraId="527FC8EC" w14:textId="77777777" w:rsidTr="0028382E">
        <w:tc>
          <w:tcPr>
            <w:tcW w:w="2160" w:type="dxa"/>
          </w:tcPr>
          <w:p w14:paraId="096BC730" w14:textId="77777777" w:rsidR="00DA72D9" w:rsidRDefault="00DA72D9" w:rsidP="0028382E">
            <w:r>
              <w:t>Name</w:t>
            </w:r>
          </w:p>
        </w:tc>
        <w:tc>
          <w:tcPr>
            <w:tcW w:w="2160" w:type="dxa"/>
          </w:tcPr>
          <w:p w14:paraId="06C5292C" w14:textId="77777777" w:rsidR="00DA72D9" w:rsidRDefault="00DA72D9" w:rsidP="0028382E">
            <w:r>
              <w:t>Designation</w:t>
            </w:r>
          </w:p>
        </w:tc>
        <w:tc>
          <w:tcPr>
            <w:tcW w:w="2160" w:type="dxa"/>
          </w:tcPr>
          <w:p w14:paraId="54C94151" w14:textId="77777777" w:rsidR="00DA72D9" w:rsidRDefault="00DA72D9" w:rsidP="0028382E">
            <w:r>
              <w:t>Signature</w:t>
            </w:r>
          </w:p>
        </w:tc>
        <w:tc>
          <w:tcPr>
            <w:tcW w:w="2160" w:type="dxa"/>
          </w:tcPr>
          <w:p w14:paraId="47DBB371" w14:textId="77777777" w:rsidR="00DA72D9" w:rsidRDefault="00DA72D9" w:rsidP="0028382E">
            <w:r>
              <w:t>Date</w:t>
            </w:r>
          </w:p>
        </w:tc>
      </w:tr>
      <w:tr w:rsidR="00DA72D9" w14:paraId="7E2F6CA7" w14:textId="77777777" w:rsidTr="0028382E">
        <w:tc>
          <w:tcPr>
            <w:tcW w:w="2160" w:type="dxa"/>
          </w:tcPr>
          <w:p w14:paraId="0B4BDB88" w14:textId="77777777" w:rsidR="00DA72D9" w:rsidRDefault="00DA72D9" w:rsidP="0028382E">
            <w:r>
              <w:t>George Christou</w:t>
            </w:r>
          </w:p>
        </w:tc>
        <w:tc>
          <w:tcPr>
            <w:tcW w:w="2160" w:type="dxa"/>
          </w:tcPr>
          <w:p w14:paraId="7831A30E" w14:textId="77777777" w:rsidR="00DA72D9" w:rsidRDefault="00DA72D9" w:rsidP="0028382E">
            <w:r>
              <w:t>Project Sponsor</w:t>
            </w:r>
          </w:p>
        </w:tc>
        <w:tc>
          <w:tcPr>
            <w:tcW w:w="2160" w:type="dxa"/>
          </w:tcPr>
          <w:p w14:paraId="23494833" w14:textId="77777777" w:rsidR="00DA72D9" w:rsidRDefault="00DA72D9" w:rsidP="0028382E"/>
        </w:tc>
        <w:tc>
          <w:tcPr>
            <w:tcW w:w="2160" w:type="dxa"/>
          </w:tcPr>
          <w:p w14:paraId="4D638699" w14:textId="77777777" w:rsidR="00DA72D9" w:rsidRDefault="00DA72D9" w:rsidP="0028382E"/>
        </w:tc>
      </w:tr>
      <w:tr w:rsidR="00DA72D9" w14:paraId="1FC52008" w14:textId="77777777" w:rsidTr="0028382E">
        <w:tc>
          <w:tcPr>
            <w:tcW w:w="2160" w:type="dxa"/>
          </w:tcPr>
          <w:p w14:paraId="7C683109" w14:textId="77777777" w:rsidR="00DA72D9" w:rsidRDefault="00DA72D9" w:rsidP="0028382E">
            <w:r>
              <w:t>Biren Shah</w:t>
            </w:r>
          </w:p>
        </w:tc>
        <w:tc>
          <w:tcPr>
            <w:tcW w:w="2160" w:type="dxa"/>
          </w:tcPr>
          <w:p w14:paraId="442E158A" w14:textId="77777777" w:rsidR="00DA72D9" w:rsidRDefault="00DA72D9" w:rsidP="0028382E">
            <w:r>
              <w:t>Project Manager</w:t>
            </w:r>
          </w:p>
        </w:tc>
        <w:tc>
          <w:tcPr>
            <w:tcW w:w="2160" w:type="dxa"/>
          </w:tcPr>
          <w:p w14:paraId="36FD1EEF" w14:textId="77777777" w:rsidR="00DA72D9" w:rsidRDefault="00DA72D9" w:rsidP="0028382E"/>
        </w:tc>
        <w:tc>
          <w:tcPr>
            <w:tcW w:w="2160" w:type="dxa"/>
          </w:tcPr>
          <w:p w14:paraId="27987B76" w14:textId="77777777" w:rsidR="00DA72D9" w:rsidRDefault="00DA72D9" w:rsidP="0028382E"/>
        </w:tc>
      </w:tr>
      <w:tr w:rsidR="00DA72D9" w14:paraId="0FA4DD24" w14:textId="77777777" w:rsidTr="0028382E">
        <w:tc>
          <w:tcPr>
            <w:tcW w:w="2160" w:type="dxa"/>
          </w:tcPr>
          <w:p w14:paraId="686A954A" w14:textId="77777777" w:rsidR="00DA72D9" w:rsidRDefault="00DA72D9" w:rsidP="0028382E">
            <w:r>
              <w:t>Antu Singh</w:t>
            </w:r>
          </w:p>
        </w:tc>
        <w:tc>
          <w:tcPr>
            <w:tcW w:w="2160" w:type="dxa"/>
          </w:tcPr>
          <w:p w14:paraId="5BEE3589" w14:textId="77777777" w:rsidR="00DA72D9" w:rsidRDefault="00DA72D9" w:rsidP="0028382E">
            <w:r>
              <w:t>Solution Architect</w:t>
            </w:r>
          </w:p>
        </w:tc>
        <w:tc>
          <w:tcPr>
            <w:tcW w:w="2160" w:type="dxa"/>
          </w:tcPr>
          <w:p w14:paraId="5C88BA0F" w14:textId="77777777" w:rsidR="00DA72D9" w:rsidRDefault="00DA72D9" w:rsidP="0028382E"/>
        </w:tc>
        <w:tc>
          <w:tcPr>
            <w:tcW w:w="2160" w:type="dxa"/>
          </w:tcPr>
          <w:p w14:paraId="0456C3DE" w14:textId="77777777" w:rsidR="00DA72D9" w:rsidRDefault="00DA72D9" w:rsidP="0028382E"/>
        </w:tc>
      </w:tr>
    </w:tbl>
    <w:p w14:paraId="42C4581D" w14:textId="77777777" w:rsidR="00DA72D9" w:rsidRDefault="00DA72D9" w:rsidP="00DA72D9"/>
    <w:p w14:paraId="0175268F" w14:textId="77777777" w:rsidR="00DA72D9" w:rsidRDefault="00DA72D9" w:rsidP="00DA72D9"/>
    <w:p w14:paraId="0654DD25" w14:textId="77777777" w:rsidR="00DA72D9" w:rsidRDefault="00DA72D9" w:rsidP="00DA72D9"/>
    <w:p w14:paraId="00B499D5" w14:textId="77777777" w:rsidR="00DA72D9" w:rsidRDefault="00DA72D9" w:rsidP="00DA72D9"/>
    <w:p w14:paraId="2B7E20A2" w14:textId="77777777" w:rsidR="00DA72D9" w:rsidRDefault="00DA72D9" w:rsidP="00DA72D9"/>
    <w:p w14:paraId="20B6AD6A" w14:textId="77777777" w:rsidR="00DA72D9" w:rsidRDefault="00DA72D9" w:rsidP="00DA72D9"/>
    <w:p w14:paraId="1B277EC2" w14:textId="77777777" w:rsidR="00DA72D9" w:rsidRDefault="00DA72D9" w:rsidP="00DA72D9"/>
    <w:p w14:paraId="55369FFF" w14:textId="77777777" w:rsidR="00DA72D9" w:rsidRDefault="00DA72D9" w:rsidP="00DA72D9"/>
    <w:p w14:paraId="2BA4CEB8" w14:textId="77777777" w:rsidR="00DA72D9" w:rsidRDefault="00DA72D9" w:rsidP="00DA72D9"/>
    <w:p w14:paraId="6C9B392A" w14:textId="77777777" w:rsidR="00DA72D9" w:rsidRDefault="00DA72D9" w:rsidP="00DA72D9"/>
    <w:p w14:paraId="19ECF5AC" w14:textId="77777777" w:rsidR="00DA72D9" w:rsidRDefault="00DA72D9" w:rsidP="00DA72D9"/>
    <w:p w14:paraId="3299933D" w14:textId="77777777" w:rsidR="00DA72D9" w:rsidRDefault="00DA72D9" w:rsidP="00DA72D9"/>
    <w:p w14:paraId="48B25723" w14:textId="77777777" w:rsidR="00DA72D9" w:rsidRDefault="00DA72D9" w:rsidP="00DA72D9"/>
    <w:p w14:paraId="7CC5BA98" w14:textId="77777777" w:rsidR="00DA72D9" w:rsidRDefault="00DA72D9" w:rsidP="00DA72D9"/>
    <w:p w14:paraId="4894541A" w14:textId="77777777" w:rsidR="00DA72D9" w:rsidRDefault="00DA72D9" w:rsidP="00DA72D9"/>
    <w:p w14:paraId="7D6B3F16" w14:textId="77777777" w:rsidR="00DA72D9" w:rsidRDefault="00DA72D9" w:rsidP="00DA72D9"/>
    <w:p w14:paraId="16602070" w14:textId="77777777" w:rsidR="00DA72D9" w:rsidRDefault="00DA72D9" w:rsidP="00DA72D9"/>
    <w:p w14:paraId="00C91C78" w14:textId="77777777" w:rsidR="00DA72D9" w:rsidRDefault="00DA72D9" w:rsidP="00DA72D9"/>
    <w:p w14:paraId="3E55C86A" w14:textId="77777777" w:rsidR="00DA72D9" w:rsidRDefault="00DA72D9" w:rsidP="00DA72D9"/>
    <w:p w14:paraId="7BF65369" w14:textId="77777777" w:rsidR="00DA72D9" w:rsidRDefault="00DA72D9" w:rsidP="00DA72D9"/>
    <w:p w14:paraId="33EAE4B2" w14:textId="77777777" w:rsidR="00DA72D9" w:rsidRDefault="00DA72D9" w:rsidP="00DA72D9"/>
    <w:p w14:paraId="55545CC0" w14:textId="77777777" w:rsidR="00DA72D9" w:rsidRDefault="00DA72D9" w:rsidP="00DA72D9">
      <w:pPr>
        <w:pStyle w:val="Heading1"/>
      </w:pPr>
      <w:r>
        <w:lastRenderedPageBreak/>
        <w:t>3. RASCI Chart for This Document</w:t>
      </w:r>
    </w:p>
    <w:p w14:paraId="207714A8" w14:textId="77777777" w:rsidR="00DA72D9" w:rsidRPr="00056681" w:rsidRDefault="00DA72D9" w:rsidP="00DA72D9">
      <w:r w:rsidRPr="00B149FF">
        <w:t>The RACI chart identifies the people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w:t>
      </w:r>
      <w:r>
        <w:t xml:space="preserve"> </w:t>
      </w:r>
      <w:r w:rsidRPr="00B149FF">
        <w:t xml:space="preserve">RACI </w:t>
      </w:r>
      <w:r>
        <w:t>c</w:t>
      </w:r>
      <w:r w:rsidRPr="00B149FF">
        <w:t xml:space="preserve">an be made for IT side as mentioned above, apart from that it </w:t>
      </w:r>
      <w:r>
        <w:t>c</w:t>
      </w:r>
      <w:r w:rsidRPr="00B149FF">
        <w:t xml:space="preserve">an also </w:t>
      </w:r>
      <w:r>
        <w:t>b</w:t>
      </w:r>
      <w:r w:rsidRPr="00B149FF">
        <w:t>e made for Client side.</w:t>
      </w:r>
    </w:p>
    <w:p w14:paraId="136041E2" w14:textId="77777777" w:rsidR="00DA72D9" w:rsidRDefault="00DA72D9" w:rsidP="00DA72D9">
      <w:pPr>
        <w:pStyle w:val="Heading2"/>
      </w:pPr>
      <w:r>
        <w:t>Codes used in RASCI Document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4"/>
        <w:gridCol w:w="1559"/>
        <w:gridCol w:w="6763"/>
      </w:tblGrid>
      <w:tr w:rsidR="00DA72D9" w14:paraId="480F1359" w14:textId="77777777" w:rsidTr="0028382E">
        <w:tc>
          <w:tcPr>
            <w:tcW w:w="534" w:type="dxa"/>
          </w:tcPr>
          <w:p w14:paraId="6ECC2E33" w14:textId="77777777" w:rsidR="00DA72D9" w:rsidRDefault="00DA72D9" w:rsidP="0028382E">
            <w:r>
              <w:t>R</w:t>
            </w:r>
          </w:p>
        </w:tc>
        <w:tc>
          <w:tcPr>
            <w:tcW w:w="1559" w:type="dxa"/>
          </w:tcPr>
          <w:p w14:paraId="2A155616" w14:textId="77777777" w:rsidR="00DA72D9" w:rsidRDefault="00DA72D9" w:rsidP="0028382E">
            <w:r>
              <w:t>Responsible</w:t>
            </w:r>
          </w:p>
        </w:tc>
        <w:tc>
          <w:tcPr>
            <w:tcW w:w="6763" w:type="dxa"/>
          </w:tcPr>
          <w:p w14:paraId="0F9451B4" w14:textId="77777777" w:rsidR="00DA72D9" w:rsidRDefault="00DA72D9" w:rsidP="0028382E">
            <w:r>
              <w:t>Responsible for creating this document</w:t>
            </w:r>
          </w:p>
        </w:tc>
      </w:tr>
      <w:tr w:rsidR="00DA72D9" w14:paraId="42278DD6" w14:textId="77777777" w:rsidTr="0028382E">
        <w:tc>
          <w:tcPr>
            <w:tcW w:w="534" w:type="dxa"/>
          </w:tcPr>
          <w:p w14:paraId="05661693" w14:textId="77777777" w:rsidR="00DA72D9" w:rsidRDefault="00DA72D9" w:rsidP="0028382E">
            <w:r>
              <w:t>A</w:t>
            </w:r>
          </w:p>
        </w:tc>
        <w:tc>
          <w:tcPr>
            <w:tcW w:w="1559" w:type="dxa"/>
          </w:tcPr>
          <w:p w14:paraId="387CC5B1" w14:textId="77777777" w:rsidR="00DA72D9" w:rsidRDefault="00DA72D9" w:rsidP="0028382E">
            <w:r>
              <w:t>Accountable</w:t>
            </w:r>
          </w:p>
        </w:tc>
        <w:tc>
          <w:tcPr>
            <w:tcW w:w="6763" w:type="dxa"/>
          </w:tcPr>
          <w:p w14:paraId="25B8EB4C" w14:textId="77777777" w:rsidR="00DA72D9" w:rsidRDefault="00DA72D9" w:rsidP="0028382E">
            <w:r>
              <w:t>Accountable for accuracy of this document</w:t>
            </w:r>
          </w:p>
        </w:tc>
      </w:tr>
      <w:tr w:rsidR="00DA72D9" w14:paraId="15F957A3" w14:textId="77777777" w:rsidTr="0028382E">
        <w:tc>
          <w:tcPr>
            <w:tcW w:w="534" w:type="dxa"/>
          </w:tcPr>
          <w:p w14:paraId="027932AC" w14:textId="77777777" w:rsidR="00DA72D9" w:rsidRDefault="00DA72D9" w:rsidP="0028382E">
            <w:r>
              <w:t>S</w:t>
            </w:r>
          </w:p>
        </w:tc>
        <w:tc>
          <w:tcPr>
            <w:tcW w:w="1559" w:type="dxa"/>
          </w:tcPr>
          <w:p w14:paraId="7E99A17C" w14:textId="77777777" w:rsidR="00DA72D9" w:rsidRDefault="00DA72D9" w:rsidP="0028382E">
            <w:r>
              <w:t>Support</w:t>
            </w:r>
          </w:p>
        </w:tc>
        <w:tc>
          <w:tcPr>
            <w:tcW w:w="6763" w:type="dxa"/>
          </w:tcPr>
          <w:p w14:paraId="66D50A4F" w14:textId="77777777" w:rsidR="00DA72D9" w:rsidRDefault="00DA72D9" w:rsidP="0028382E">
            <w:r>
              <w:t>Provides supporting services in the production of this document</w:t>
            </w:r>
          </w:p>
        </w:tc>
      </w:tr>
      <w:tr w:rsidR="00DA72D9" w14:paraId="2A0F6C75" w14:textId="77777777" w:rsidTr="0028382E">
        <w:tc>
          <w:tcPr>
            <w:tcW w:w="534" w:type="dxa"/>
          </w:tcPr>
          <w:p w14:paraId="19A3C103" w14:textId="77777777" w:rsidR="00DA72D9" w:rsidRDefault="00DA72D9" w:rsidP="0028382E">
            <w:r>
              <w:t>C</w:t>
            </w:r>
          </w:p>
        </w:tc>
        <w:tc>
          <w:tcPr>
            <w:tcW w:w="1559" w:type="dxa"/>
          </w:tcPr>
          <w:p w14:paraId="3A305DCB" w14:textId="77777777" w:rsidR="00DA72D9" w:rsidRDefault="00DA72D9" w:rsidP="0028382E">
            <w:r>
              <w:t>Consulted</w:t>
            </w:r>
          </w:p>
        </w:tc>
        <w:tc>
          <w:tcPr>
            <w:tcW w:w="6763" w:type="dxa"/>
          </w:tcPr>
          <w:p w14:paraId="6C8AF615" w14:textId="77777777" w:rsidR="00DA72D9" w:rsidRDefault="00DA72D9" w:rsidP="0028382E">
            <w:r>
              <w:t>Provides input such as interview.</w:t>
            </w:r>
          </w:p>
        </w:tc>
      </w:tr>
      <w:tr w:rsidR="00DA72D9" w14:paraId="016F77BF" w14:textId="77777777" w:rsidTr="0028382E">
        <w:tc>
          <w:tcPr>
            <w:tcW w:w="534" w:type="dxa"/>
          </w:tcPr>
          <w:p w14:paraId="2CC07C7A" w14:textId="77777777" w:rsidR="00DA72D9" w:rsidRDefault="00DA72D9" w:rsidP="0028382E">
            <w:r>
              <w:t>I</w:t>
            </w:r>
          </w:p>
        </w:tc>
        <w:tc>
          <w:tcPr>
            <w:tcW w:w="1559" w:type="dxa"/>
          </w:tcPr>
          <w:p w14:paraId="6F742218" w14:textId="77777777" w:rsidR="00DA72D9" w:rsidRDefault="00DA72D9" w:rsidP="0028382E">
            <w:r>
              <w:t>Informed</w:t>
            </w:r>
          </w:p>
        </w:tc>
        <w:tc>
          <w:tcPr>
            <w:tcW w:w="6763" w:type="dxa"/>
          </w:tcPr>
          <w:p w14:paraId="554CE163" w14:textId="77777777" w:rsidR="00DA72D9" w:rsidRDefault="00DA72D9" w:rsidP="0028382E">
            <w:r>
              <w:t>Must be informed of any change</w:t>
            </w:r>
          </w:p>
        </w:tc>
      </w:tr>
    </w:tbl>
    <w:p w14:paraId="2C5199A1" w14:textId="77777777" w:rsidR="00DA72D9" w:rsidRPr="008171DA" w:rsidRDefault="00DA72D9" w:rsidP="00DA72D9"/>
    <w:p w14:paraId="517F74A7" w14:textId="77777777" w:rsidR="00DA72D9" w:rsidRDefault="00DA72D9" w:rsidP="00DA72D9">
      <w:pPr>
        <w:pStyle w:val="Heading2"/>
      </w:pPr>
      <w:r>
        <w:t>RACI Chart</w:t>
      </w:r>
    </w:p>
    <w:tbl>
      <w:tblPr>
        <w:tblStyle w:val="TableGrid"/>
        <w:tblW w:w="0" w:type="auto"/>
        <w:tblLook w:val="04A0" w:firstRow="1" w:lastRow="0" w:firstColumn="1" w:lastColumn="0" w:noHBand="0" w:noVBand="1"/>
      </w:tblPr>
      <w:tblGrid>
        <w:gridCol w:w="1526"/>
        <w:gridCol w:w="1276"/>
        <w:gridCol w:w="1265"/>
        <w:gridCol w:w="1265"/>
        <w:gridCol w:w="1265"/>
        <w:gridCol w:w="1265"/>
        <w:gridCol w:w="1266"/>
      </w:tblGrid>
      <w:tr w:rsidR="00DA72D9" w14:paraId="739307D7" w14:textId="77777777" w:rsidTr="0028382E">
        <w:tc>
          <w:tcPr>
            <w:tcW w:w="1526" w:type="dxa"/>
          </w:tcPr>
          <w:p w14:paraId="21AB14BB" w14:textId="77777777" w:rsidR="00DA72D9" w:rsidRDefault="00DA72D9" w:rsidP="0028382E">
            <w:r>
              <w:t xml:space="preserve">Name </w:t>
            </w:r>
          </w:p>
        </w:tc>
        <w:tc>
          <w:tcPr>
            <w:tcW w:w="1004" w:type="dxa"/>
          </w:tcPr>
          <w:p w14:paraId="3B4714DD" w14:textId="77777777" w:rsidR="00DA72D9" w:rsidRDefault="00DA72D9" w:rsidP="0028382E">
            <w:r>
              <w:t>Position</w:t>
            </w:r>
          </w:p>
        </w:tc>
        <w:tc>
          <w:tcPr>
            <w:tcW w:w="1265" w:type="dxa"/>
          </w:tcPr>
          <w:p w14:paraId="30F82E57" w14:textId="77777777" w:rsidR="00DA72D9" w:rsidRDefault="00DA72D9" w:rsidP="0028382E">
            <w:r>
              <w:t>R</w:t>
            </w:r>
          </w:p>
        </w:tc>
        <w:tc>
          <w:tcPr>
            <w:tcW w:w="1265" w:type="dxa"/>
          </w:tcPr>
          <w:p w14:paraId="3C168118" w14:textId="77777777" w:rsidR="00DA72D9" w:rsidRDefault="00DA72D9" w:rsidP="0028382E">
            <w:r>
              <w:t>A</w:t>
            </w:r>
          </w:p>
        </w:tc>
        <w:tc>
          <w:tcPr>
            <w:tcW w:w="1265" w:type="dxa"/>
          </w:tcPr>
          <w:p w14:paraId="4663461E" w14:textId="77777777" w:rsidR="00DA72D9" w:rsidRDefault="00DA72D9" w:rsidP="0028382E">
            <w:r>
              <w:t>S</w:t>
            </w:r>
          </w:p>
        </w:tc>
        <w:tc>
          <w:tcPr>
            <w:tcW w:w="1265" w:type="dxa"/>
          </w:tcPr>
          <w:p w14:paraId="6985C2EA" w14:textId="77777777" w:rsidR="00DA72D9" w:rsidRDefault="00DA72D9" w:rsidP="0028382E">
            <w:r>
              <w:t>C</w:t>
            </w:r>
          </w:p>
        </w:tc>
        <w:tc>
          <w:tcPr>
            <w:tcW w:w="1266" w:type="dxa"/>
          </w:tcPr>
          <w:p w14:paraId="4B9378ED" w14:textId="77777777" w:rsidR="00DA72D9" w:rsidRDefault="00DA72D9" w:rsidP="0028382E">
            <w:r>
              <w:t>I</w:t>
            </w:r>
          </w:p>
        </w:tc>
      </w:tr>
      <w:tr w:rsidR="00DA72D9" w14:paraId="58CED429" w14:textId="77777777" w:rsidTr="0028382E">
        <w:tc>
          <w:tcPr>
            <w:tcW w:w="1526" w:type="dxa"/>
          </w:tcPr>
          <w:p w14:paraId="6AA0CAF3" w14:textId="77777777" w:rsidR="00DA72D9" w:rsidRDefault="00DA72D9" w:rsidP="0028382E">
            <w:r>
              <w:t>Roopshree S</w:t>
            </w:r>
          </w:p>
        </w:tc>
        <w:tc>
          <w:tcPr>
            <w:tcW w:w="1004" w:type="dxa"/>
          </w:tcPr>
          <w:p w14:paraId="3596B241" w14:textId="77777777" w:rsidR="00DA72D9" w:rsidRDefault="00DA72D9" w:rsidP="0028382E">
            <w:r>
              <w:t>BA</w:t>
            </w:r>
          </w:p>
        </w:tc>
        <w:tc>
          <w:tcPr>
            <w:tcW w:w="1265" w:type="dxa"/>
          </w:tcPr>
          <w:p w14:paraId="7141499E" w14:textId="77777777" w:rsidR="00DA72D9" w:rsidRDefault="00DA72D9" w:rsidP="0028382E">
            <w:r>
              <w:t>Y</w:t>
            </w:r>
          </w:p>
        </w:tc>
        <w:tc>
          <w:tcPr>
            <w:tcW w:w="1265" w:type="dxa"/>
          </w:tcPr>
          <w:p w14:paraId="70B222B7" w14:textId="77777777" w:rsidR="00DA72D9" w:rsidRDefault="00DA72D9" w:rsidP="0028382E"/>
        </w:tc>
        <w:tc>
          <w:tcPr>
            <w:tcW w:w="1265" w:type="dxa"/>
          </w:tcPr>
          <w:p w14:paraId="7CEAAB1B" w14:textId="77777777" w:rsidR="00DA72D9" w:rsidRDefault="00DA72D9" w:rsidP="0028382E">
            <w:r>
              <w:t>Y</w:t>
            </w:r>
          </w:p>
        </w:tc>
        <w:tc>
          <w:tcPr>
            <w:tcW w:w="1265" w:type="dxa"/>
          </w:tcPr>
          <w:p w14:paraId="51B328EA" w14:textId="77777777" w:rsidR="00DA72D9" w:rsidRDefault="00DA72D9" w:rsidP="0028382E">
            <w:r>
              <w:t>Y</w:t>
            </w:r>
          </w:p>
        </w:tc>
        <w:tc>
          <w:tcPr>
            <w:tcW w:w="1266" w:type="dxa"/>
          </w:tcPr>
          <w:p w14:paraId="61356775" w14:textId="77777777" w:rsidR="00DA72D9" w:rsidRDefault="00DA72D9" w:rsidP="0028382E">
            <w:r>
              <w:t>Y</w:t>
            </w:r>
          </w:p>
        </w:tc>
      </w:tr>
      <w:tr w:rsidR="00DA72D9" w14:paraId="79F9D871" w14:textId="77777777" w:rsidTr="0028382E">
        <w:tc>
          <w:tcPr>
            <w:tcW w:w="1526" w:type="dxa"/>
          </w:tcPr>
          <w:p w14:paraId="11AE0EE0" w14:textId="77777777" w:rsidR="00DA72D9" w:rsidRDefault="00DA72D9" w:rsidP="0028382E">
            <w:r>
              <w:t>Biren Shah</w:t>
            </w:r>
          </w:p>
        </w:tc>
        <w:tc>
          <w:tcPr>
            <w:tcW w:w="1004" w:type="dxa"/>
          </w:tcPr>
          <w:p w14:paraId="5D7D6304" w14:textId="77777777" w:rsidR="00DA72D9" w:rsidRDefault="00DA72D9" w:rsidP="0028382E">
            <w:r>
              <w:t>PM</w:t>
            </w:r>
          </w:p>
        </w:tc>
        <w:tc>
          <w:tcPr>
            <w:tcW w:w="1265" w:type="dxa"/>
          </w:tcPr>
          <w:p w14:paraId="2E4C80C6" w14:textId="77777777" w:rsidR="00DA72D9" w:rsidRDefault="00DA72D9" w:rsidP="0028382E"/>
        </w:tc>
        <w:tc>
          <w:tcPr>
            <w:tcW w:w="1265" w:type="dxa"/>
          </w:tcPr>
          <w:p w14:paraId="47F4EA1F" w14:textId="77777777" w:rsidR="00DA72D9" w:rsidRDefault="00DA72D9" w:rsidP="0028382E">
            <w:r>
              <w:t>Y</w:t>
            </w:r>
          </w:p>
        </w:tc>
        <w:tc>
          <w:tcPr>
            <w:tcW w:w="1265" w:type="dxa"/>
          </w:tcPr>
          <w:p w14:paraId="19C677F6" w14:textId="77777777" w:rsidR="00DA72D9" w:rsidRDefault="00DA72D9" w:rsidP="0028382E"/>
        </w:tc>
        <w:tc>
          <w:tcPr>
            <w:tcW w:w="1265" w:type="dxa"/>
          </w:tcPr>
          <w:p w14:paraId="6DF4E3E4" w14:textId="77777777" w:rsidR="00DA72D9" w:rsidRDefault="00DA72D9" w:rsidP="0028382E">
            <w:r>
              <w:t>Y</w:t>
            </w:r>
          </w:p>
        </w:tc>
        <w:tc>
          <w:tcPr>
            <w:tcW w:w="1266" w:type="dxa"/>
          </w:tcPr>
          <w:p w14:paraId="66D7A5A0" w14:textId="77777777" w:rsidR="00DA72D9" w:rsidRDefault="00DA72D9" w:rsidP="0028382E">
            <w:r>
              <w:t>Y</w:t>
            </w:r>
          </w:p>
        </w:tc>
      </w:tr>
      <w:tr w:rsidR="00DA72D9" w14:paraId="6FD2A6F6" w14:textId="77777777" w:rsidTr="0028382E">
        <w:tc>
          <w:tcPr>
            <w:tcW w:w="1526" w:type="dxa"/>
          </w:tcPr>
          <w:p w14:paraId="00F167C8" w14:textId="77777777" w:rsidR="00DA72D9" w:rsidRDefault="00DA72D9" w:rsidP="0028382E">
            <w:r>
              <w:t>Antu Singh</w:t>
            </w:r>
          </w:p>
        </w:tc>
        <w:tc>
          <w:tcPr>
            <w:tcW w:w="1004" w:type="dxa"/>
          </w:tcPr>
          <w:p w14:paraId="48271988" w14:textId="77777777" w:rsidR="00DA72D9" w:rsidRDefault="00DA72D9" w:rsidP="0028382E">
            <w:r>
              <w:t>Architect</w:t>
            </w:r>
          </w:p>
        </w:tc>
        <w:tc>
          <w:tcPr>
            <w:tcW w:w="1265" w:type="dxa"/>
          </w:tcPr>
          <w:p w14:paraId="1F0B40E3" w14:textId="77777777" w:rsidR="00DA72D9" w:rsidRDefault="00DA72D9" w:rsidP="0028382E"/>
        </w:tc>
        <w:tc>
          <w:tcPr>
            <w:tcW w:w="1265" w:type="dxa"/>
          </w:tcPr>
          <w:p w14:paraId="0DC5188A" w14:textId="77777777" w:rsidR="00DA72D9" w:rsidRDefault="00DA72D9" w:rsidP="0028382E"/>
        </w:tc>
        <w:tc>
          <w:tcPr>
            <w:tcW w:w="1265" w:type="dxa"/>
          </w:tcPr>
          <w:p w14:paraId="5D4B11F7" w14:textId="77777777" w:rsidR="00DA72D9" w:rsidRDefault="00DA72D9" w:rsidP="0028382E">
            <w:r>
              <w:t>Y</w:t>
            </w:r>
          </w:p>
        </w:tc>
        <w:tc>
          <w:tcPr>
            <w:tcW w:w="1265" w:type="dxa"/>
          </w:tcPr>
          <w:p w14:paraId="23FD1489" w14:textId="77777777" w:rsidR="00DA72D9" w:rsidRDefault="00DA72D9" w:rsidP="0028382E">
            <w:r>
              <w:t>Y</w:t>
            </w:r>
          </w:p>
        </w:tc>
        <w:tc>
          <w:tcPr>
            <w:tcW w:w="1266" w:type="dxa"/>
          </w:tcPr>
          <w:p w14:paraId="3F09A383" w14:textId="77777777" w:rsidR="00DA72D9" w:rsidRDefault="00DA72D9" w:rsidP="0028382E">
            <w:r>
              <w:t>Y</w:t>
            </w:r>
          </w:p>
        </w:tc>
      </w:tr>
      <w:tr w:rsidR="00DA72D9" w14:paraId="0496C15D" w14:textId="77777777" w:rsidTr="0028382E">
        <w:tc>
          <w:tcPr>
            <w:tcW w:w="1526" w:type="dxa"/>
          </w:tcPr>
          <w:p w14:paraId="7F5C2B6B" w14:textId="77777777" w:rsidR="00DA72D9" w:rsidRDefault="00DA72D9" w:rsidP="0028382E">
            <w:r>
              <w:t>Jitendra N</w:t>
            </w:r>
          </w:p>
        </w:tc>
        <w:tc>
          <w:tcPr>
            <w:tcW w:w="1004" w:type="dxa"/>
          </w:tcPr>
          <w:p w14:paraId="0DFA920C" w14:textId="77777777" w:rsidR="00DA72D9" w:rsidRDefault="00DA72D9" w:rsidP="0028382E">
            <w:r>
              <w:t>Developer</w:t>
            </w:r>
          </w:p>
        </w:tc>
        <w:tc>
          <w:tcPr>
            <w:tcW w:w="1265" w:type="dxa"/>
          </w:tcPr>
          <w:p w14:paraId="60C198AB" w14:textId="77777777" w:rsidR="00DA72D9" w:rsidRDefault="00DA72D9" w:rsidP="0028382E">
            <w:r>
              <w:t>Y</w:t>
            </w:r>
          </w:p>
        </w:tc>
        <w:tc>
          <w:tcPr>
            <w:tcW w:w="1265" w:type="dxa"/>
          </w:tcPr>
          <w:p w14:paraId="7E0ACECE" w14:textId="77777777" w:rsidR="00DA72D9" w:rsidRDefault="00DA72D9" w:rsidP="0028382E"/>
        </w:tc>
        <w:tc>
          <w:tcPr>
            <w:tcW w:w="1265" w:type="dxa"/>
          </w:tcPr>
          <w:p w14:paraId="7FACAA3F" w14:textId="77777777" w:rsidR="00DA72D9" w:rsidRDefault="00DA72D9" w:rsidP="0028382E"/>
        </w:tc>
        <w:tc>
          <w:tcPr>
            <w:tcW w:w="1265" w:type="dxa"/>
          </w:tcPr>
          <w:p w14:paraId="1E0C2501" w14:textId="77777777" w:rsidR="00DA72D9" w:rsidRDefault="00DA72D9" w:rsidP="0028382E"/>
        </w:tc>
        <w:tc>
          <w:tcPr>
            <w:tcW w:w="1266" w:type="dxa"/>
          </w:tcPr>
          <w:p w14:paraId="52F4636A" w14:textId="77777777" w:rsidR="00DA72D9" w:rsidRDefault="00DA72D9" w:rsidP="0028382E">
            <w:r>
              <w:t>Y</w:t>
            </w:r>
          </w:p>
        </w:tc>
      </w:tr>
      <w:tr w:rsidR="00DA72D9" w14:paraId="64F18397" w14:textId="77777777" w:rsidTr="0028382E">
        <w:tc>
          <w:tcPr>
            <w:tcW w:w="1526" w:type="dxa"/>
          </w:tcPr>
          <w:p w14:paraId="2684B6D2" w14:textId="77777777" w:rsidR="00DA72D9" w:rsidRDefault="00DA72D9" w:rsidP="0028382E">
            <w:r>
              <w:t>Sanskar N</w:t>
            </w:r>
          </w:p>
        </w:tc>
        <w:tc>
          <w:tcPr>
            <w:tcW w:w="1004" w:type="dxa"/>
          </w:tcPr>
          <w:p w14:paraId="4C666C4E" w14:textId="77777777" w:rsidR="00DA72D9" w:rsidRDefault="00DA72D9" w:rsidP="0028382E">
            <w:r>
              <w:t>QA tester</w:t>
            </w:r>
          </w:p>
        </w:tc>
        <w:tc>
          <w:tcPr>
            <w:tcW w:w="1265" w:type="dxa"/>
          </w:tcPr>
          <w:p w14:paraId="1055DA42" w14:textId="77777777" w:rsidR="00DA72D9" w:rsidRDefault="00DA72D9" w:rsidP="0028382E">
            <w:r>
              <w:t>Y</w:t>
            </w:r>
          </w:p>
        </w:tc>
        <w:tc>
          <w:tcPr>
            <w:tcW w:w="1265" w:type="dxa"/>
          </w:tcPr>
          <w:p w14:paraId="48A2DB5C" w14:textId="77777777" w:rsidR="00DA72D9" w:rsidRDefault="00DA72D9" w:rsidP="0028382E"/>
        </w:tc>
        <w:tc>
          <w:tcPr>
            <w:tcW w:w="1265" w:type="dxa"/>
          </w:tcPr>
          <w:p w14:paraId="2AC639E8" w14:textId="77777777" w:rsidR="00DA72D9" w:rsidRDefault="00DA72D9" w:rsidP="0028382E"/>
        </w:tc>
        <w:tc>
          <w:tcPr>
            <w:tcW w:w="1265" w:type="dxa"/>
          </w:tcPr>
          <w:p w14:paraId="11A838D3" w14:textId="77777777" w:rsidR="00DA72D9" w:rsidRDefault="00DA72D9" w:rsidP="0028382E"/>
        </w:tc>
        <w:tc>
          <w:tcPr>
            <w:tcW w:w="1266" w:type="dxa"/>
          </w:tcPr>
          <w:p w14:paraId="7D98AB53" w14:textId="77777777" w:rsidR="00DA72D9" w:rsidRDefault="00DA72D9" w:rsidP="0028382E">
            <w:r>
              <w:t>Y</w:t>
            </w:r>
          </w:p>
        </w:tc>
      </w:tr>
    </w:tbl>
    <w:p w14:paraId="20521C30" w14:textId="77777777" w:rsidR="00DA72D9" w:rsidRDefault="00DA72D9" w:rsidP="00DA72D9">
      <w:pPr>
        <w:pStyle w:val="Heading1"/>
      </w:pPr>
      <w:r>
        <w:t>4. Introduction</w:t>
      </w:r>
    </w:p>
    <w:p w14:paraId="0910193C" w14:textId="77777777" w:rsidR="00DA72D9" w:rsidRDefault="00DA72D9" w:rsidP="00DA72D9">
      <w:pPr>
        <w:pStyle w:val="Heading2"/>
      </w:pPr>
      <w:r>
        <w:t>4.1. Business Goals</w:t>
      </w:r>
    </w:p>
    <w:p w14:paraId="49A4C453" w14:textId="77777777" w:rsidR="00DA72D9" w:rsidRPr="00C93F2C" w:rsidRDefault="00DA72D9" w:rsidP="00DA72D9">
      <w:r>
        <w:t>To modernize the customer onboarding, account opening, and signature process by implementing a digital, secure and regulatory-compatible system.</w:t>
      </w:r>
    </w:p>
    <w:p w14:paraId="510C8077" w14:textId="77777777" w:rsidR="00DA72D9" w:rsidRDefault="00DA72D9" w:rsidP="00DA72D9">
      <w:pPr>
        <w:pStyle w:val="Heading2"/>
      </w:pPr>
      <w:r>
        <w:t>4.2. Business Objectives</w:t>
      </w:r>
    </w:p>
    <w:p w14:paraId="67A926AD" w14:textId="77777777" w:rsidR="00DA72D9" w:rsidRDefault="00DA72D9" w:rsidP="00DA72D9">
      <w:pPr>
        <w:pStyle w:val="ListParagraph"/>
        <w:numPr>
          <w:ilvl w:val="0"/>
          <w:numId w:val="20"/>
        </w:numPr>
        <w:spacing w:after="200" w:line="276" w:lineRule="auto"/>
      </w:pPr>
      <w:r>
        <w:t>Reduce onboarding TAT by 50%.</w:t>
      </w:r>
    </w:p>
    <w:p w14:paraId="5F3DA5B2" w14:textId="77777777" w:rsidR="00DA72D9" w:rsidRDefault="00DA72D9" w:rsidP="00DA72D9">
      <w:pPr>
        <w:pStyle w:val="ListParagraph"/>
        <w:numPr>
          <w:ilvl w:val="0"/>
          <w:numId w:val="20"/>
        </w:numPr>
        <w:spacing w:after="200" w:line="276" w:lineRule="auto"/>
      </w:pPr>
      <w:r>
        <w:t>Ensure 100% KYC compliance.</w:t>
      </w:r>
    </w:p>
    <w:p w14:paraId="5B0A7840" w14:textId="77777777" w:rsidR="00DA72D9" w:rsidRDefault="00DA72D9" w:rsidP="00DA72D9">
      <w:pPr>
        <w:pStyle w:val="ListParagraph"/>
        <w:numPr>
          <w:ilvl w:val="0"/>
          <w:numId w:val="20"/>
        </w:numPr>
        <w:spacing w:after="200" w:line="276" w:lineRule="auto"/>
      </w:pPr>
      <w:r>
        <w:t>Enable paperless onboarding and digital signature capture.</w:t>
      </w:r>
    </w:p>
    <w:p w14:paraId="3BB4203E" w14:textId="77777777" w:rsidR="00DA72D9" w:rsidRPr="009B316A" w:rsidRDefault="00DA72D9" w:rsidP="00DA72D9">
      <w:pPr>
        <w:pStyle w:val="ListParagraph"/>
        <w:numPr>
          <w:ilvl w:val="0"/>
          <w:numId w:val="20"/>
        </w:numPr>
        <w:spacing w:after="200" w:line="276" w:lineRule="auto"/>
      </w:pPr>
      <w:r>
        <w:t>Improve branch efficiency with dashboard and automation.</w:t>
      </w:r>
    </w:p>
    <w:p w14:paraId="0845C112" w14:textId="77777777" w:rsidR="00DA72D9" w:rsidRDefault="00DA72D9" w:rsidP="00DA72D9">
      <w:pPr>
        <w:pStyle w:val="Heading2"/>
      </w:pPr>
      <w:r>
        <w:lastRenderedPageBreak/>
        <w:t>4.3. Business Rules</w:t>
      </w:r>
    </w:p>
    <w:p w14:paraId="770C7B25" w14:textId="77777777" w:rsidR="00DA72D9" w:rsidRDefault="00DA72D9" w:rsidP="00DA72D9">
      <w:pPr>
        <w:pStyle w:val="ListParagraph"/>
        <w:numPr>
          <w:ilvl w:val="0"/>
          <w:numId w:val="21"/>
        </w:numPr>
        <w:spacing w:after="200" w:line="276" w:lineRule="auto"/>
      </w:pPr>
      <w:r>
        <w:t>Customers must complete eKYC before account creation.</w:t>
      </w:r>
    </w:p>
    <w:p w14:paraId="34DD2FB5" w14:textId="77777777" w:rsidR="00DA72D9" w:rsidRDefault="00DA72D9" w:rsidP="00DA72D9">
      <w:pPr>
        <w:pStyle w:val="ListParagraph"/>
        <w:numPr>
          <w:ilvl w:val="0"/>
          <w:numId w:val="21"/>
        </w:numPr>
        <w:spacing w:after="200" w:line="276" w:lineRule="auto"/>
      </w:pPr>
      <w:r>
        <w:t>Mandatory fields must be filled before submission.</w:t>
      </w:r>
    </w:p>
    <w:p w14:paraId="247BF092" w14:textId="77777777" w:rsidR="00DA72D9" w:rsidRPr="00952220" w:rsidRDefault="00DA72D9" w:rsidP="00DA72D9">
      <w:pPr>
        <w:pStyle w:val="ListParagraph"/>
        <w:numPr>
          <w:ilvl w:val="0"/>
          <w:numId w:val="21"/>
        </w:numPr>
        <w:spacing w:after="200" w:line="276" w:lineRule="auto"/>
      </w:pPr>
      <w:r>
        <w:t>Only authorized users can approve onboarding steps.</w:t>
      </w:r>
    </w:p>
    <w:p w14:paraId="41C8E542" w14:textId="77777777" w:rsidR="00DA72D9" w:rsidRDefault="00DA72D9" w:rsidP="00DA72D9">
      <w:pPr>
        <w:pStyle w:val="Heading2"/>
      </w:pPr>
      <w:r>
        <w:t>4.4. Background</w:t>
      </w:r>
    </w:p>
    <w:p w14:paraId="530FF51C" w14:textId="77777777" w:rsidR="00DA72D9" w:rsidRPr="00E645DE" w:rsidRDefault="00DA72D9" w:rsidP="00DA72D9">
      <w:r>
        <w:t>Currently the onboarding process is manual, slow and error prone. The proposed solution aims to address inefficiencies and align with digital transformation goals.</w:t>
      </w:r>
    </w:p>
    <w:p w14:paraId="263B0EBC" w14:textId="77777777" w:rsidR="00DA72D9" w:rsidRDefault="00DA72D9" w:rsidP="00DA72D9">
      <w:pPr>
        <w:pStyle w:val="Heading2"/>
      </w:pPr>
      <w:r>
        <w:t>4.5. Project Objective</w:t>
      </w:r>
    </w:p>
    <w:p w14:paraId="42B11ACA" w14:textId="77777777" w:rsidR="00DA72D9" w:rsidRPr="00065CDE" w:rsidRDefault="00DA72D9" w:rsidP="00DA72D9">
      <w:r w:rsidRPr="00065CDE">
        <w:t>The primary objective of this project is to design and implement a secure, user-friendly, and digitally integrated system for customer onboarding, account opening, and signature capture for the Bank of Cyprus. The solution aims to streamline the onboarding process by replacing manual steps with automated workflows, ensuring compliance with regulatory standards (e.g., eKYC), and enhancing customer experience.</w:t>
      </w:r>
    </w:p>
    <w:p w14:paraId="1F5D7EB8" w14:textId="77777777" w:rsidR="00DA72D9" w:rsidRPr="00065CDE" w:rsidRDefault="00DA72D9" w:rsidP="00DA72D9">
      <w:r w:rsidRPr="00065CDE">
        <w:t>This product will allow new customers to complete their onboarding journey online</w:t>
      </w:r>
      <w:r>
        <w:t xml:space="preserve"> </w:t>
      </w:r>
      <w:r w:rsidRPr="00065CDE">
        <w:t>including identity verification, document submission, account selection, and digital signature</w:t>
      </w:r>
      <w:r>
        <w:t xml:space="preserve"> </w:t>
      </w:r>
      <w:r w:rsidRPr="00065CDE">
        <w:t>while enabling internal teams to process applications efficiently through approval workflows and dashboards.</w:t>
      </w:r>
    </w:p>
    <w:p w14:paraId="60D30952" w14:textId="77777777" w:rsidR="00DA72D9" w:rsidRPr="00065CDE" w:rsidRDefault="00DA72D9" w:rsidP="00DA72D9">
      <w:r w:rsidRPr="00065CDE">
        <w:t>The system will integrate with external services such as national eKYC APIs, OTP-based signature platforms, and internal compliance systems to ensure seamless data exchange and regulatory alignment.</w:t>
      </w:r>
    </w:p>
    <w:p w14:paraId="1B197CA3" w14:textId="77777777" w:rsidR="00DA72D9" w:rsidRPr="00E635B5" w:rsidRDefault="00DA72D9" w:rsidP="00DA72D9">
      <w:r w:rsidRPr="00065CDE">
        <w:t>This objective directly supports the bank’s broader business goals of improving operational efficiency, accelerating customer acquisition, and reducing turnaround time for account activation.</w:t>
      </w:r>
    </w:p>
    <w:p w14:paraId="3BCF37A1" w14:textId="77777777" w:rsidR="00DA72D9" w:rsidRDefault="00DA72D9" w:rsidP="00DA72D9">
      <w:pPr>
        <w:pStyle w:val="Heading2"/>
      </w:pPr>
      <w:r>
        <w:t>4.6. Project Scope</w:t>
      </w:r>
    </w:p>
    <w:p w14:paraId="17960118" w14:textId="77777777" w:rsidR="00DA72D9" w:rsidRPr="005A6934" w:rsidRDefault="00DA72D9" w:rsidP="00DA72D9">
      <w:r>
        <w:t>This project involves the development and deployment of a digital solution to streamline the customer onboarding process, account opening, and electronic signature capture for the Bank of Cyprus. The scope includes creating a secure web-based interface for customers, integrating with external verification systems, and enabling internal teams to track and approve onboarding applications through structured workflow.</w:t>
      </w:r>
    </w:p>
    <w:p w14:paraId="70B4B4E1" w14:textId="77777777" w:rsidR="00DA72D9" w:rsidRDefault="00DA72D9" w:rsidP="00DA72D9">
      <w:pPr>
        <w:pStyle w:val="Heading3"/>
      </w:pPr>
      <w:r>
        <w:t>4.6.1 In Scope Functionality</w:t>
      </w:r>
    </w:p>
    <w:p w14:paraId="5F8C20A9" w14:textId="77777777" w:rsidR="00DA72D9" w:rsidRDefault="00DA72D9" w:rsidP="00DA72D9">
      <w:r>
        <w:t>The following functionalities will be delivered as part of the current project:</w:t>
      </w:r>
    </w:p>
    <w:p w14:paraId="1DCDD63A" w14:textId="77777777" w:rsidR="00DA72D9" w:rsidRDefault="00DA72D9" w:rsidP="00DA72D9">
      <w:pPr>
        <w:pStyle w:val="ListParagraph"/>
        <w:numPr>
          <w:ilvl w:val="0"/>
          <w:numId w:val="22"/>
        </w:numPr>
        <w:spacing w:after="200" w:line="276" w:lineRule="auto"/>
      </w:pPr>
      <w:r>
        <w:lastRenderedPageBreak/>
        <w:t>Customer self-registration portal for initiating onboarding.</w:t>
      </w:r>
    </w:p>
    <w:p w14:paraId="7CA038F2" w14:textId="77777777" w:rsidR="00DA72D9" w:rsidRDefault="00DA72D9" w:rsidP="00DA72D9">
      <w:pPr>
        <w:pStyle w:val="ListParagraph"/>
        <w:numPr>
          <w:ilvl w:val="0"/>
          <w:numId w:val="22"/>
        </w:numPr>
        <w:spacing w:after="200" w:line="276" w:lineRule="auto"/>
      </w:pPr>
      <w:r>
        <w:t>Integration with national eKYC API for identify verification.</w:t>
      </w:r>
    </w:p>
    <w:p w14:paraId="29B59FDD" w14:textId="77777777" w:rsidR="00DA72D9" w:rsidRDefault="00DA72D9" w:rsidP="00DA72D9">
      <w:pPr>
        <w:pStyle w:val="ListParagraph"/>
        <w:numPr>
          <w:ilvl w:val="0"/>
          <w:numId w:val="22"/>
        </w:numPr>
        <w:spacing w:after="200" w:line="276" w:lineRule="auto"/>
      </w:pPr>
      <w:r>
        <w:t>Secure document upload functionality.</w:t>
      </w:r>
    </w:p>
    <w:p w14:paraId="37C2B62E" w14:textId="77777777" w:rsidR="00DA72D9" w:rsidRDefault="00DA72D9" w:rsidP="00DA72D9">
      <w:pPr>
        <w:pStyle w:val="ListParagraph"/>
        <w:numPr>
          <w:ilvl w:val="0"/>
          <w:numId w:val="22"/>
        </w:numPr>
        <w:spacing w:after="200" w:line="276" w:lineRule="auto"/>
      </w:pPr>
      <w:r>
        <w:t>Account type selection and form auto-population.</w:t>
      </w:r>
    </w:p>
    <w:p w14:paraId="43D3D4D5" w14:textId="77777777" w:rsidR="00DA72D9" w:rsidRDefault="00DA72D9" w:rsidP="00DA72D9">
      <w:pPr>
        <w:pStyle w:val="ListParagraph"/>
        <w:numPr>
          <w:ilvl w:val="0"/>
          <w:numId w:val="22"/>
        </w:numPr>
        <w:spacing w:after="200" w:line="276" w:lineRule="auto"/>
      </w:pPr>
      <w:r>
        <w:t>Digital signature capture using OTP-based verification</w:t>
      </w:r>
    </w:p>
    <w:p w14:paraId="3098CC37" w14:textId="77777777" w:rsidR="00DA72D9" w:rsidRDefault="00DA72D9" w:rsidP="00DA72D9">
      <w:pPr>
        <w:pStyle w:val="ListParagraph"/>
        <w:numPr>
          <w:ilvl w:val="0"/>
          <w:numId w:val="22"/>
        </w:numPr>
        <w:spacing w:after="200" w:line="276" w:lineRule="auto"/>
      </w:pPr>
      <w:r>
        <w:t>Real-time application status tracking for users.</w:t>
      </w:r>
    </w:p>
    <w:p w14:paraId="70DF35D7" w14:textId="77777777" w:rsidR="00DA72D9" w:rsidRDefault="00DA72D9" w:rsidP="00DA72D9">
      <w:pPr>
        <w:pStyle w:val="ListParagraph"/>
        <w:numPr>
          <w:ilvl w:val="0"/>
          <w:numId w:val="22"/>
        </w:numPr>
        <w:spacing w:after="200" w:line="276" w:lineRule="auto"/>
      </w:pPr>
      <w:r>
        <w:t>Internal dashboard for branch and compliance staff to process application.</w:t>
      </w:r>
    </w:p>
    <w:p w14:paraId="3E216D78" w14:textId="77777777" w:rsidR="00DA72D9" w:rsidRDefault="00DA72D9" w:rsidP="00DA72D9">
      <w:pPr>
        <w:pStyle w:val="ListParagraph"/>
        <w:numPr>
          <w:ilvl w:val="0"/>
          <w:numId w:val="22"/>
        </w:numPr>
        <w:spacing w:after="200" w:line="276" w:lineRule="auto"/>
      </w:pPr>
      <w:r>
        <w:t>Role-based access control for security and auditability.</w:t>
      </w:r>
    </w:p>
    <w:p w14:paraId="237171E2" w14:textId="77777777" w:rsidR="00DA72D9" w:rsidRDefault="00DA72D9" w:rsidP="00DA72D9">
      <w:pPr>
        <w:pStyle w:val="ListParagraph"/>
        <w:numPr>
          <w:ilvl w:val="0"/>
          <w:numId w:val="22"/>
        </w:numPr>
        <w:spacing w:after="200" w:line="276" w:lineRule="auto"/>
      </w:pPr>
      <w:r>
        <w:t>Email and SMS notifications at each onboarding stage.</w:t>
      </w:r>
    </w:p>
    <w:p w14:paraId="522AA40C" w14:textId="77777777" w:rsidR="00DA72D9" w:rsidRPr="008B40A4" w:rsidRDefault="00DA72D9" w:rsidP="00DA72D9">
      <w:pPr>
        <w:pStyle w:val="ListParagraph"/>
        <w:numPr>
          <w:ilvl w:val="0"/>
          <w:numId w:val="22"/>
        </w:numPr>
        <w:spacing w:after="200" w:line="276" w:lineRule="auto"/>
      </w:pPr>
      <w:r>
        <w:t>Logging and audit trails for compliance review.</w:t>
      </w:r>
    </w:p>
    <w:p w14:paraId="48E43BFF" w14:textId="77777777" w:rsidR="00DA72D9" w:rsidRDefault="00DA72D9" w:rsidP="00DA72D9">
      <w:pPr>
        <w:pStyle w:val="Heading3"/>
      </w:pPr>
      <w:r>
        <w:t>4.6.2 Out Scope Functionality</w:t>
      </w:r>
    </w:p>
    <w:p w14:paraId="76DE8518" w14:textId="77777777" w:rsidR="00DA72D9" w:rsidRDefault="00DA72D9" w:rsidP="00DA72D9">
      <w:r>
        <w:t>The following items are not included in the scope of the current project:</w:t>
      </w:r>
    </w:p>
    <w:p w14:paraId="51A4D34B" w14:textId="77777777" w:rsidR="00DA72D9" w:rsidRDefault="00DA72D9" w:rsidP="00DA72D9">
      <w:pPr>
        <w:pStyle w:val="ListParagraph"/>
        <w:numPr>
          <w:ilvl w:val="0"/>
          <w:numId w:val="23"/>
        </w:numPr>
        <w:spacing w:after="200" w:line="276" w:lineRule="auto"/>
      </w:pPr>
      <w:r>
        <w:t>Loan application or processing features.</w:t>
      </w:r>
    </w:p>
    <w:p w14:paraId="3B4ABB8A" w14:textId="77777777" w:rsidR="00DA72D9" w:rsidRDefault="00DA72D9" w:rsidP="00DA72D9">
      <w:pPr>
        <w:pStyle w:val="ListParagraph"/>
        <w:numPr>
          <w:ilvl w:val="0"/>
          <w:numId w:val="23"/>
        </w:numPr>
        <w:spacing w:after="200" w:line="276" w:lineRule="auto"/>
      </w:pPr>
      <w:r>
        <w:t>Credit score integration or evaluation logic.</w:t>
      </w:r>
    </w:p>
    <w:p w14:paraId="3D096810" w14:textId="77777777" w:rsidR="00DA72D9" w:rsidRDefault="00DA72D9" w:rsidP="00DA72D9">
      <w:pPr>
        <w:pStyle w:val="ListParagraph"/>
        <w:numPr>
          <w:ilvl w:val="0"/>
          <w:numId w:val="23"/>
        </w:numPr>
        <w:spacing w:after="200" w:line="276" w:lineRule="auto"/>
      </w:pPr>
      <w:r>
        <w:t>Core banking system upgrades or changes.</w:t>
      </w:r>
    </w:p>
    <w:p w14:paraId="2CE9F9DE" w14:textId="77777777" w:rsidR="00DA72D9" w:rsidRDefault="00DA72D9" w:rsidP="00DA72D9">
      <w:pPr>
        <w:pStyle w:val="ListParagraph"/>
        <w:numPr>
          <w:ilvl w:val="0"/>
          <w:numId w:val="23"/>
        </w:numPr>
        <w:spacing w:after="200" w:line="276" w:lineRule="auto"/>
      </w:pPr>
      <w:r>
        <w:t>CRM enhancement or customer marketing journey.</w:t>
      </w:r>
    </w:p>
    <w:p w14:paraId="27237B23" w14:textId="77777777" w:rsidR="00DA72D9" w:rsidRPr="00EA498E" w:rsidRDefault="00DA72D9" w:rsidP="00DA72D9">
      <w:pPr>
        <w:pStyle w:val="ListParagraph"/>
      </w:pPr>
    </w:p>
    <w:p w14:paraId="1737BE1E" w14:textId="77777777" w:rsidR="00DA72D9" w:rsidRDefault="00DA72D9" w:rsidP="00DA72D9">
      <w:pPr>
        <w:pStyle w:val="Heading1"/>
      </w:pPr>
      <w:r>
        <w:t>5. Assumption</w:t>
      </w:r>
    </w:p>
    <w:p w14:paraId="5085348D" w14:textId="77777777" w:rsidR="00DA72D9" w:rsidRPr="00742AEB" w:rsidRDefault="00DA72D9" w:rsidP="00DA72D9">
      <w:r w:rsidRPr="00742AEB">
        <w:t>The following assumptions have been considered while defining the requirements and scope of this project:</w:t>
      </w:r>
    </w:p>
    <w:p w14:paraId="213DF325" w14:textId="77777777" w:rsidR="00DA72D9" w:rsidRDefault="00DA72D9" w:rsidP="00DA72D9">
      <w:pPr>
        <w:pStyle w:val="ListParagraph"/>
        <w:numPr>
          <w:ilvl w:val="0"/>
          <w:numId w:val="24"/>
        </w:numPr>
        <w:tabs>
          <w:tab w:val="num" w:pos="720"/>
        </w:tabs>
        <w:spacing w:after="200" w:line="276" w:lineRule="auto"/>
      </w:pPr>
      <w:r w:rsidRPr="00742AEB">
        <w:t>All required APIs for eKYC, OTP verification, and document validation will be available and accessible during development and testing phases.</w:t>
      </w:r>
    </w:p>
    <w:p w14:paraId="60A597D3" w14:textId="77777777" w:rsidR="00DA72D9" w:rsidRDefault="00DA72D9" w:rsidP="00DA72D9">
      <w:pPr>
        <w:pStyle w:val="ListParagraph"/>
        <w:numPr>
          <w:ilvl w:val="0"/>
          <w:numId w:val="24"/>
        </w:numPr>
        <w:tabs>
          <w:tab w:val="num" w:pos="720"/>
        </w:tabs>
        <w:spacing w:after="200" w:line="276" w:lineRule="auto"/>
      </w:pPr>
      <w:r w:rsidRPr="00742AEB">
        <w:t>Stakeholders and subject matter experts will be available for timely requirement clarification and feedback.</w:t>
      </w:r>
    </w:p>
    <w:p w14:paraId="4BBE5B22" w14:textId="77777777" w:rsidR="00DA72D9" w:rsidRDefault="00DA72D9" w:rsidP="00DA72D9">
      <w:pPr>
        <w:pStyle w:val="ListParagraph"/>
        <w:numPr>
          <w:ilvl w:val="0"/>
          <w:numId w:val="24"/>
        </w:numPr>
        <w:tabs>
          <w:tab w:val="num" w:pos="720"/>
        </w:tabs>
        <w:spacing w:after="200" w:line="276" w:lineRule="auto"/>
      </w:pPr>
      <w:r w:rsidRPr="00742AEB">
        <w:t>Users (customers and staff) will have access to a stable internet connection to complete onboarding and approval tasks.</w:t>
      </w:r>
    </w:p>
    <w:p w14:paraId="60BB0D41" w14:textId="77777777" w:rsidR="00DA72D9" w:rsidRDefault="00DA72D9" w:rsidP="00DA72D9">
      <w:pPr>
        <w:pStyle w:val="ListParagraph"/>
        <w:numPr>
          <w:ilvl w:val="0"/>
          <w:numId w:val="24"/>
        </w:numPr>
        <w:tabs>
          <w:tab w:val="num" w:pos="720"/>
        </w:tabs>
        <w:spacing w:after="200" w:line="276" w:lineRule="auto"/>
      </w:pPr>
      <w:r w:rsidRPr="00742AEB">
        <w:t>The integration with existing internal systems (e.g., compliance module, document management system) will be supported by relevant technical teams.</w:t>
      </w:r>
    </w:p>
    <w:p w14:paraId="02F851A8" w14:textId="77777777" w:rsidR="00DA72D9" w:rsidRDefault="00DA72D9" w:rsidP="00DA72D9">
      <w:pPr>
        <w:pStyle w:val="ListParagraph"/>
        <w:numPr>
          <w:ilvl w:val="0"/>
          <w:numId w:val="24"/>
        </w:numPr>
        <w:tabs>
          <w:tab w:val="num" w:pos="720"/>
        </w:tabs>
        <w:spacing w:after="200" w:line="276" w:lineRule="auto"/>
      </w:pPr>
      <w:r w:rsidRPr="00742AEB">
        <w:t>Security and compliance policies currently in place at the Bank of Cyprus will remain applicable throughout the project lifecycle.</w:t>
      </w:r>
    </w:p>
    <w:p w14:paraId="0B6141BF" w14:textId="77777777" w:rsidR="00DA72D9" w:rsidRDefault="00DA72D9" w:rsidP="00DA72D9">
      <w:pPr>
        <w:pStyle w:val="ListParagraph"/>
        <w:numPr>
          <w:ilvl w:val="0"/>
          <w:numId w:val="24"/>
        </w:numPr>
        <w:tabs>
          <w:tab w:val="num" w:pos="720"/>
        </w:tabs>
        <w:spacing w:after="200" w:line="276" w:lineRule="auto"/>
      </w:pPr>
      <w:r w:rsidRPr="00742AEB">
        <w:t>User training and change management support will be provided by the business or training team before go-live.</w:t>
      </w:r>
    </w:p>
    <w:p w14:paraId="2D23FA35" w14:textId="77777777" w:rsidR="00DA72D9" w:rsidRPr="00742AEB" w:rsidRDefault="00DA72D9" w:rsidP="00DA72D9">
      <w:pPr>
        <w:pStyle w:val="ListParagraph"/>
        <w:numPr>
          <w:ilvl w:val="0"/>
          <w:numId w:val="24"/>
        </w:numPr>
        <w:tabs>
          <w:tab w:val="num" w:pos="720"/>
        </w:tabs>
        <w:spacing w:after="200" w:line="276" w:lineRule="auto"/>
      </w:pPr>
      <w:r w:rsidRPr="00742AEB">
        <w:lastRenderedPageBreak/>
        <w:t>The project team will have the necessary infrastructure, tools, and access rights to carry out development, testing, and deployment activities</w:t>
      </w:r>
    </w:p>
    <w:p w14:paraId="5842881A" w14:textId="77777777" w:rsidR="00DA72D9" w:rsidRDefault="00DA72D9" w:rsidP="00DA72D9">
      <w:pPr>
        <w:pStyle w:val="Heading1"/>
      </w:pPr>
      <w:r>
        <w:t>6. Constraints</w:t>
      </w:r>
    </w:p>
    <w:p w14:paraId="0B6C3BA2" w14:textId="77777777" w:rsidR="00DA72D9" w:rsidRPr="00A526D0" w:rsidRDefault="00DA72D9" w:rsidP="00DA72D9">
      <w:r w:rsidRPr="00A526D0">
        <w:t>The following constraints have been identified for the successful execution of the project:</w:t>
      </w:r>
    </w:p>
    <w:p w14:paraId="52385A1E" w14:textId="77777777" w:rsidR="00DA72D9" w:rsidRDefault="00DA72D9" w:rsidP="00DA72D9">
      <w:pPr>
        <w:pStyle w:val="ListParagraph"/>
        <w:numPr>
          <w:ilvl w:val="0"/>
          <w:numId w:val="25"/>
        </w:numPr>
        <w:tabs>
          <w:tab w:val="num" w:pos="720"/>
        </w:tabs>
        <w:spacing w:after="200" w:line="276" w:lineRule="auto"/>
      </w:pPr>
      <w:r w:rsidRPr="00A526D0">
        <w:t>Fixed Budget: The project must be completed within the allocated budget, limiting scope changes and additional resource onboarding.</w:t>
      </w:r>
    </w:p>
    <w:p w14:paraId="56E60771" w14:textId="77777777" w:rsidR="00DA72D9" w:rsidRDefault="00DA72D9" w:rsidP="00DA72D9">
      <w:pPr>
        <w:pStyle w:val="ListParagraph"/>
        <w:numPr>
          <w:ilvl w:val="0"/>
          <w:numId w:val="25"/>
        </w:numPr>
        <w:tabs>
          <w:tab w:val="num" w:pos="720"/>
        </w:tabs>
        <w:spacing w:after="200" w:line="276" w:lineRule="auto"/>
      </w:pPr>
      <w:r w:rsidRPr="00A526D0">
        <w:t>Timeline Restrictions: Project delivery is time-bound, with all phases (design, development, testing, deployment) to be completed within a defined 3-month window.</w:t>
      </w:r>
    </w:p>
    <w:p w14:paraId="51B84C06" w14:textId="77777777" w:rsidR="00DA72D9" w:rsidRPr="00A526D0" w:rsidRDefault="00DA72D9" w:rsidP="00DA72D9">
      <w:pPr>
        <w:pStyle w:val="ListParagraph"/>
        <w:numPr>
          <w:ilvl w:val="0"/>
          <w:numId w:val="25"/>
        </w:numPr>
        <w:tabs>
          <w:tab w:val="num" w:pos="720"/>
        </w:tabs>
        <w:spacing w:after="200" w:line="276" w:lineRule="auto"/>
      </w:pPr>
      <w:r w:rsidRPr="00A526D0">
        <w:t>Regulatory Compliance: The system must adhere strictly to banking and data privacy regulations, which may limit design flexibility.</w:t>
      </w:r>
    </w:p>
    <w:p w14:paraId="26495115" w14:textId="77777777" w:rsidR="00DA72D9" w:rsidRPr="00A526D0" w:rsidRDefault="00DA72D9" w:rsidP="00DA72D9">
      <w:pPr>
        <w:pStyle w:val="ListParagraph"/>
        <w:numPr>
          <w:ilvl w:val="0"/>
          <w:numId w:val="25"/>
        </w:numPr>
        <w:tabs>
          <w:tab w:val="num" w:pos="720"/>
        </w:tabs>
        <w:spacing w:after="200" w:line="276" w:lineRule="auto"/>
      </w:pPr>
      <w:r w:rsidRPr="00A526D0">
        <w:t>Technology Stack: The solution must integrate with existing legacy systems and adhere to the bank’s approved technology stack.</w:t>
      </w:r>
    </w:p>
    <w:p w14:paraId="65B8505E" w14:textId="77777777" w:rsidR="00DA72D9" w:rsidRPr="00A526D0" w:rsidRDefault="00DA72D9" w:rsidP="00DA72D9">
      <w:pPr>
        <w:pStyle w:val="ListParagraph"/>
        <w:numPr>
          <w:ilvl w:val="0"/>
          <w:numId w:val="25"/>
        </w:numPr>
        <w:tabs>
          <w:tab w:val="num" w:pos="720"/>
        </w:tabs>
        <w:spacing w:after="200" w:line="276" w:lineRule="auto"/>
      </w:pPr>
      <w:r w:rsidRPr="00A526D0">
        <w:t>Third-Party Dependencies: Timely availability and response from third-party services (e.g., eKYC provider, OTP gateway) are essential and may impact the schedule.</w:t>
      </w:r>
    </w:p>
    <w:p w14:paraId="6AF019C3" w14:textId="77777777" w:rsidR="00DA72D9" w:rsidRPr="00A526D0" w:rsidRDefault="00DA72D9" w:rsidP="00DA72D9">
      <w:pPr>
        <w:pStyle w:val="ListParagraph"/>
        <w:numPr>
          <w:ilvl w:val="0"/>
          <w:numId w:val="25"/>
        </w:numPr>
        <w:tabs>
          <w:tab w:val="num" w:pos="720"/>
        </w:tabs>
        <w:spacing w:after="200" w:line="276" w:lineRule="auto"/>
      </w:pPr>
      <w:r w:rsidRPr="00A526D0">
        <w:t>Infrastructure Availability: Hosting and deployment environments must be provided by the IT infrastructure team within agreed timelines.</w:t>
      </w:r>
    </w:p>
    <w:p w14:paraId="18193219" w14:textId="77777777" w:rsidR="00DA72D9" w:rsidRPr="00396D85" w:rsidRDefault="00DA72D9" w:rsidP="00DA72D9">
      <w:pPr>
        <w:pStyle w:val="ListParagraph"/>
        <w:numPr>
          <w:ilvl w:val="0"/>
          <w:numId w:val="25"/>
        </w:numPr>
        <w:tabs>
          <w:tab w:val="num" w:pos="720"/>
        </w:tabs>
        <w:spacing w:after="200" w:line="276" w:lineRule="auto"/>
      </w:pPr>
      <w:r w:rsidRPr="00A526D0">
        <w:t>User Availability: Availability of business users and testers for UAT (User Acceptance Testing) within the scheduled period is crucial</w:t>
      </w:r>
      <w:r>
        <w:t>.</w:t>
      </w:r>
    </w:p>
    <w:p w14:paraId="19A39E0F" w14:textId="77777777" w:rsidR="00DA72D9" w:rsidRDefault="00DA72D9" w:rsidP="00DA72D9">
      <w:pPr>
        <w:pStyle w:val="Heading1"/>
      </w:pPr>
      <w:r>
        <w:t>7. Risk</w:t>
      </w:r>
    </w:p>
    <w:p w14:paraId="34F36909" w14:textId="77777777" w:rsidR="00DA72D9" w:rsidRDefault="00DA72D9" w:rsidP="00DA72D9">
      <w:r>
        <w:t>This section outlines potential risks that may impact project success. Each risk includes its likelihood, impact and a mitigation strategy whether to avoid, mitigate, transfer, or accept the risk.</w:t>
      </w:r>
    </w:p>
    <w:tbl>
      <w:tblPr>
        <w:tblStyle w:val="TableGrid"/>
        <w:tblW w:w="0" w:type="auto"/>
        <w:tblLook w:val="04A0" w:firstRow="1" w:lastRow="0" w:firstColumn="1" w:lastColumn="0" w:noHBand="0" w:noVBand="1"/>
      </w:tblPr>
      <w:tblGrid>
        <w:gridCol w:w="4361"/>
        <w:gridCol w:w="1701"/>
        <w:gridCol w:w="1417"/>
        <w:gridCol w:w="1377"/>
      </w:tblGrid>
      <w:tr w:rsidR="00DA72D9" w14:paraId="03EB854E" w14:textId="77777777" w:rsidTr="0028382E">
        <w:tc>
          <w:tcPr>
            <w:tcW w:w="4361" w:type="dxa"/>
          </w:tcPr>
          <w:p w14:paraId="791151F6" w14:textId="77777777" w:rsidR="00DA72D9" w:rsidRDefault="00DA72D9" w:rsidP="0028382E">
            <w:r>
              <w:t>Risk</w:t>
            </w:r>
          </w:p>
        </w:tc>
        <w:tc>
          <w:tcPr>
            <w:tcW w:w="1701" w:type="dxa"/>
          </w:tcPr>
          <w:p w14:paraId="28824673" w14:textId="77777777" w:rsidR="00DA72D9" w:rsidRDefault="00DA72D9" w:rsidP="0028382E">
            <w:r>
              <w:t>Likelihood</w:t>
            </w:r>
          </w:p>
        </w:tc>
        <w:tc>
          <w:tcPr>
            <w:tcW w:w="1417" w:type="dxa"/>
          </w:tcPr>
          <w:p w14:paraId="28D57BD3" w14:textId="77777777" w:rsidR="00DA72D9" w:rsidRDefault="00DA72D9" w:rsidP="0028382E">
            <w:r>
              <w:t>Impact</w:t>
            </w:r>
          </w:p>
        </w:tc>
        <w:tc>
          <w:tcPr>
            <w:tcW w:w="1377" w:type="dxa"/>
          </w:tcPr>
          <w:p w14:paraId="20FC2386" w14:textId="77777777" w:rsidR="00DA72D9" w:rsidRDefault="00DA72D9" w:rsidP="0028382E">
            <w:r>
              <w:t xml:space="preserve">Strategy </w:t>
            </w:r>
          </w:p>
        </w:tc>
      </w:tr>
      <w:tr w:rsidR="00DA72D9" w14:paraId="23F9E542" w14:textId="77777777" w:rsidTr="0028382E">
        <w:tc>
          <w:tcPr>
            <w:tcW w:w="4361" w:type="dxa"/>
          </w:tcPr>
          <w:p w14:paraId="7D65A898" w14:textId="77777777" w:rsidR="00DA72D9" w:rsidRDefault="00DA72D9" w:rsidP="0028382E">
            <w:r>
              <w:t>Third-party API delays</w:t>
            </w:r>
          </w:p>
        </w:tc>
        <w:tc>
          <w:tcPr>
            <w:tcW w:w="1701" w:type="dxa"/>
          </w:tcPr>
          <w:p w14:paraId="4001D651" w14:textId="77777777" w:rsidR="00DA72D9" w:rsidRDefault="00DA72D9" w:rsidP="0028382E">
            <w:r>
              <w:t>Medium</w:t>
            </w:r>
          </w:p>
        </w:tc>
        <w:tc>
          <w:tcPr>
            <w:tcW w:w="1417" w:type="dxa"/>
          </w:tcPr>
          <w:p w14:paraId="2187A816" w14:textId="77777777" w:rsidR="00DA72D9" w:rsidRDefault="00DA72D9" w:rsidP="0028382E">
            <w:r>
              <w:t>High</w:t>
            </w:r>
          </w:p>
        </w:tc>
        <w:tc>
          <w:tcPr>
            <w:tcW w:w="1377" w:type="dxa"/>
          </w:tcPr>
          <w:p w14:paraId="6C48127B" w14:textId="77777777" w:rsidR="00DA72D9" w:rsidRDefault="00DA72D9" w:rsidP="0028382E">
            <w:r>
              <w:t xml:space="preserve">Mitigate  </w:t>
            </w:r>
          </w:p>
        </w:tc>
      </w:tr>
      <w:tr w:rsidR="00DA72D9" w14:paraId="79D07109" w14:textId="77777777" w:rsidTr="0028382E">
        <w:tc>
          <w:tcPr>
            <w:tcW w:w="4361" w:type="dxa"/>
          </w:tcPr>
          <w:p w14:paraId="44DCD018" w14:textId="77777777" w:rsidR="00DA72D9" w:rsidRDefault="00DA72D9" w:rsidP="0028382E">
            <w:r>
              <w:t>Limited user/tester availability</w:t>
            </w:r>
          </w:p>
        </w:tc>
        <w:tc>
          <w:tcPr>
            <w:tcW w:w="1701" w:type="dxa"/>
          </w:tcPr>
          <w:p w14:paraId="66280E9F" w14:textId="77777777" w:rsidR="00DA72D9" w:rsidRDefault="00DA72D9" w:rsidP="0028382E">
            <w:r>
              <w:t>High</w:t>
            </w:r>
          </w:p>
        </w:tc>
        <w:tc>
          <w:tcPr>
            <w:tcW w:w="1417" w:type="dxa"/>
          </w:tcPr>
          <w:p w14:paraId="29C5C4CD" w14:textId="77777777" w:rsidR="00DA72D9" w:rsidRDefault="00DA72D9" w:rsidP="0028382E">
            <w:r>
              <w:t>Medium</w:t>
            </w:r>
          </w:p>
        </w:tc>
        <w:tc>
          <w:tcPr>
            <w:tcW w:w="1377" w:type="dxa"/>
          </w:tcPr>
          <w:p w14:paraId="231BBA8D" w14:textId="77777777" w:rsidR="00DA72D9" w:rsidRDefault="00DA72D9" w:rsidP="0028382E">
            <w:r>
              <w:t>Mitigate</w:t>
            </w:r>
          </w:p>
        </w:tc>
      </w:tr>
      <w:tr w:rsidR="00DA72D9" w14:paraId="76808DCE" w14:textId="77777777" w:rsidTr="0028382E">
        <w:tc>
          <w:tcPr>
            <w:tcW w:w="4361" w:type="dxa"/>
          </w:tcPr>
          <w:p w14:paraId="4C8D60DA" w14:textId="77777777" w:rsidR="00DA72D9" w:rsidRDefault="00DA72D9" w:rsidP="0028382E">
            <w:r>
              <w:t>Regulatory changes to mid-project</w:t>
            </w:r>
          </w:p>
        </w:tc>
        <w:tc>
          <w:tcPr>
            <w:tcW w:w="1701" w:type="dxa"/>
          </w:tcPr>
          <w:p w14:paraId="66C96B54" w14:textId="77777777" w:rsidR="00DA72D9" w:rsidRDefault="00DA72D9" w:rsidP="0028382E">
            <w:r>
              <w:t>Low</w:t>
            </w:r>
          </w:p>
        </w:tc>
        <w:tc>
          <w:tcPr>
            <w:tcW w:w="1417" w:type="dxa"/>
          </w:tcPr>
          <w:p w14:paraId="58275114" w14:textId="77777777" w:rsidR="00DA72D9" w:rsidRDefault="00DA72D9" w:rsidP="0028382E">
            <w:r>
              <w:t>High</w:t>
            </w:r>
          </w:p>
        </w:tc>
        <w:tc>
          <w:tcPr>
            <w:tcW w:w="1377" w:type="dxa"/>
          </w:tcPr>
          <w:p w14:paraId="775E44C1" w14:textId="77777777" w:rsidR="00DA72D9" w:rsidRDefault="00DA72D9" w:rsidP="0028382E">
            <w:r>
              <w:t>Transfer</w:t>
            </w:r>
          </w:p>
        </w:tc>
      </w:tr>
      <w:tr w:rsidR="00DA72D9" w14:paraId="38DB9E4E" w14:textId="77777777" w:rsidTr="0028382E">
        <w:tc>
          <w:tcPr>
            <w:tcW w:w="4361" w:type="dxa"/>
          </w:tcPr>
          <w:p w14:paraId="3CCD150B" w14:textId="77777777" w:rsidR="00DA72D9" w:rsidRDefault="00DA72D9" w:rsidP="0028382E">
            <w:r>
              <w:t>Lack of digital signature expertise</w:t>
            </w:r>
          </w:p>
        </w:tc>
        <w:tc>
          <w:tcPr>
            <w:tcW w:w="1701" w:type="dxa"/>
          </w:tcPr>
          <w:p w14:paraId="22AD0E8E" w14:textId="77777777" w:rsidR="00DA72D9" w:rsidRDefault="00DA72D9" w:rsidP="0028382E">
            <w:r>
              <w:t>Medium</w:t>
            </w:r>
          </w:p>
        </w:tc>
        <w:tc>
          <w:tcPr>
            <w:tcW w:w="1417" w:type="dxa"/>
          </w:tcPr>
          <w:p w14:paraId="641422F8" w14:textId="77777777" w:rsidR="00DA72D9" w:rsidRDefault="00DA72D9" w:rsidP="0028382E">
            <w:r>
              <w:t>Medium</w:t>
            </w:r>
          </w:p>
        </w:tc>
        <w:tc>
          <w:tcPr>
            <w:tcW w:w="1377" w:type="dxa"/>
          </w:tcPr>
          <w:p w14:paraId="738E6593" w14:textId="77777777" w:rsidR="00DA72D9" w:rsidRDefault="00DA72D9" w:rsidP="0028382E">
            <w:r>
              <w:t>Mitigate</w:t>
            </w:r>
          </w:p>
        </w:tc>
      </w:tr>
      <w:tr w:rsidR="00DA72D9" w14:paraId="6C7BF457" w14:textId="77777777" w:rsidTr="0028382E">
        <w:tc>
          <w:tcPr>
            <w:tcW w:w="4361" w:type="dxa"/>
          </w:tcPr>
          <w:p w14:paraId="5C54F15F" w14:textId="77777777" w:rsidR="00DA72D9" w:rsidRDefault="00DA72D9" w:rsidP="0028382E">
            <w:r>
              <w:t>Resistance to new process</w:t>
            </w:r>
          </w:p>
        </w:tc>
        <w:tc>
          <w:tcPr>
            <w:tcW w:w="1701" w:type="dxa"/>
          </w:tcPr>
          <w:p w14:paraId="41BCBDF3" w14:textId="77777777" w:rsidR="00DA72D9" w:rsidRDefault="00DA72D9" w:rsidP="0028382E">
            <w:r>
              <w:t>High</w:t>
            </w:r>
          </w:p>
        </w:tc>
        <w:tc>
          <w:tcPr>
            <w:tcW w:w="1417" w:type="dxa"/>
          </w:tcPr>
          <w:p w14:paraId="00CFF776" w14:textId="77777777" w:rsidR="00DA72D9" w:rsidRDefault="00DA72D9" w:rsidP="0028382E">
            <w:r>
              <w:t>Medium</w:t>
            </w:r>
          </w:p>
        </w:tc>
        <w:tc>
          <w:tcPr>
            <w:tcW w:w="1377" w:type="dxa"/>
          </w:tcPr>
          <w:p w14:paraId="455517B9" w14:textId="77777777" w:rsidR="00DA72D9" w:rsidRDefault="00DA72D9" w:rsidP="0028382E">
            <w:r>
              <w:t>Mitigate</w:t>
            </w:r>
          </w:p>
        </w:tc>
      </w:tr>
      <w:tr w:rsidR="00DA72D9" w14:paraId="620B21EA" w14:textId="77777777" w:rsidTr="0028382E">
        <w:tc>
          <w:tcPr>
            <w:tcW w:w="4361" w:type="dxa"/>
          </w:tcPr>
          <w:p w14:paraId="6A5994A1" w14:textId="77777777" w:rsidR="00DA72D9" w:rsidRDefault="00DA72D9" w:rsidP="0028382E">
            <w:r>
              <w:t>Data migration issues</w:t>
            </w:r>
          </w:p>
        </w:tc>
        <w:tc>
          <w:tcPr>
            <w:tcW w:w="1701" w:type="dxa"/>
          </w:tcPr>
          <w:p w14:paraId="09A7DB67" w14:textId="77777777" w:rsidR="00DA72D9" w:rsidRDefault="00DA72D9" w:rsidP="0028382E">
            <w:r>
              <w:t>Medium</w:t>
            </w:r>
          </w:p>
        </w:tc>
        <w:tc>
          <w:tcPr>
            <w:tcW w:w="1417" w:type="dxa"/>
          </w:tcPr>
          <w:p w14:paraId="0798BC03" w14:textId="77777777" w:rsidR="00DA72D9" w:rsidRDefault="00DA72D9" w:rsidP="0028382E">
            <w:r>
              <w:t>High</w:t>
            </w:r>
          </w:p>
        </w:tc>
        <w:tc>
          <w:tcPr>
            <w:tcW w:w="1377" w:type="dxa"/>
          </w:tcPr>
          <w:p w14:paraId="09717E68" w14:textId="77777777" w:rsidR="00DA72D9" w:rsidRDefault="00DA72D9" w:rsidP="0028382E">
            <w:r>
              <w:t>Mitigate</w:t>
            </w:r>
          </w:p>
        </w:tc>
      </w:tr>
      <w:tr w:rsidR="00DA72D9" w14:paraId="4D20A0CF" w14:textId="77777777" w:rsidTr="0028382E">
        <w:tc>
          <w:tcPr>
            <w:tcW w:w="4361" w:type="dxa"/>
          </w:tcPr>
          <w:p w14:paraId="6020E872" w14:textId="77777777" w:rsidR="00DA72D9" w:rsidRDefault="00DA72D9" w:rsidP="0028382E">
            <w:r>
              <w:t>Scope creep</w:t>
            </w:r>
          </w:p>
        </w:tc>
        <w:tc>
          <w:tcPr>
            <w:tcW w:w="1701" w:type="dxa"/>
          </w:tcPr>
          <w:p w14:paraId="69824078" w14:textId="77777777" w:rsidR="00DA72D9" w:rsidRDefault="00DA72D9" w:rsidP="0028382E">
            <w:r>
              <w:t>High</w:t>
            </w:r>
          </w:p>
        </w:tc>
        <w:tc>
          <w:tcPr>
            <w:tcW w:w="1417" w:type="dxa"/>
          </w:tcPr>
          <w:p w14:paraId="44F01A61" w14:textId="77777777" w:rsidR="00DA72D9" w:rsidRDefault="00DA72D9" w:rsidP="0028382E">
            <w:r>
              <w:t>High</w:t>
            </w:r>
          </w:p>
        </w:tc>
        <w:tc>
          <w:tcPr>
            <w:tcW w:w="1377" w:type="dxa"/>
          </w:tcPr>
          <w:p w14:paraId="4A30CC76" w14:textId="77777777" w:rsidR="00DA72D9" w:rsidRDefault="00DA72D9" w:rsidP="0028382E">
            <w:r>
              <w:t>Avoid</w:t>
            </w:r>
          </w:p>
        </w:tc>
      </w:tr>
      <w:tr w:rsidR="00DA72D9" w14:paraId="5F102F53" w14:textId="77777777" w:rsidTr="0028382E">
        <w:tc>
          <w:tcPr>
            <w:tcW w:w="4361" w:type="dxa"/>
          </w:tcPr>
          <w:p w14:paraId="77C60C26" w14:textId="77777777" w:rsidR="00DA72D9" w:rsidRDefault="00DA72D9" w:rsidP="0028382E">
            <w:r>
              <w:t xml:space="preserve">Infrastructure setup delays </w:t>
            </w:r>
          </w:p>
        </w:tc>
        <w:tc>
          <w:tcPr>
            <w:tcW w:w="1701" w:type="dxa"/>
          </w:tcPr>
          <w:p w14:paraId="03CCFDAD" w14:textId="77777777" w:rsidR="00DA72D9" w:rsidRDefault="00DA72D9" w:rsidP="0028382E">
            <w:r>
              <w:t xml:space="preserve">Medium </w:t>
            </w:r>
          </w:p>
        </w:tc>
        <w:tc>
          <w:tcPr>
            <w:tcW w:w="1417" w:type="dxa"/>
          </w:tcPr>
          <w:p w14:paraId="6A2C90AA" w14:textId="77777777" w:rsidR="00DA72D9" w:rsidRDefault="00DA72D9" w:rsidP="0028382E">
            <w:r>
              <w:t xml:space="preserve">High </w:t>
            </w:r>
          </w:p>
        </w:tc>
        <w:tc>
          <w:tcPr>
            <w:tcW w:w="1377" w:type="dxa"/>
          </w:tcPr>
          <w:p w14:paraId="4AB6BA26" w14:textId="77777777" w:rsidR="00DA72D9" w:rsidRDefault="00DA72D9" w:rsidP="0028382E">
            <w:r>
              <w:t xml:space="preserve">Avoid </w:t>
            </w:r>
          </w:p>
        </w:tc>
      </w:tr>
    </w:tbl>
    <w:p w14:paraId="0AF47619" w14:textId="77777777" w:rsidR="00DA72D9" w:rsidRPr="00712D9E" w:rsidRDefault="00DA72D9" w:rsidP="00DA72D9"/>
    <w:p w14:paraId="5F63429F" w14:textId="77777777" w:rsidR="00DA72D9" w:rsidRDefault="00DA72D9" w:rsidP="00DA72D9">
      <w:pPr>
        <w:pStyle w:val="Heading2"/>
      </w:pPr>
      <w:r>
        <w:lastRenderedPageBreak/>
        <w:t>Technological Risk</w:t>
      </w:r>
    </w:p>
    <w:p w14:paraId="7DFFA7AC" w14:textId="77777777" w:rsidR="00DA72D9" w:rsidRPr="003C0AFA" w:rsidRDefault="00DA72D9" w:rsidP="00DA72D9">
      <w:r w:rsidRPr="00BA363D">
        <w:t>This section identifies risks arising from the adoption or integration of new technologies that the project depends on. These include potential issues such as incompatibility with existing systems, untested third-party APIs (eKYC, OTP services), or delays in infrastructure provisioning. Such risks may lead to project delays or technical failures if not proactively addressed</w:t>
      </w:r>
      <w:r>
        <w:t>.</w:t>
      </w:r>
    </w:p>
    <w:p w14:paraId="53D0707D" w14:textId="77777777" w:rsidR="00DA72D9" w:rsidRDefault="00DA72D9" w:rsidP="00DA72D9">
      <w:pPr>
        <w:pStyle w:val="Heading2"/>
      </w:pPr>
      <w:r>
        <w:t>Skills Risk</w:t>
      </w:r>
    </w:p>
    <w:p w14:paraId="7E7840C0" w14:textId="77777777" w:rsidR="00DA72D9" w:rsidRPr="003A7351" w:rsidRDefault="00DA72D9" w:rsidP="00DA72D9">
      <w:r w:rsidRPr="003A7351">
        <w:t>This section highlights the potential unavailability of team members with the necessary technical or domain expertise required to deliver key components of the solution. Risks include dependency on niche skills like digital signature integration, unfamiliar tools, or insufficient training among development or support staff, which may impact quality or timelines.</w:t>
      </w:r>
    </w:p>
    <w:p w14:paraId="665901AE" w14:textId="77777777" w:rsidR="00DA72D9" w:rsidRDefault="00DA72D9" w:rsidP="00DA72D9">
      <w:pPr>
        <w:pStyle w:val="Heading2"/>
      </w:pPr>
      <w:r>
        <w:t>Political Risk</w:t>
      </w:r>
    </w:p>
    <w:p w14:paraId="7FA25AD5" w14:textId="77777777" w:rsidR="00DA72D9" w:rsidRPr="003A7351" w:rsidRDefault="00DA72D9" w:rsidP="00DA72D9">
      <w:r w:rsidRPr="003A7351">
        <w:t>This section outlines external and internal political influences that could affect project progress or direction. These include changes in leadership, shifts in organizational priorities, inter-departmental conflicts, or delays in stakeholder decisions</w:t>
      </w:r>
      <w:r>
        <w:t xml:space="preserve"> </w:t>
      </w:r>
      <w:r w:rsidRPr="003A7351">
        <w:t>any of which could lead to funding cuts, reprioritization, or even project discontinuation.</w:t>
      </w:r>
    </w:p>
    <w:p w14:paraId="1283896E" w14:textId="77777777" w:rsidR="00DA72D9" w:rsidRDefault="00DA72D9" w:rsidP="00DA72D9">
      <w:pPr>
        <w:pStyle w:val="Heading2"/>
      </w:pPr>
      <w:r>
        <w:t>Business Risk</w:t>
      </w:r>
    </w:p>
    <w:p w14:paraId="5B3BF1BD" w14:textId="77777777" w:rsidR="00DA72D9" w:rsidRPr="004848FB" w:rsidRDefault="00DA72D9" w:rsidP="00DA72D9">
      <w:r w:rsidRPr="004848FB">
        <w:t>This section addresses potential consequences to the business if the project is delayed or terminated. Risks include missed regulatory deadlines, loss of competitive advantage, increased customer attrition due to poor onboarding experience, and failure to align with the bank’s digital transformation goals.</w:t>
      </w:r>
    </w:p>
    <w:p w14:paraId="25B5C304" w14:textId="77777777" w:rsidR="00DA72D9" w:rsidRDefault="00DA72D9" w:rsidP="00DA72D9">
      <w:pPr>
        <w:pStyle w:val="Heading2"/>
      </w:pPr>
      <w:r>
        <w:t>Requirement Risk</w:t>
      </w:r>
    </w:p>
    <w:p w14:paraId="490744BF" w14:textId="77777777" w:rsidR="00DA72D9" w:rsidRPr="004848FB" w:rsidRDefault="00DA72D9" w:rsidP="00DA72D9">
      <w:r w:rsidRPr="004848FB">
        <w:t>This section identifies the possibility of incomplete, unclear, or incorrect requirements being gathered during the discovery phase. Specific risks include ambiguity in compliance-related features, undocumented legacy workflows, or misinterpretation of user expectations</w:t>
      </w:r>
      <w:r>
        <w:t xml:space="preserve"> </w:t>
      </w:r>
      <w:r w:rsidRPr="004848FB">
        <w:t>each of which could lead to rework, scope creep, or customer dissatisfaction</w:t>
      </w:r>
      <w:r>
        <w:t>.</w:t>
      </w:r>
    </w:p>
    <w:p w14:paraId="36E53A7D" w14:textId="77777777" w:rsidR="00DA72D9" w:rsidRDefault="00DA72D9" w:rsidP="00DA72D9">
      <w:pPr>
        <w:pStyle w:val="Heading2"/>
      </w:pPr>
      <w:r>
        <w:t>Other Risk</w:t>
      </w:r>
    </w:p>
    <w:p w14:paraId="1301A4DB" w14:textId="77777777" w:rsidR="00DA72D9" w:rsidRPr="004848FB" w:rsidRDefault="00DA72D9" w:rsidP="00DA72D9">
      <w:r w:rsidRPr="004848FB">
        <w:t>This section captures any additional risks not categorized above. These may include natural disasters, cybersecurity threats, budget overruns, vendor withdrawal, or dependency on external events (e.g., regulatory policy rollouts). Though indirect, these risks can still impact the project’s timeline, budget, or scope</w:t>
      </w:r>
      <w:r>
        <w:t>.</w:t>
      </w:r>
    </w:p>
    <w:p w14:paraId="411E180F" w14:textId="77777777" w:rsidR="00DA72D9" w:rsidRDefault="00DA72D9" w:rsidP="00DA72D9">
      <w:pPr>
        <w:pStyle w:val="Heading1"/>
      </w:pPr>
      <w:r>
        <w:lastRenderedPageBreak/>
        <w:t>8. Business Process Overview</w:t>
      </w:r>
    </w:p>
    <w:p w14:paraId="3A8DE1A0" w14:textId="77777777" w:rsidR="00DA72D9" w:rsidRPr="00741F0F" w:rsidRDefault="00DA72D9" w:rsidP="00DA72D9">
      <w:r>
        <w:t>This section outlines the complete end-to-end flow of the customer onboarding process, beginning with the customers first interaction with the bank to the successful creation of an account. It details how tasks are performed at each stage capturing customer information, verifying identity, approving request and completing the account setup. The overview also compares the current process with the proposed solution to highlight improvements in efficiency, automation and compliance.</w:t>
      </w:r>
    </w:p>
    <w:p w14:paraId="7015795C" w14:textId="77777777" w:rsidR="00DA72D9" w:rsidRDefault="00DA72D9" w:rsidP="00DA72D9">
      <w:pPr>
        <w:pStyle w:val="Heading2"/>
      </w:pPr>
      <w:r>
        <w:t>8.1. Legacy System (AS-IS)</w:t>
      </w:r>
    </w:p>
    <w:p w14:paraId="02DDAE25" w14:textId="77777777" w:rsidR="00DA72D9" w:rsidRDefault="00DA72D9" w:rsidP="00DA72D9">
      <w:r>
        <w:t>In the existing system the customer onboarding process is largely manual, and paper based. Customers visit branches physically , fill out forms and submit photocopies of documents. Branch employees manually verify the information and route forms to different departments for approval. This results in a slow, error-prone and disconnected process often requiring multiple follow-ups and in-person interactions.</w:t>
      </w:r>
    </w:p>
    <w:p w14:paraId="0D6E6E54" w14:textId="77777777" w:rsidR="00DA72D9" w:rsidRPr="008808B8" w:rsidRDefault="00DA72D9" w:rsidP="00DA72D9">
      <w:r>
        <w:t xml:space="preserve">Customer Visit </w:t>
      </w:r>
      <w:r>
        <w:sym w:font="Wingdings" w:char="F0E0"/>
      </w:r>
      <w:r>
        <w:t xml:space="preserve"> Manual Form Filling </w:t>
      </w:r>
      <w:r>
        <w:sym w:font="Wingdings" w:char="F0E0"/>
      </w:r>
      <w:r>
        <w:t xml:space="preserve"> Physical Document Collection </w:t>
      </w:r>
      <w:r>
        <w:sym w:font="Wingdings" w:char="F0E0"/>
      </w:r>
      <w:r>
        <w:t xml:space="preserve"> Manual KYC Verification </w:t>
      </w:r>
      <w:r>
        <w:sym w:font="Wingdings" w:char="F0E0"/>
      </w:r>
      <w:r>
        <w:t xml:space="preserve"> Physical Signature Capture </w:t>
      </w:r>
      <w:r>
        <w:sym w:font="Wingdings" w:char="F0E0"/>
      </w:r>
      <w:r>
        <w:t xml:space="preserve"> Paper-based Approval </w:t>
      </w:r>
      <w:r>
        <w:sym w:font="Wingdings" w:char="F0E0"/>
      </w:r>
      <w:r>
        <w:t xml:space="preserve"> Account Creation</w:t>
      </w:r>
    </w:p>
    <w:p w14:paraId="608B386D" w14:textId="77777777" w:rsidR="00DA72D9" w:rsidRDefault="00DA72D9" w:rsidP="00DA72D9">
      <w:pPr>
        <w:pStyle w:val="Heading2"/>
      </w:pPr>
      <w:r>
        <w:t>8.2. Proposed Recommendations (TO-BE)</w:t>
      </w:r>
    </w:p>
    <w:p w14:paraId="58008902" w14:textId="77777777" w:rsidR="00DA72D9" w:rsidRDefault="00DA72D9" w:rsidP="00DA72D9">
      <w:r w:rsidRPr="00896195">
        <w:t>The proposed solution replaces manual steps with a fully digital, integrated onboarding platform. Customers will initiate onboarding via a secure web portal, complete eKYC via national APIs, upload digital documents, and provide electronic signatures. The system will auto-route the application for approval and provide real-time updates to both customers and internal staff via dashboards and alerts</w:t>
      </w:r>
      <w:r>
        <w:t>.</w:t>
      </w:r>
    </w:p>
    <w:p w14:paraId="279502A5" w14:textId="77777777" w:rsidR="00DA72D9" w:rsidRPr="00896195" w:rsidRDefault="00DA72D9" w:rsidP="00DA72D9">
      <w:r>
        <w:rPr>
          <w:rFonts w:hint="eastAsia"/>
        </w:rPr>
        <w:t>Customer Portal Access</w:t>
      </w:r>
      <w:r>
        <w:t xml:space="preserve"> </w:t>
      </w:r>
      <w:r>
        <w:sym w:font="Wingdings" w:char="F0E0"/>
      </w:r>
      <w:r>
        <w:t xml:space="preserve"> </w:t>
      </w:r>
      <w:r>
        <w:rPr>
          <w:rFonts w:hint="eastAsia"/>
        </w:rPr>
        <w:t>Digital Form Submission</w:t>
      </w:r>
      <w:r>
        <w:t xml:space="preserve"> </w:t>
      </w:r>
      <w:r>
        <w:sym w:font="Wingdings" w:char="F0E0"/>
      </w:r>
      <w:r>
        <w:t xml:space="preserve"> </w:t>
      </w:r>
      <w:r>
        <w:rPr>
          <w:rFonts w:hint="eastAsia"/>
        </w:rPr>
        <w:t>eKYC API Verification</w:t>
      </w:r>
      <w:r>
        <w:t xml:space="preserve"> </w:t>
      </w:r>
      <w:r>
        <w:sym w:font="Wingdings" w:char="F0E0"/>
      </w:r>
      <w:r>
        <w:t xml:space="preserve"> </w:t>
      </w:r>
      <w:r>
        <w:rPr>
          <w:rFonts w:hint="eastAsia"/>
        </w:rPr>
        <w:t>Online Document Upload</w:t>
      </w:r>
      <w:r>
        <w:t xml:space="preserve"> </w:t>
      </w:r>
      <w:r>
        <w:sym w:font="Wingdings" w:char="F0E0"/>
      </w:r>
      <w:r>
        <w:t xml:space="preserve"> </w:t>
      </w:r>
      <w:r>
        <w:rPr>
          <w:rFonts w:hint="eastAsia"/>
        </w:rPr>
        <w:t>OTP-based eSignature</w:t>
      </w:r>
      <w:r>
        <w:t xml:space="preserve"> </w:t>
      </w:r>
      <w:r>
        <w:sym w:font="Wingdings" w:char="F0E0"/>
      </w:r>
      <w:r>
        <w:t xml:space="preserve"> </w:t>
      </w:r>
      <w:r>
        <w:rPr>
          <w:rFonts w:hint="eastAsia"/>
        </w:rPr>
        <w:t>System-driven Approval Workflow</w:t>
      </w:r>
      <w:r>
        <w:t xml:space="preserve"> </w:t>
      </w:r>
      <w:r>
        <w:sym w:font="Wingdings" w:char="F0E0"/>
      </w:r>
      <w:r>
        <w:t xml:space="preserve"> Instant Account Creation &amp; Notification</w:t>
      </w:r>
    </w:p>
    <w:p w14:paraId="1A934385" w14:textId="77777777" w:rsidR="00DA72D9" w:rsidRDefault="00DA72D9" w:rsidP="00DA72D9">
      <w:pPr>
        <w:pStyle w:val="Heading1"/>
      </w:pPr>
      <w:r>
        <w:t>9. Business Requirements</w:t>
      </w:r>
    </w:p>
    <w:p w14:paraId="1E91F50C" w14:textId="77777777" w:rsidR="00DA72D9" w:rsidRDefault="00DA72D9" w:rsidP="00DA72D9">
      <w:r w:rsidRPr="00B53537">
        <w:t>This section outlines the specific business requirements gathered from key stakeholders, structured to ensure clarity, traceability, and alignment with project goals. Requirements are categorized by functional areas (e.g., onboarding, verification, approvals) and tagged with priority levels (High, Medium, Low) to help guide development and implementation sequences.</w:t>
      </w:r>
    </w:p>
    <w:p w14:paraId="60729BE2" w14:textId="77777777" w:rsidR="00DA72D9" w:rsidRDefault="00DA72D9" w:rsidP="00DA72D9">
      <w:r w:rsidRPr="00B53537">
        <w:lastRenderedPageBreak/>
        <w:t>Each requirement supports the project’s strategic objectives and enhances the digital onboarding experience, ensuring compliance, efficiency, and customer satisfaction. Where applicable, requirements are cross-referenced with use cases and supporting documentation to provide a complete understanding of their context and expected behavior.</w:t>
      </w:r>
    </w:p>
    <w:p w14:paraId="27D314BB" w14:textId="77777777" w:rsidR="00DA72D9" w:rsidRPr="00B53537" w:rsidRDefault="00DA72D9" w:rsidP="00DA72D9">
      <w:r w:rsidRPr="00B53537">
        <w:t>The requirements listed here will be tracked through a Requirements Traceability Matrix (RTM) to ensure they are addressed during design, development, testing, and deployment.</w:t>
      </w:r>
    </w:p>
    <w:p w14:paraId="67CF056D" w14:textId="77777777" w:rsidR="00DA72D9" w:rsidRDefault="00DA72D9" w:rsidP="00DA72D9">
      <w:pPr>
        <w:pStyle w:val="Heading1"/>
      </w:pPr>
      <w:r>
        <w:t xml:space="preserve">10. </w:t>
      </w:r>
      <w:r w:rsidRPr="00B5349C">
        <w:t>Appendices</w:t>
      </w:r>
    </w:p>
    <w:p w14:paraId="0C1008FB" w14:textId="77777777" w:rsidR="00DA72D9" w:rsidRDefault="00DA72D9" w:rsidP="00DA72D9">
      <w:pPr>
        <w:pStyle w:val="Heading2"/>
      </w:pPr>
      <w:r>
        <w:t xml:space="preserve">10.1. </w:t>
      </w:r>
      <w:r w:rsidRPr="00504295">
        <w:t>List of Acronyms</w:t>
      </w:r>
    </w:p>
    <w:p w14:paraId="5E354B9D" w14:textId="77777777" w:rsidR="00DA72D9" w:rsidRDefault="00DA72D9" w:rsidP="00DA72D9">
      <w:pPr>
        <w:pStyle w:val="ListParagraph"/>
        <w:numPr>
          <w:ilvl w:val="0"/>
          <w:numId w:val="26"/>
        </w:numPr>
        <w:spacing w:after="200" w:line="276" w:lineRule="auto"/>
      </w:pPr>
      <w:r>
        <w:t>eKYC – Electronic Know Your Customer</w:t>
      </w:r>
    </w:p>
    <w:p w14:paraId="3DA2BC59" w14:textId="77777777" w:rsidR="00DA72D9" w:rsidRDefault="00DA72D9" w:rsidP="00DA72D9">
      <w:pPr>
        <w:pStyle w:val="ListParagraph"/>
        <w:numPr>
          <w:ilvl w:val="0"/>
          <w:numId w:val="26"/>
        </w:numPr>
        <w:spacing w:after="200" w:line="276" w:lineRule="auto"/>
      </w:pPr>
      <w:r>
        <w:t>UAT – User Acceptance Testing</w:t>
      </w:r>
    </w:p>
    <w:p w14:paraId="272074E8" w14:textId="77777777" w:rsidR="00DA72D9" w:rsidRPr="002079FC" w:rsidRDefault="00DA72D9" w:rsidP="00DA72D9">
      <w:pPr>
        <w:pStyle w:val="ListParagraph"/>
        <w:numPr>
          <w:ilvl w:val="0"/>
          <w:numId w:val="26"/>
        </w:numPr>
        <w:spacing w:after="200" w:line="276" w:lineRule="auto"/>
      </w:pPr>
      <w:r>
        <w:t>BRD – Business Requirement Document.</w:t>
      </w:r>
    </w:p>
    <w:p w14:paraId="2331A234" w14:textId="77777777" w:rsidR="00DA72D9" w:rsidRDefault="00DA72D9" w:rsidP="00DA72D9">
      <w:pPr>
        <w:pStyle w:val="Heading2"/>
      </w:pPr>
      <w:r>
        <w:t xml:space="preserve">10.2 </w:t>
      </w:r>
      <w:r w:rsidRPr="00504295">
        <w:t>Glossary of Terms</w:t>
      </w:r>
    </w:p>
    <w:p w14:paraId="42286807" w14:textId="77777777" w:rsidR="00DA72D9" w:rsidRDefault="00DA72D9" w:rsidP="00DA72D9">
      <w:pPr>
        <w:pStyle w:val="ListParagraph"/>
        <w:numPr>
          <w:ilvl w:val="0"/>
          <w:numId w:val="27"/>
        </w:numPr>
        <w:spacing w:after="200" w:line="276" w:lineRule="auto"/>
      </w:pPr>
      <w:r>
        <w:t>Onboarding – The process of registering a new customer.</w:t>
      </w:r>
    </w:p>
    <w:p w14:paraId="232BA4CB" w14:textId="77777777" w:rsidR="00DA72D9" w:rsidRDefault="00DA72D9" w:rsidP="00DA72D9">
      <w:pPr>
        <w:pStyle w:val="ListParagraph"/>
        <w:numPr>
          <w:ilvl w:val="0"/>
          <w:numId w:val="27"/>
        </w:numPr>
        <w:spacing w:after="200" w:line="276" w:lineRule="auto"/>
      </w:pPr>
      <w:r>
        <w:t>eSignature – Digitally authenticated user signature.</w:t>
      </w:r>
    </w:p>
    <w:p w14:paraId="5C5DC7D3" w14:textId="77777777" w:rsidR="00DA72D9" w:rsidRPr="00C6520E" w:rsidRDefault="00DA72D9" w:rsidP="00DA72D9">
      <w:pPr>
        <w:pStyle w:val="ListParagraph"/>
        <w:numPr>
          <w:ilvl w:val="0"/>
          <w:numId w:val="27"/>
        </w:numPr>
        <w:spacing w:after="200" w:line="276" w:lineRule="auto"/>
      </w:pPr>
      <w:r>
        <w:t>Dashboard – User interface for viewing system status.</w:t>
      </w:r>
    </w:p>
    <w:p w14:paraId="14C7DFD1" w14:textId="77777777" w:rsidR="00DA72D9" w:rsidRDefault="00DA72D9" w:rsidP="00DA72D9">
      <w:pPr>
        <w:pStyle w:val="Heading2"/>
      </w:pPr>
      <w:r>
        <w:t xml:space="preserve">10.3 </w:t>
      </w:r>
      <w:r w:rsidRPr="00504295">
        <w:t>Related Documents</w:t>
      </w:r>
    </w:p>
    <w:p w14:paraId="52E2198F" w14:textId="77777777" w:rsidR="00DA72D9" w:rsidRDefault="00DA72D9" w:rsidP="00DA72D9">
      <w:pPr>
        <w:pStyle w:val="ListParagraph"/>
        <w:numPr>
          <w:ilvl w:val="0"/>
          <w:numId w:val="28"/>
        </w:numPr>
        <w:spacing w:after="200" w:line="276" w:lineRule="auto"/>
      </w:pPr>
      <w:r>
        <w:t>Functional specification document.</w:t>
      </w:r>
    </w:p>
    <w:p w14:paraId="46FB6B79" w14:textId="77777777" w:rsidR="00DA72D9" w:rsidRDefault="00DA72D9" w:rsidP="00DA72D9">
      <w:pPr>
        <w:pStyle w:val="ListParagraph"/>
        <w:numPr>
          <w:ilvl w:val="0"/>
          <w:numId w:val="28"/>
        </w:numPr>
        <w:spacing w:after="200" w:line="276" w:lineRule="auto"/>
      </w:pPr>
      <w:r>
        <w:t>Project plan</w:t>
      </w:r>
    </w:p>
    <w:p w14:paraId="3656E9B5" w14:textId="77777777" w:rsidR="00DA72D9" w:rsidRDefault="00DA72D9" w:rsidP="00DA72D9">
      <w:pPr>
        <w:pStyle w:val="ListParagraph"/>
        <w:numPr>
          <w:ilvl w:val="0"/>
          <w:numId w:val="28"/>
        </w:numPr>
        <w:spacing w:after="200" w:line="276" w:lineRule="auto"/>
      </w:pPr>
      <w:r>
        <w:t>RACI matrix</w:t>
      </w:r>
    </w:p>
    <w:p w14:paraId="3F509C0C" w14:textId="77777777" w:rsidR="00DA72D9" w:rsidRPr="003E6EE2" w:rsidRDefault="00DA72D9" w:rsidP="00DA72D9">
      <w:pPr>
        <w:pStyle w:val="ListParagraph"/>
        <w:numPr>
          <w:ilvl w:val="0"/>
          <w:numId w:val="28"/>
        </w:numPr>
        <w:spacing w:after="200" w:line="276" w:lineRule="auto"/>
      </w:pPr>
      <w:r>
        <w:t>UAT plan</w:t>
      </w:r>
    </w:p>
    <w:p w14:paraId="1A2D26E2" w14:textId="77777777" w:rsidR="00A62CCA" w:rsidRPr="00CC3A85" w:rsidRDefault="00A62CCA">
      <w:pPr>
        <w:rPr>
          <w:b/>
          <w:bCs/>
          <w:u w:val="single"/>
        </w:rPr>
      </w:pPr>
    </w:p>
    <w:sectPr w:rsidR="00A62CCA" w:rsidRPr="00CC3A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22D"/>
    <w:multiLevelType w:val="hybridMultilevel"/>
    <w:tmpl w:val="F4FE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5377AD"/>
    <w:multiLevelType w:val="hybridMultilevel"/>
    <w:tmpl w:val="0B4C9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C27F10"/>
    <w:multiLevelType w:val="hybridMultilevel"/>
    <w:tmpl w:val="A2F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46C52"/>
    <w:multiLevelType w:val="multilevel"/>
    <w:tmpl w:val="89C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E14DB"/>
    <w:multiLevelType w:val="hybridMultilevel"/>
    <w:tmpl w:val="0FB4B4C2"/>
    <w:lvl w:ilvl="0" w:tplc="6A769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A233D"/>
    <w:multiLevelType w:val="hybridMultilevel"/>
    <w:tmpl w:val="3626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35A46"/>
    <w:multiLevelType w:val="hybridMultilevel"/>
    <w:tmpl w:val="10E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9B5"/>
    <w:multiLevelType w:val="hybridMultilevel"/>
    <w:tmpl w:val="E23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32AE6"/>
    <w:multiLevelType w:val="hybridMultilevel"/>
    <w:tmpl w:val="06FA0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747CF6"/>
    <w:multiLevelType w:val="hybridMultilevel"/>
    <w:tmpl w:val="87F674B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2FEB78BA"/>
    <w:multiLevelType w:val="hybridMultilevel"/>
    <w:tmpl w:val="A76ED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11614B"/>
    <w:multiLevelType w:val="hybridMultilevel"/>
    <w:tmpl w:val="ADB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D43A7"/>
    <w:multiLevelType w:val="hybridMultilevel"/>
    <w:tmpl w:val="442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D7476"/>
    <w:multiLevelType w:val="hybridMultilevel"/>
    <w:tmpl w:val="2DD8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C5655"/>
    <w:multiLevelType w:val="hybridMultilevel"/>
    <w:tmpl w:val="8D16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79F"/>
    <w:multiLevelType w:val="hybridMultilevel"/>
    <w:tmpl w:val="248EB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EE7E48"/>
    <w:multiLevelType w:val="hybridMultilevel"/>
    <w:tmpl w:val="D3F03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6B5EC8"/>
    <w:multiLevelType w:val="hybridMultilevel"/>
    <w:tmpl w:val="B7F0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E1349B"/>
    <w:multiLevelType w:val="hybridMultilevel"/>
    <w:tmpl w:val="AF78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D2DF2"/>
    <w:multiLevelType w:val="hybridMultilevel"/>
    <w:tmpl w:val="CCBA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F44DE"/>
    <w:multiLevelType w:val="hybridMultilevel"/>
    <w:tmpl w:val="8D7A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E129F"/>
    <w:multiLevelType w:val="hybridMultilevel"/>
    <w:tmpl w:val="3E7A296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683F0F72"/>
    <w:multiLevelType w:val="hybridMultilevel"/>
    <w:tmpl w:val="94DEA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FF5546"/>
    <w:multiLevelType w:val="hybridMultilevel"/>
    <w:tmpl w:val="66C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530EC"/>
    <w:multiLevelType w:val="hybridMultilevel"/>
    <w:tmpl w:val="06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417F2"/>
    <w:multiLevelType w:val="hybridMultilevel"/>
    <w:tmpl w:val="E41EC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21547"/>
    <w:multiLevelType w:val="hybridMultilevel"/>
    <w:tmpl w:val="E47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5281C"/>
    <w:multiLevelType w:val="hybridMultilevel"/>
    <w:tmpl w:val="C68E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172075">
    <w:abstractNumId w:val="18"/>
  </w:num>
  <w:num w:numId="2" w16cid:durableId="1094782923">
    <w:abstractNumId w:val="7"/>
  </w:num>
  <w:num w:numId="3" w16cid:durableId="2131776119">
    <w:abstractNumId w:val="20"/>
  </w:num>
  <w:num w:numId="4" w16cid:durableId="1258640959">
    <w:abstractNumId w:val="26"/>
  </w:num>
  <w:num w:numId="5" w16cid:durableId="1245607658">
    <w:abstractNumId w:val="3"/>
  </w:num>
  <w:num w:numId="6" w16cid:durableId="1829050445">
    <w:abstractNumId w:val="27"/>
  </w:num>
  <w:num w:numId="7" w16cid:durableId="296187953">
    <w:abstractNumId w:val="19"/>
  </w:num>
  <w:num w:numId="8" w16cid:durableId="1238832211">
    <w:abstractNumId w:val="25"/>
  </w:num>
  <w:num w:numId="9" w16cid:durableId="591671171">
    <w:abstractNumId w:val="22"/>
  </w:num>
  <w:num w:numId="10" w16cid:durableId="323634141">
    <w:abstractNumId w:val="10"/>
  </w:num>
  <w:num w:numId="11" w16cid:durableId="696124260">
    <w:abstractNumId w:val="17"/>
  </w:num>
  <w:num w:numId="12" w16cid:durableId="811946083">
    <w:abstractNumId w:val="8"/>
  </w:num>
  <w:num w:numId="13" w16cid:durableId="1620800240">
    <w:abstractNumId w:val="15"/>
  </w:num>
  <w:num w:numId="14" w16cid:durableId="607125815">
    <w:abstractNumId w:val="16"/>
  </w:num>
  <w:num w:numId="15" w16cid:durableId="207618307">
    <w:abstractNumId w:val="0"/>
  </w:num>
  <w:num w:numId="16" w16cid:durableId="1877428106">
    <w:abstractNumId w:val="4"/>
  </w:num>
  <w:num w:numId="17" w16cid:durableId="1201750520">
    <w:abstractNumId w:val="1"/>
  </w:num>
  <w:num w:numId="18" w16cid:durableId="611784832">
    <w:abstractNumId w:val="9"/>
  </w:num>
  <w:num w:numId="19" w16cid:durableId="1513036029">
    <w:abstractNumId w:val="21"/>
  </w:num>
  <w:num w:numId="20" w16cid:durableId="449473921">
    <w:abstractNumId w:val="14"/>
  </w:num>
  <w:num w:numId="21" w16cid:durableId="859275088">
    <w:abstractNumId w:val="24"/>
  </w:num>
  <w:num w:numId="22" w16cid:durableId="1832524771">
    <w:abstractNumId w:val="5"/>
  </w:num>
  <w:num w:numId="23" w16cid:durableId="1525707911">
    <w:abstractNumId w:val="12"/>
  </w:num>
  <w:num w:numId="24" w16cid:durableId="1178036378">
    <w:abstractNumId w:val="11"/>
  </w:num>
  <w:num w:numId="25" w16cid:durableId="1004236675">
    <w:abstractNumId w:val="13"/>
  </w:num>
  <w:num w:numId="26" w16cid:durableId="1597442904">
    <w:abstractNumId w:val="23"/>
  </w:num>
  <w:num w:numId="27" w16cid:durableId="1251234801">
    <w:abstractNumId w:val="2"/>
  </w:num>
  <w:num w:numId="28" w16cid:durableId="1108161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1F"/>
    <w:rsid w:val="001C68B8"/>
    <w:rsid w:val="00326160"/>
    <w:rsid w:val="00375DBF"/>
    <w:rsid w:val="00382128"/>
    <w:rsid w:val="00421B0F"/>
    <w:rsid w:val="00593564"/>
    <w:rsid w:val="008620CB"/>
    <w:rsid w:val="009A2665"/>
    <w:rsid w:val="00A025A2"/>
    <w:rsid w:val="00A62CCA"/>
    <w:rsid w:val="00CC3A85"/>
    <w:rsid w:val="00CE5133"/>
    <w:rsid w:val="00DA72D9"/>
    <w:rsid w:val="00E45E81"/>
    <w:rsid w:val="00E4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1220"/>
  <w15:chartTrackingRefBased/>
  <w15:docId w15:val="{E9645123-8C84-4F37-8BFE-F2A5570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1F"/>
    <w:rPr>
      <w:rFonts w:eastAsiaTheme="majorEastAsia" w:cstheme="majorBidi"/>
      <w:color w:val="272727" w:themeColor="text1" w:themeTint="D8"/>
    </w:rPr>
  </w:style>
  <w:style w:type="paragraph" w:styleId="Title">
    <w:name w:val="Title"/>
    <w:basedOn w:val="Normal"/>
    <w:next w:val="Normal"/>
    <w:link w:val="TitleChar"/>
    <w:uiPriority w:val="10"/>
    <w:qFormat/>
    <w:rsid w:val="00E4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1F"/>
    <w:pPr>
      <w:spacing w:before="160"/>
      <w:jc w:val="center"/>
    </w:pPr>
    <w:rPr>
      <w:i/>
      <w:iCs/>
      <w:color w:val="404040" w:themeColor="text1" w:themeTint="BF"/>
    </w:rPr>
  </w:style>
  <w:style w:type="character" w:customStyle="1" w:styleId="QuoteChar">
    <w:name w:val="Quote Char"/>
    <w:basedOn w:val="DefaultParagraphFont"/>
    <w:link w:val="Quote"/>
    <w:uiPriority w:val="29"/>
    <w:rsid w:val="00E47A1F"/>
    <w:rPr>
      <w:i/>
      <w:iCs/>
      <w:color w:val="404040" w:themeColor="text1" w:themeTint="BF"/>
    </w:rPr>
  </w:style>
  <w:style w:type="paragraph" w:styleId="ListParagraph">
    <w:name w:val="List Paragraph"/>
    <w:basedOn w:val="Normal"/>
    <w:uiPriority w:val="34"/>
    <w:qFormat/>
    <w:rsid w:val="00E47A1F"/>
    <w:pPr>
      <w:ind w:left="720"/>
      <w:contextualSpacing/>
    </w:pPr>
  </w:style>
  <w:style w:type="character" w:styleId="IntenseEmphasis">
    <w:name w:val="Intense Emphasis"/>
    <w:basedOn w:val="DefaultParagraphFont"/>
    <w:uiPriority w:val="21"/>
    <w:qFormat/>
    <w:rsid w:val="00E47A1F"/>
    <w:rPr>
      <w:i/>
      <w:iCs/>
      <w:color w:val="0F4761" w:themeColor="accent1" w:themeShade="BF"/>
    </w:rPr>
  </w:style>
  <w:style w:type="paragraph" w:styleId="IntenseQuote">
    <w:name w:val="Intense Quote"/>
    <w:basedOn w:val="Normal"/>
    <w:next w:val="Normal"/>
    <w:link w:val="IntenseQuoteChar"/>
    <w:uiPriority w:val="30"/>
    <w:qFormat/>
    <w:rsid w:val="00E4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1F"/>
    <w:rPr>
      <w:i/>
      <w:iCs/>
      <w:color w:val="0F4761" w:themeColor="accent1" w:themeShade="BF"/>
    </w:rPr>
  </w:style>
  <w:style w:type="character" w:styleId="IntenseReference">
    <w:name w:val="Intense Reference"/>
    <w:basedOn w:val="DefaultParagraphFont"/>
    <w:uiPriority w:val="32"/>
    <w:qFormat/>
    <w:rsid w:val="00E47A1F"/>
    <w:rPr>
      <w:b/>
      <w:bCs/>
      <w:smallCaps/>
      <w:color w:val="0F4761" w:themeColor="accent1" w:themeShade="BF"/>
      <w:spacing w:val="5"/>
    </w:rPr>
  </w:style>
  <w:style w:type="table" w:styleId="TableGrid">
    <w:name w:val="Table Grid"/>
    <w:basedOn w:val="TableNormal"/>
    <w:uiPriority w:val="59"/>
    <w:rsid w:val="0038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3304</Words>
  <Characters>18838</Characters>
  <Application>Microsoft Office Word</Application>
  <DocSecurity>0</DocSecurity>
  <Lines>156</Lines>
  <Paragraphs>44</Paragraphs>
  <ScaleCrop>false</ScaleCrop>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Ruturaj Kolte</dc:creator>
  <cp:keywords/>
  <dc:description/>
  <cp:lastModifiedBy>Ruturaj Kolte</cp:lastModifiedBy>
  <cp:revision>14</cp:revision>
  <dcterms:created xsi:type="dcterms:W3CDTF">2025-07-01T11:27:00Z</dcterms:created>
  <dcterms:modified xsi:type="dcterms:W3CDTF">2025-07-01T11:34:00Z</dcterms:modified>
</cp:coreProperties>
</file>