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63" w:rsidRDefault="00372A63" w:rsidP="00372A63">
      <w:pPr>
        <w:rPr>
          <w:b/>
          <w:sz w:val="36"/>
          <w:szCs w:val="36"/>
          <w:u w:val="single"/>
        </w:rPr>
      </w:pPr>
      <w:r>
        <w:rPr>
          <w:b/>
          <w:sz w:val="36"/>
          <w:szCs w:val="36"/>
          <w:u w:val="single"/>
        </w:rPr>
        <w:t xml:space="preserve">Live </w:t>
      </w:r>
      <w:r w:rsidR="0007183E">
        <w:rPr>
          <w:b/>
          <w:sz w:val="36"/>
          <w:szCs w:val="36"/>
          <w:u w:val="single"/>
        </w:rPr>
        <w:t>Project</w:t>
      </w:r>
      <w:r w:rsidR="0007183E" w:rsidRPr="00A7244F">
        <w:rPr>
          <w:b/>
          <w:sz w:val="36"/>
          <w:szCs w:val="36"/>
        </w:rPr>
        <w:t>:</w:t>
      </w:r>
      <w:r w:rsidRPr="00A7244F">
        <w:rPr>
          <w:b/>
          <w:sz w:val="36"/>
          <w:szCs w:val="36"/>
        </w:rPr>
        <w:t xml:space="preserve"> </w:t>
      </w:r>
      <w:r w:rsidRPr="00A7244F">
        <w:rPr>
          <w:b/>
          <w:sz w:val="36"/>
          <w:szCs w:val="36"/>
          <w:u w:val="single"/>
        </w:rPr>
        <w:t xml:space="preserve">Waterfall Deliverables </w:t>
      </w:r>
      <w:r w:rsidRPr="00A7244F">
        <w:rPr>
          <w:b/>
          <w:sz w:val="36"/>
          <w:szCs w:val="36"/>
        </w:rPr>
        <w:t>–</w:t>
      </w:r>
      <w:r w:rsidRPr="00A7244F">
        <w:rPr>
          <w:b/>
          <w:sz w:val="36"/>
          <w:szCs w:val="36"/>
          <w:u w:val="single"/>
        </w:rPr>
        <w:t xml:space="preserve"> Part </w:t>
      </w:r>
      <w:r w:rsidRPr="00A7244F">
        <w:rPr>
          <w:b/>
          <w:sz w:val="36"/>
          <w:szCs w:val="36"/>
        </w:rPr>
        <w:t>-</w:t>
      </w:r>
      <w:r>
        <w:rPr>
          <w:b/>
          <w:sz w:val="36"/>
          <w:szCs w:val="36"/>
          <w:u w:val="single"/>
        </w:rPr>
        <w:t>2</w:t>
      </w:r>
    </w:p>
    <w:p w:rsidR="00D26BA8" w:rsidRDefault="0007183E">
      <w:pPr>
        <w:rPr>
          <w:b/>
          <w:sz w:val="30"/>
          <w:szCs w:val="30"/>
        </w:rPr>
      </w:pPr>
      <w:r w:rsidRPr="0007183E">
        <w:rPr>
          <w:b/>
          <w:sz w:val="30"/>
          <w:szCs w:val="30"/>
        </w:rPr>
        <w:t>Document 6- Please prepare a use case diagram, activity diagram and a use case specification document.</w:t>
      </w:r>
    </w:p>
    <w:p w:rsidR="00D20E9C" w:rsidRDefault="0007183E">
      <w:pPr>
        <w:rPr>
          <w:b/>
          <w:sz w:val="30"/>
          <w:szCs w:val="30"/>
        </w:rPr>
      </w:pPr>
      <w:proofErr w:type="spellStart"/>
      <w:proofErr w:type="gramStart"/>
      <w:r>
        <w:rPr>
          <w:b/>
          <w:sz w:val="30"/>
          <w:szCs w:val="30"/>
        </w:rPr>
        <w:t>Ans</w:t>
      </w:r>
      <w:proofErr w:type="spellEnd"/>
      <w:r>
        <w:rPr>
          <w:b/>
          <w:sz w:val="30"/>
          <w:szCs w:val="30"/>
        </w:rPr>
        <w:t xml:space="preserve"> :</w:t>
      </w:r>
      <w:proofErr w:type="gramEnd"/>
      <w:r>
        <w:rPr>
          <w:b/>
          <w:sz w:val="30"/>
          <w:szCs w:val="30"/>
        </w:rPr>
        <w:t xml:space="preserve"> Use Case diagram </w:t>
      </w:r>
      <w:r w:rsidR="00153FDB">
        <w:rPr>
          <w:b/>
          <w:sz w:val="30"/>
          <w:szCs w:val="30"/>
        </w:rPr>
        <w:t>– CBI (Coding &amp; Billing Interface) Software</w:t>
      </w:r>
    </w:p>
    <w:p w:rsidR="00D20E9C" w:rsidRPr="00D20E9C" w:rsidRDefault="00D20E9C">
      <w:pPr>
        <w:rPr>
          <w:b/>
          <w:sz w:val="30"/>
          <w:szCs w:val="30"/>
        </w:rPr>
      </w:pPr>
    </w:p>
    <w:p w:rsidR="000E4850" w:rsidRDefault="00D20E9C">
      <w:r>
        <w:rPr>
          <w:noProof/>
          <w:lang w:eastAsia="en-IN"/>
        </w:rPr>
        <w:lastRenderedPageBreak/>
        <w:drawing>
          <wp:inline distT="0" distB="0" distL="0" distR="0" wp14:anchorId="6EAD6779" wp14:editId="0D677D6E">
            <wp:extent cx="5731510" cy="836041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8360410"/>
                    </a:xfrm>
                    <a:prstGeom prst="rect">
                      <a:avLst/>
                    </a:prstGeom>
                    <a:noFill/>
                    <a:ln>
                      <a:noFill/>
                    </a:ln>
                  </pic:spPr>
                </pic:pic>
              </a:graphicData>
            </a:graphic>
          </wp:inline>
        </w:drawing>
      </w:r>
    </w:p>
    <w:p w:rsidR="00D20E9C" w:rsidRDefault="00D20E9C"/>
    <w:p w:rsidR="005E2462" w:rsidRDefault="00356B76">
      <w:pPr>
        <w:rPr>
          <w:b/>
          <w:sz w:val="30"/>
          <w:szCs w:val="30"/>
        </w:rPr>
      </w:pPr>
      <w:r>
        <w:rPr>
          <w:b/>
          <w:sz w:val="30"/>
          <w:szCs w:val="30"/>
        </w:rPr>
        <w:lastRenderedPageBreak/>
        <w:t>A</w:t>
      </w:r>
      <w:r w:rsidR="0007183E" w:rsidRPr="0007183E">
        <w:rPr>
          <w:b/>
          <w:sz w:val="30"/>
          <w:szCs w:val="30"/>
        </w:rPr>
        <w:t>ctivity diagram</w:t>
      </w:r>
      <w:r w:rsidR="0007183E">
        <w:rPr>
          <w:b/>
          <w:sz w:val="30"/>
          <w:szCs w:val="30"/>
        </w:rPr>
        <w:t xml:space="preserve"> –</w:t>
      </w:r>
    </w:p>
    <w:p w:rsidR="0007183E" w:rsidRDefault="00CE1AFA">
      <w:r>
        <w:rPr>
          <w:noProof/>
          <w:lang w:eastAsia="en-IN"/>
        </w:rPr>
        <w:lastRenderedPageBreak/>
        <w:drawing>
          <wp:inline distT="0" distB="0" distL="0" distR="0">
            <wp:extent cx="3902075" cy="10334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2075" cy="10334625"/>
                    </a:xfrm>
                    <a:prstGeom prst="rect">
                      <a:avLst/>
                    </a:prstGeom>
                    <a:noFill/>
                    <a:ln>
                      <a:noFill/>
                    </a:ln>
                  </pic:spPr>
                </pic:pic>
              </a:graphicData>
            </a:graphic>
          </wp:inline>
        </w:drawing>
      </w:r>
    </w:p>
    <w:p w:rsidR="005E2462" w:rsidRPr="00CE1AFA" w:rsidRDefault="00CE1AFA">
      <w:pPr>
        <w:rPr>
          <w:b/>
        </w:rPr>
      </w:pPr>
      <w:r w:rsidRPr="00CE1AFA">
        <w:rPr>
          <w:b/>
        </w:rPr>
        <w:lastRenderedPageBreak/>
        <w:t>Final State c</w:t>
      </w:r>
      <w:r w:rsidR="00CF40DF">
        <w:rPr>
          <w:b/>
        </w:rPr>
        <w:t>ouldn’t</w:t>
      </w:r>
      <w:r w:rsidRPr="00CE1AFA">
        <w:rPr>
          <w:b/>
        </w:rPr>
        <w:t xml:space="preserve"> copied.</w:t>
      </w:r>
      <w:bookmarkStart w:id="0" w:name="_GoBack"/>
      <w:bookmarkEnd w:id="0"/>
    </w:p>
    <w:p w:rsidR="00745C7B" w:rsidRPr="00745C7B" w:rsidRDefault="00745C7B" w:rsidP="00745C7B">
      <w:pPr>
        <w:pStyle w:val="Heading1"/>
        <w:rPr>
          <w:rFonts w:asciiTheme="minorHAnsi" w:eastAsiaTheme="minorHAnsi" w:hAnsiTheme="minorHAnsi" w:cstheme="minorBidi"/>
          <w:bCs w:val="0"/>
          <w:color w:val="auto"/>
          <w:sz w:val="30"/>
          <w:szCs w:val="30"/>
          <w:lang w:val="en-IN"/>
        </w:rPr>
      </w:pPr>
      <w:r w:rsidRPr="00745C7B">
        <w:rPr>
          <w:rFonts w:asciiTheme="minorHAnsi" w:eastAsiaTheme="minorHAnsi" w:hAnsiTheme="minorHAnsi" w:cstheme="minorBidi"/>
          <w:bCs w:val="0"/>
          <w:color w:val="auto"/>
          <w:sz w:val="30"/>
          <w:szCs w:val="30"/>
          <w:lang w:val="en-IN"/>
        </w:rPr>
        <w:t xml:space="preserve">Use Case Specification Document – CBI Software </w:t>
      </w:r>
    </w:p>
    <w:p w:rsidR="005E2462" w:rsidRDefault="005E2462"/>
    <w:tbl>
      <w:tblPr>
        <w:tblStyle w:val="TableGrid"/>
        <w:tblW w:w="0" w:type="auto"/>
        <w:tblLook w:val="04A0" w:firstRow="1" w:lastRow="0" w:firstColumn="1" w:lastColumn="0" w:noHBand="0" w:noVBand="1"/>
      </w:tblPr>
      <w:tblGrid>
        <w:gridCol w:w="4320"/>
        <w:gridCol w:w="4320"/>
      </w:tblGrid>
      <w:tr w:rsidR="00745C7B" w:rsidRPr="004B6776" w:rsidTr="00D2137D">
        <w:tc>
          <w:tcPr>
            <w:tcW w:w="4320" w:type="dxa"/>
          </w:tcPr>
          <w:p w:rsidR="00745C7B" w:rsidRPr="004B6776" w:rsidRDefault="00745C7B" w:rsidP="00D2137D">
            <w:pPr>
              <w:rPr>
                <w:b/>
                <w:sz w:val="26"/>
                <w:szCs w:val="26"/>
              </w:rPr>
            </w:pPr>
            <w:r w:rsidRPr="004B6776">
              <w:rPr>
                <w:b/>
                <w:sz w:val="26"/>
                <w:szCs w:val="26"/>
              </w:rPr>
              <w:t>Section</w:t>
            </w:r>
          </w:p>
        </w:tc>
        <w:tc>
          <w:tcPr>
            <w:tcW w:w="4320" w:type="dxa"/>
          </w:tcPr>
          <w:p w:rsidR="00745C7B" w:rsidRPr="004B6776" w:rsidRDefault="00745C7B" w:rsidP="00D2137D">
            <w:pPr>
              <w:rPr>
                <w:b/>
                <w:sz w:val="26"/>
                <w:szCs w:val="26"/>
              </w:rPr>
            </w:pPr>
            <w:r w:rsidRPr="004B6776">
              <w:rPr>
                <w:b/>
                <w:sz w:val="26"/>
                <w:szCs w:val="26"/>
              </w:rPr>
              <w:t>Details</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1. Use Case Name</w:t>
            </w:r>
          </w:p>
        </w:tc>
        <w:tc>
          <w:tcPr>
            <w:tcW w:w="4320" w:type="dxa"/>
          </w:tcPr>
          <w:p w:rsidR="00745C7B" w:rsidRPr="004B6776" w:rsidRDefault="00745C7B" w:rsidP="00D2137D">
            <w:pPr>
              <w:rPr>
                <w:sz w:val="26"/>
                <w:szCs w:val="26"/>
              </w:rPr>
            </w:pPr>
            <w:r w:rsidRPr="004B6776">
              <w:rPr>
                <w:sz w:val="26"/>
                <w:szCs w:val="26"/>
              </w:rPr>
              <w:t>Validate and Submit Patient Chart</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2. Use Case Description</w:t>
            </w:r>
          </w:p>
        </w:tc>
        <w:tc>
          <w:tcPr>
            <w:tcW w:w="4320" w:type="dxa"/>
          </w:tcPr>
          <w:p w:rsidR="00745C7B" w:rsidRPr="004B6776" w:rsidRDefault="00745C7B" w:rsidP="00D2137D">
            <w:pPr>
              <w:rPr>
                <w:sz w:val="26"/>
                <w:szCs w:val="26"/>
              </w:rPr>
            </w:pPr>
            <w:r w:rsidRPr="004B6776">
              <w:rPr>
                <w:sz w:val="26"/>
                <w:szCs w:val="26"/>
              </w:rPr>
              <w:t>This use case describes how a medical coder uses the CBI system to enter ICD-10 and CPT codes, validate them, apply modifiers, and submit the chart. The system assists with real-time validation and suggestions.</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3. Actors</w:t>
            </w:r>
          </w:p>
        </w:tc>
        <w:tc>
          <w:tcPr>
            <w:tcW w:w="4320" w:type="dxa"/>
          </w:tcPr>
          <w:p w:rsidR="00745C7B" w:rsidRPr="004B6776" w:rsidRDefault="00745C7B" w:rsidP="00D2137D">
            <w:pPr>
              <w:rPr>
                <w:sz w:val="26"/>
                <w:szCs w:val="26"/>
              </w:rPr>
            </w:pPr>
            <w:r w:rsidRPr="004B6776">
              <w:rPr>
                <w:sz w:val="26"/>
                <w:szCs w:val="26"/>
              </w:rPr>
              <w:t>Primary: Medical Coder</w:t>
            </w:r>
            <w:r w:rsidRPr="004B6776">
              <w:rPr>
                <w:sz w:val="26"/>
                <w:szCs w:val="26"/>
              </w:rPr>
              <w:br/>
              <w:t>Secondary: CBI System, Auditor</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4. Basic Flow</w:t>
            </w:r>
          </w:p>
        </w:tc>
        <w:tc>
          <w:tcPr>
            <w:tcW w:w="4320" w:type="dxa"/>
          </w:tcPr>
          <w:p w:rsidR="00745C7B" w:rsidRPr="004B6776" w:rsidRDefault="00745C7B" w:rsidP="00D2137D">
            <w:pPr>
              <w:rPr>
                <w:sz w:val="26"/>
                <w:szCs w:val="26"/>
              </w:rPr>
            </w:pPr>
            <w:r w:rsidRPr="004B6776">
              <w:rPr>
                <w:sz w:val="26"/>
                <w:szCs w:val="26"/>
              </w:rPr>
              <w:t>1. Coder logs into the CBI system.</w:t>
            </w:r>
            <w:r w:rsidRPr="004B6776">
              <w:rPr>
                <w:sz w:val="26"/>
                <w:szCs w:val="26"/>
              </w:rPr>
              <w:br/>
              <w:t>2. Opens a patient chart.</w:t>
            </w:r>
            <w:r w:rsidRPr="004B6776">
              <w:rPr>
                <w:sz w:val="26"/>
                <w:szCs w:val="26"/>
              </w:rPr>
              <w:br/>
              <w:t>3. Enters ICD-10 and CPT codes.</w:t>
            </w:r>
            <w:r w:rsidRPr="004B6776">
              <w:rPr>
                <w:sz w:val="26"/>
                <w:szCs w:val="26"/>
              </w:rPr>
              <w:br/>
              <w:t>4. System validates codes.</w:t>
            </w:r>
            <w:r w:rsidRPr="004B6776">
              <w:rPr>
                <w:sz w:val="26"/>
                <w:szCs w:val="26"/>
              </w:rPr>
              <w:br/>
              <w:t>5. System suggests modifiers.</w:t>
            </w:r>
            <w:r w:rsidRPr="004B6776">
              <w:rPr>
                <w:sz w:val="26"/>
                <w:szCs w:val="26"/>
              </w:rPr>
              <w:br/>
              <w:t>6. Coder accepts modifiers.</w:t>
            </w:r>
            <w:r w:rsidRPr="004B6776">
              <w:rPr>
                <w:sz w:val="26"/>
                <w:szCs w:val="26"/>
              </w:rPr>
              <w:br/>
              <w:t>7. Submits chart.</w:t>
            </w:r>
            <w:r w:rsidRPr="004B6776">
              <w:rPr>
                <w:sz w:val="26"/>
                <w:szCs w:val="26"/>
              </w:rPr>
              <w:br/>
              <w:t>8. Audit record is generated.</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5. Alternate Flow</w:t>
            </w:r>
          </w:p>
        </w:tc>
        <w:tc>
          <w:tcPr>
            <w:tcW w:w="4320" w:type="dxa"/>
          </w:tcPr>
          <w:p w:rsidR="00745C7B" w:rsidRPr="004B6776" w:rsidRDefault="00745C7B" w:rsidP="00D2137D">
            <w:pPr>
              <w:rPr>
                <w:sz w:val="26"/>
                <w:szCs w:val="26"/>
              </w:rPr>
            </w:pPr>
            <w:r w:rsidRPr="004B6776">
              <w:rPr>
                <w:sz w:val="26"/>
                <w:szCs w:val="26"/>
              </w:rPr>
              <w:t>AF1: If coder rejects modifiers, they can override or request help.</w:t>
            </w:r>
            <w:r w:rsidRPr="004B6776">
              <w:rPr>
                <w:sz w:val="26"/>
                <w:szCs w:val="26"/>
              </w:rPr>
              <w:br/>
              <w:t>AF2: System may suggest alternate modifiers.</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6. Exceptional Flows</w:t>
            </w:r>
          </w:p>
        </w:tc>
        <w:tc>
          <w:tcPr>
            <w:tcW w:w="4320" w:type="dxa"/>
          </w:tcPr>
          <w:p w:rsidR="00745C7B" w:rsidRPr="004B6776" w:rsidRDefault="00745C7B" w:rsidP="00D2137D">
            <w:pPr>
              <w:rPr>
                <w:sz w:val="26"/>
                <w:szCs w:val="26"/>
              </w:rPr>
            </w:pPr>
            <w:r w:rsidRPr="004B6776">
              <w:rPr>
                <w:sz w:val="26"/>
                <w:szCs w:val="26"/>
              </w:rPr>
              <w:t>EF1: If invalid codes are entered, system shows an alert and prevents submission.</w:t>
            </w:r>
            <w:r w:rsidRPr="004B6776">
              <w:rPr>
                <w:sz w:val="26"/>
                <w:szCs w:val="26"/>
              </w:rPr>
              <w:br/>
              <w:t>EF2: If session times out, user must re-login.</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7. Pre-Conditions</w:t>
            </w:r>
          </w:p>
        </w:tc>
        <w:tc>
          <w:tcPr>
            <w:tcW w:w="4320" w:type="dxa"/>
          </w:tcPr>
          <w:p w:rsidR="00745C7B" w:rsidRPr="004B6776" w:rsidRDefault="00745C7B" w:rsidP="00D2137D">
            <w:pPr>
              <w:rPr>
                <w:sz w:val="26"/>
                <w:szCs w:val="26"/>
              </w:rPr>
            </w:pPr>
            <w:r w:rsidRPr="004B6776">
              <w:rPr>
                <w:sz w:val="26"/>
                <w:szCs w:val="26"/>
              </w:rPr>
              <w:t>- Coder must be logged in</w:t>
            </w:r>
            <w:proofErr w:type="gramStart"/>
            <w:r w:rsidRPr="004B6776">
              <w:rPr>
                <w:sz w:val="26"/>
                <w:szCs w:val="26"/>
              </w:rPr>
              <w:t>.</w:t>
            </w:r>
            <w:proofErr w:type="gramEnd"/>
            <w:r w:rsidRPr="004B6776">
              <w:rPr>
                <w:sz w:val="26"/>
                <w:szCs w:val="26"/>
              </w:rPr>
              <w:br/>
              <w:t>- Chart data must be available.</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8. Post-Conditions</w:t>
            </w:r>
          </w:p>
        </w:tc>
        <w:tc>
          <w:tcPr>
            <w:tcW w:w="4320" w:type="dxa"/>
          </w:tcPr>
          <w:p w:rsidR="00745C7B" w:rsidRPr="004B6776" w:rsidRDefault="00745C7B" w:rsidP="00D2137D">
            <w:pPr>
              <w:rPr>
                <w:sz w:val="26"/>
                <w:szCs w:val="26"/>
              </w:rPr>
            </w:pPr>
            <w:r w:rsidRPr="004B6776">
              <w:rPr>
                <w:sz w:val="26"/>
                <w:szCs w:val="26"/>
              </w:rPr>
              <w:t>- Chart submitted for audit.</w:t>
            </w:r>
            <w:r w:rsidRPr="004B6776">
              <w:rPr>
                <w:sz w:val="26"/>
                <w:szCs w:val="26"/>
              </w:rPr>
              <w:br/>
              <w:t>- Audit record saved.</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9. Assumptions</w:t>
            </w:r>
          </w:p>
        </w:tc>
        <w:tc>
          <w:tcPr>
            <w:tcW w:w="4320" w:type="dxa"/>
          </w:tcPr>
          <w:p w:rsidR="00745C7B" w:rsidRPr="004B6776" w:rsidRDefault="00745C7B" w:rsidP="00D2137D">
            <w:pPr>
              <w:rPr>
                <w:sz w:val="26"/>
                <w:szCs w:val="26"/>
              </w:rPr>
            </w:pPr>
            <w:r w:rsidRPr="004B6776">
              <w:rPr>
                <w:sz w:val="26"/>
                <w:szCs w:val="26"/>
              </w:rPr>
              <w:t>- Coder is trained on CBI.</w:t>
            </w:r>
            <w:r w:rsidRPr="004B6776">
              <w:rPr>
                <w:sz w:val="26"/>
                <w:szCs w:val="26"/>
              </w:rPr>
              <w:br/>
              <w:t>- Code database is updated.</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10. Constraints</w:t>
            </w:r>
          </w:p>
        </w:tc>
        <w:tc>
          <w:tcPr>
            <w:tcW w:w="4320" w:type="dxa"/>
          </w:tcPr>
          <w:p w:rsidR="00745C7B" w:rsidRPr="004B6776" w:rsidRDefault="00745C7B" w:rsidP="00D2137D">
            <w:pPr>
              <w:rPr>
                <w:sz w:val="26"/>
                <w:szCs w:val="26"/>
              </w:rPr>
            </w:pPr>
            <w:r w:rsidRPr="004B6776">
              <w:rPr>
                <w:sz w:val="26"/>
                <w:szCs w:val="26"/>
              </w:rPr>
              <w:t>- Must follow healthcare coding standards.</w:t>
            </w:r>
            <w:r w:rsidRPr="004B6776">
              <w:rPr>
                <w:sz w:val="26"/>
                <w:szCs w:val="26"/>
              </w:rPr>
              <w:br/>
              <w:t>- System must be online.</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11. Dependencies</w:t>
            </w:r>
          </w:p>
        </w:tc>
        <w:tc>
          <w:tcPr>
            <w:tcW w:w="4320" w:type="dxa"/>
          </w:tcPr>
          <w:p w:rsidR="00745C7B" w:rsidRPr="004B6776" w:rsidRDefault="00745C7B" w:rsidP="00D2137D">
            <w:pPr>
              <w:rPr>
                <w:sz w:val="26"/>
                <w:szCs w:val="26"/>
              </w:rPr>
            </w:pPr>
            <w:r w:rsidRPr="004B6776">
              <w:rPr>
                <w:sz w:val="26"/>
                <w:szCs w:val="26"/>
              </w:rPr>
              <w:t>- Depends on CBI validation engine.</w:t>
            </w:r>
            <w:r w:rsidRPr="004B6776">
              <w:rPr>
                <w:sz w:val="26"/>
                <w:szCs w:val="26"/>
              </w:rPr>
              <w:br/>
              <w:t>- Submission triggers audit workflow.</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lastRenderedPageBreak/>
              <w:t>12. Inputs and Outputs</w:t>
            </w:r>
          </w:p>
        </w:tc>
        <w:tc>
          <w:tcPr>
            <w:tcW w:w="4320" w:type="dxa"/>
          </w:tcPr>
          <w:p w:rsidR="00745C7B" w:rsidRPr="004B6776" w:rsidRDefault="00745C7B" w:rsidP="00D2137D">
            <w:pPr>
              <w:rPr>
                <w:sz w:val="26"/>
                <w:szCs w:val="26"/>
              </w:rPr>
            </w:pPr>
            <w:r w:rsidRPr="004B6776">
              <w:rPr>
                <w:sz w:val="26"/>
                <w:szCs w:val="26"/>
              </w:rPr>
              <w:t>Inputs: ICD-10, CPT codes, chart info</w:t>
            </w:r>
            <w:r w:rsidRPr="004B6776">
              <w:rPr>
                <w:sz w:val="26"/>
                <w:szCs w:val="26"/>
              </w:rPr>
              <w:br/>
              <w:t>Outputs: Validation results, modifier suggestions, submission status, audit log</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13. Business Rules</w:t>
            </w:r>
          </w:p>
        </w:tc>
        <w:tc>
          <w:tcPr>
            <w:tcW w:w="4320" w:type="dxa"/>
          </w:tcPr>
          <w:p w:rsidR="00745C7B" w:rsidRPr="004B6776" w:rsidRDefault="00745C7B" w:rsidP="00D2137D">
            <w:pPr>
              <w:rPr>
                <w:sz w:val="26"/>
                <w:szCs w:val="26"/>
              </w:rPr>
            </w:pPr>
            <w:r w:rsidRPr="004B6776">
              <w:rPr>
                <w:sz w:val="26"/>
                <w:szCs w:val="26"/>
              </w:rPr>
              <w:t>- Modifiers must match guidelines.</w:t>
            </w:r>
            <w:r w:rsidRPr="004B6776">
              <w:rPr>
                <w:sz w:val="26"/>
                <w:szCs w:val="26"/>
              </w:rPr>
              <w:br/>
              <w:t>- Codes must validate before submission.</w:t>
            </w:r>
            <w:r w:rsidRPr="004B6776">
              <w:rPr>
                <w:sz w:val="26"/>
                <w:szCs w:val="26"/>
              </w:rPr>
              <w:br/>
              <w:t>- No duplicate chart allowed.</w:t>
            </w:r>
          </w:p>
        </w:tc>
      </w:tr>
      <w:tr w:rsidR="00745C7B" w:rsidRPr="004B6776" w:rsidTr="00D2137D">
        <w:tc>
          <w:tcPr>
            <w:tcW w:w="4320" w:type="dxa"/>
          </w:tcPr>
          <w:p w:rsidR="00745C7B" w:rsidRPr="00385AD5" w:rsidRDefault="00745C7B" w:rsidP="00D2137D">
            <w:pPr>
              <w:rPr>
                <w:b/>
                <w:sz w:val="26"/>
                <w:szCs w:val="26"/>
              </w:rPr>
            </w:pPr>
            <w:r w:rsidRPr="00385AD5">
              <w:rPr>
                <w:b/>
                <w:sz w:val="26"/>
                <w:szCs w:val="26"/>
              </w:rPr>
              <w:t>14. Miscellaneous Info</w:t>
            </w:r>
          </w:p>
        </w:tc>
        <w:tc>
          <w:tcPr>
            <w:tcW w:w="4320" w:type="dxa"/>
          </w:tcPr>
          <w:p w:rsidR="00745C7B" w:rsidRPr="004B6776" w:rsidRDefault="00745C7B" w:rsidP="00D2137D">
            <w:pPr>
              <w:rPr>
                <w:sz w:val="26"/>
                <w:szCs w:val="26"/>
              </w:rPr>
            </w:pPr>
            <w:r w:rsidRPr="004B6776">
              <w:rPr>
                <w:sz w:val="26"/>
                <w:szCs w:val="26"/>
              </w:rPr>
              <w:t>- All activity is logged.</w:t>
            </w:r>
            <w:r w:rsidRPr="004B6776">
              <w:rPr>
                <w:sz w:val="26"/>
                <w:szCs w:val="26"/>
              </w:rPr>
              <w:br/>
              <w:t>- System sends notifications.</w:t>
            </w:r>
          </w:p>
        </w:tc>
      </w:tr>
    </w:tbl>
    <w:p w:rsidR="00745C7B" w:rsidRDefault="00745C7B"/>
    <w:p w:rsidR="00CA2DFA" w:rsidRDefault="00CA2DFA"/>
    <w:p w:rsidR="00CA2DFA" w:rsidRDefault="00CA2DFA"/>
    <w:p w:rsidR="00CA2DFA" w:rsidRDefault="00CA2DFA"/>
    <w:p w:rsidR="00CA2DFA" w:rsidRDefault="00CA2DFA"/>
    <w:p w:rsidR="00CA2DFA" w:rsidRPr="00CA2DFA" w:rsidRDefault="00CA2DFA">
      <w:pPr>
        <w:rPr>
          <w:b/>
          <w:sz w:val="28"/>
          <w:szCs w:val="28"/>
        </w:rPr>
      </w:pPr>
      <w:r w:rsidRPr="00CA2DFA">
        <w:rPr>
          <w:b/>
          <w:noProof/>
          <w:sz w:val="28"/>
          <w:szCs w:val="28"/>
          <w:lang w:eastAsia="en-IN"/>
        </w:rPr>
        <w:t>Home Page :</w:t>
      </w:r>
    </w:p>
    <w:p w:rsidR="00CA2DFA" w:rsidRDefault="00CA2DFA">
      <w:r>
        <w:rPr>
          <w:noProof/>
          <w:lang w:eastAsia="en-IN"/>
        </w:rPr>
        <w:drawing>
          <wp:inline distT="0" distB="0" distL="0" distR="0" wp14:anchorId="11B24F89" wp14:editId="24A55AAC">
            <wp:extent cx="5731510" cy="2917192"/>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2917192"/>
                    </a:xfrm>
                    <a:prstGeom prst="rect">
                      <a:avLst/>
                    </a:prstGeom>
                  </pic:spPr>
                </pic:pic>
              </a:graphicData>
            </a:graphic>
          </wp:inline>
        </w:drawing>
      </w:r>
    </w:p>
    <w:p w:rsidR="00CA2DFA" w:rsidRPr="00CA2DFA" w:rsidRDefault="00CA2DFA">
      <w:pPr>
        <w:rPr>
          <w:b/>
          <w:noProof/>
          <w:sz w:val="28"/>
          <w:szCs w:val="28"/>
          <w:lang w:eastAsia="en-IN"/>
        </w:rPr>
      </w:pPr>
      <w:r w:rsidRPr="00CA2DFA">
        <w:rPr>
          <w:b/>
          <w:noProof/>
          <w:sz w:val="28"/>
          <w:szCs w:val="28"/>
          <w:lang w:eastAsia="en-IN"/>
        </w:rPr>
        <w:t>Login Page :</w:t>
      </w:r>
    </w:p>
    <w:p w:rsidR="00CA2DFA" w:rsidRDefault="00CA2DFA">
      <w:r>
        <w:rPr>
          <w:noProof/>
          <w:lang w:eastAsia="en-IN"/>
        </w:rPr>
        <w:lastRenderedPageBreak/>
        <w:drawing>
          <wp:inline distT="0" distB="0" distL="0" distR="0" wp14:anchorId="4E9CA131" wp14:editId="6F0273EF">
            <wp:extent cx="4667250" cy="2771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67250" cy="2771775"/>
                    </a:xfrm>
                    <a:prstGeom prst="rect">
                      <a:avLst/>
                    </a:prstGeom>
                  </pic:spPr>
                </pic:pic>
              </a:graphicData>
            </a:graphic>
          </wp:inline>
        </w:drawing>
      </w:r>
    </w:p>
    <w:p w:rsidR="00CA2DFA" w:rsidRDefault="00CA2DFA">
      <w:pPr>
        <w:rPr>
          <w:b/>
          <w:noProof/>
          <w:sz w:val="28"/>
          <w:szCs w:val="28"/>
          <w:lang w:eastAsia="en-IN"/>
        </w:rPr>
      </w:pPr>
      <w:r w:rsidRPr="00CA2DFA">
        <w:rPr>
          <w:b/>
          <w:noProof/>
          <w:sz w:val="28"/>
          <w:szCs w:val="28"/>
          <w:lang w:eastAsia="en-IN"/>
        </w:rPr>
        <w:t>Search Page</w:t>
      </w:r>
      <w:r>
        <w:rPr>
          <w:b/>
          <w:noProof/>
          <w:sz w:val="28"/>
          <w:szCs w:val="28"/>
          <w:lang w:eastAsia="en-IN"/>
        </w:rPr>
        <w:t xml:space="preserve"> :</w:t>
      </w:r>
    </w:p>
    <w:p w:rsidR="00CA2DFA" w:rsidRDefault="00CA2DFA">
      <w:pPr>
        <w:rPr>
          <w:b/>
          <w:noProof/>
          <w:sz w:val="28"/>
          <w:szCs w:val="28"/>
          <w:lang w:eastAsia="en-IN"/>
        </w:rPr>
      </w:pPr>
      <w:r>
        <w:rPr>
          <w:noProof/>
          <w:lang w:eastAsia="en-IN"/>
        </w:rPr>
        <w:drawing>
          <wp:inline distT="0" distB="0" distL="0" distR="0" wp14:anchorId="5F036D38" wp14:editId="0F763D3D">
            <wp:extent cx="4867275" cy="3028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67275" cy="3028950"/>
                    </a:xfrm>
                    <a:prstGeom prst="rect">
                      <a:avLst/>
                    </a:prstGeom>
                  </pic:spPr>
                </pic:pic>
              </a:graphicData>
            </a:graphic>
          </wp:inline>
        </w:drawing>
      </w:r>
    </w:p>
    <w:p w:rsidR="00CA2DFA" w:rsidRDefault="00CA2DFA">
      <w:pPr>
        <w:rPr>
          <w:b/>
          <w:noProof/>
          <w:sz w:val="28"/>
          <w:szCs w:val="28"/>
          <w:lang w:eastAsia="en-IN"/>
        </w:rPr>
      </w:pPr>
      <w:r>
        <w:rPr>
          <w:b/>
          <w:noProof/>
          <w:sz w:val="28"/>
          <w:szCs w:val="28"/>
          <w:lang w:eastAsia="en-IN"/>
        </w:rPr>
        <w:t xml:space="preserve">Add to cart Page : </w:t>
      </w:r>
    </w:p>
    <w:p w:rsidR="00CA2DFA" w:rsidRDefault="00CA2DFA">
      <w:pPr>
        <w:rPr>
          <w:b/>
          <w:noProof/>
          <w:sz w:val="28"/>
          <w:szCs w:val="28"/>
          <w:lang w:eastAsia="en-IN"/>
        </w:rPr>
      </w:pPr>
    </w:p>
    <w:p w:rsidR="00CA2DFA" w:rsidRDefault="00CA2DFA">
      <w:pPr>
        <w:rPr>
          <w:b/>
          <w:noProof/>
          <w:sz w:val="28"/>
          <w:szCs w:val="28"/>
          <w:lang w:eastAsia="en-IN"/>
        </w:rPr>
      </w:pPr>
    </w:p>
    <w:p w:rsidR="00CA2DFA" w:rsidRDefault="00CA2DFA">
      <w:pPr>
        <w:rPr>
          <w:b/>
          <w:noProof/>
          <w:sz w:val="28"/>
          <w:szCs w:val="28"/>
          <w:lang w:eastAsia="en-IN"/>
        </w:rPr>
      </w:pPr>
      <w:r>
        <w:rPr>
          <w:noProof/>
          <w:lang w:eastAsia="en-IN"/>
        </w:rPr>
        <w:lastRenderedPageBreak/>
        <w:drawing>
          <wp:inline distT="0" distB="0" distL="0" distR="0" wp14:anchorId="27E91F40" wp14:editId="4135A134">
            <wp:extent cx="5731510" cy="434517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4345170"/>
                    </a:xfrm>
                    <a:prstGeom prst="rect">
                      <a:avLst/>
                    </a:prstGeom>
                  </pic:spPr>
                </pic:pic>
              </a:graphicData>
            </a:graphic>
          </wp:inline>
        </w:drawing>
      </w:r>
    </w:p>
    <w:p w:rsidR="00CA2DFA" w:rsidRDefault="00CA2DFA">
      <w:pPr>
        <w:rPr>
          <w:b/>
          <w:noProof/>
          <w:sz w:val="28"/>
          <w:szCs w:val="28"/>
          <w:lang w:eastAsia="en-IN"/>
        </w:rPr>
      </w:pPr>
    </w:p>
    <w:p w:rsidR="00CA2DFA" w:rsidRDefault="00CA2DFA">
      <w:pPr>
        <w:rPr>
          <w:b/>
          <w:noProof/>
          <w:sz w:val="28"/>
          <w:szCs w:val="28"/>
          <w:lang w:eastAsia="en-IN"/>
        </w:rPr>
      </w:pPr>
    </w:p>
    <w:p w:rsidR="00CA2DFA" w:rsidRDefault="00CA2DFA">
      <w:pPr>
        <w:rPr>
          <w:b/>
          <w:noProof/>
          <w:sz w:val="28"/>
          <w:szCs w:val="28"/>
          <w:lang w:eastAsia="en-IN"/>
        </w:rPr>
      </w:pPr>
    </w:p>
    <w:p w:rsidR="00CA2DFA" w:rsidRDefault="00CA2DFA">
      <w:pPr>
        <w:rPr>
          <w:b/>
          <w:noProof/>
          <w:sz w:val="28"/>
          <w:szCs w:val="28"/>
          <w:lang w:eastAsia="en-IN"/>
        </w:rPr>
      </w:pPr>
    </w:p>
    <w:p w:rsidR="00CA2DFA" w:rsidRDefault="00CA2DFA">
      <w:pPr>
        <w:rPr>
          <w:b/>
          <w:noProof/>
          <w:sz w:val="28"/>
          <w:szCs w:val="28"/>
          <w:lang w:eastAsia="en-IN"/>
        </w:rPr>
      </w:pPr>
    </w:p>
    <w:p w:rsidR="00CA2DFA" w:rsidRDefault="00CA2DFA">
      <w:pPr>
        <w:rPr>
          <w:b/>
          <w:noProof/>
          <w:sz w:val="28"/>
          <w:szCs w:val="28"/>
          <w:lang w:eastAsia="en-IN"/>
        </w:rPr>
      </w:pPr>
      <w:r>
        <w:rPr>
          <w:b/>
          <w:noProof/>
          <w:sz w:val="28"/>
          <w:szCs w:val="28"/>
          <w:lang w:eastAsia="en-IN"/>
        </w:rPr>
        <w:t xml:space="preserve">Payment Page : </w:t>
      </w:r>
    </w:p>
    <w:p w:rsidR="00CA2DFA" w:rsidRDefault="00CA2DFA">
      <w:pPr>
        <w:rPr>
          <w:b/>
          <w:noProof/>
          <w:sz w:val="28"/>
          <w:szCs w:val="28"/>
          <w:lang w:eastAsia="en-IN"/>
        </w:rPr>
      </w:pPr>
      <w:r>
        <w:rPr>
          <w:noProof/>
          <w:lang w:eastAsia="en-IN"/>
        </w:rPr>
        <w:lastRenderedPageBreak/>
        <w:drawing>
          <wp:inline distT="0" distB="0" distL="0" distR="0" wp14:anchorId="3F33824E" wp14:editId="396C6079">
            <wp:extent cx="5476875" cy="4600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76875" cy="4600575"/>
                    </a:xfrm>
                    <a:prstGeom prst="rect">
                      <a:avLst/>
                    </a:prstGeom>
                  </pic:spPr>
                </pic:pic>
              </a:graphicData>
            </a:graphic>
          </wp:inline>
        </w:drawing>
      </w:r>
    </w:p>
    <w:p w:rsidR="00CA2DFA" w:rsidRDefault="00CA2DFA">
      <w:pPr>
        <w:rPr>
          <w:b/>
          <w:noProof/>
          <w:sz w:val="28"/>
          <w:szCs w:val="28"/>
          <w:lang w:eastAsia="en-IN"/>
        </w:rPr>
      </w:pPr>
      <w:r>
        <w:rPr>
          <w:b/>
          <w:noProof/>
          <w:sz w:val="28"/>
          <w:szCs w:val="28"/>
          <w:lang w:eastAsia="en-IN"/>
        </w:rPr>
        <w:t>Logout Page :</w:t>
      </w:r>
    </w:p>
    <w:p w:rsidR="00CA2DFA" w:rsidRDefault="00CA2DFA">
      <w:pPr>
        <w:rPr>
          <w:b/>
          <w:noProof/>
          <w:sz w:val="28"/>
          <w:szCs w:val="28"/>
          <w:lang w:eastAsia="en-IN"/>
        </w:rPr>
      </w:pPr>
      <w:r>
        <w:rPr>
          <w:noProof/>
          <w:lang w:eastAsia="en-IN"/>
        </w:rPr>
        <w:drawing>
          <wp:inline distT="0" distB="0" distL="0" distR="0" wp14:anchorId="09AB3ACA" wp14:editId="2032FEBC">
            <wp:extent cx="4772025" cy="2876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772025" cy="2876550"/>
                    </a:xfrm>
                    <a:prstGeom prst="rect">
                      <a:avLst/>
                    </a:prstGeom>
                  </pic:spPr>
                </pic:pic>
              </a:graphicData>
            </a:graphic>
          </wp:inline>
        </w:drawing>
      </w:r>
    </w:p>
    <w:p w:rsidR="00CA2DFA" w:rsidRDefault="00CA2DFA">
      <w:pPr>
        <w:rPr>
          <w:b/>
          <w:noProof/>
          <w:sz w:val="28"/>
          <w:szCs w:val="28"/>
          <w:lang w:eastAsia="en-IN"/>
        </w:rPr>
      </w:pPr>
      <w:r w:rsidRPr="00CA2DFA">
        <w:rPr>
          <w:b/>
          <w:noProof/>
          <w:sz w:val="28"/>
          <w:szCs w:val="28"/>
          <w:lang w:eastAsia="en-IN"/>
        </w:rPr>
        <w:t>Document 8- Tools-Visio and Axure Write a paragraph on your experience using Visio and Axure for the project.</w:t>
      </w:r>
    </w:p>
    <w:p w:rsidR="00CA2DFA" w:rsidRDefault="00CA2DFA">
      <w:pPr>
        <w:rPr>
          <w:b/>
          <w:noProof/>
          <w:sz w:val="28"/>
          <w:szCs w:val="28"/>
          <w:lang w:eastAsia="en-IN"/>
        </w:rPr>
      </w:pPr>
      <w:r>
        <w:rPr>
          <w:b/>
          <w:noProof/>
          <w:sz w:val="28"/>
          <w:szCs w:val="28"/>
          <w:lang w:eastAsia="en-IN"/>
        </w:rPr>
        <w:lastRenderedPageBreak/>
        <w:t>Ans :</w:t>
      </w:r>
    </w:p>
    <w:p w:rsidR="00CA2DFA" w:rsidRPr="00CA2DFA" w:rsidRDefault="00CA2DFA" w:rsidP="00CA2DFA">
      <w:pPr>
        <w:pStyle w:val="NormalWeb"/>
        <w:rPr>
          <w:rFonts w:ascii="Arial" w:hAnsi="Arial" w:cs="Arial"/>
        </w:rPr>
      </w:pPr>
      <w:r w:rsidRPr="00CA2DFA">
        <w:rPr>
          <w:rStyle w:val="Strong"/>
          <w:rFonts w:ascii="Arial" w:hAnsi="Arial" w:cs="Arial"/>
        </w:rPr>
        <w:t xml:space="preserve">My Experience Using Visio and </w:t>
      </w:r>
      <w:proofErr w:type="spellStart"/>
      <w:r w:rsidRPr="00CA2DFA">
        <w:rPr>
          <w:rStyle w:val="Strong"/>
          <w:rFonts w:ascii="Arial" w:hAnsi="Arial" w:cs="Arial"/>
        </w:rPr>
        <w:t>Axure</w:t>
      </w:r>
      <w:proofErr w:type="spellEnd"/>
      <w:r w:rsidRPr="00CA2DFA">
        <w:rPr>
          <w:rStyle w:val="Strong"/>
          <w:rFonts w:ascii="Arial" w:hAnsi="Arial" w:cs="Arial"/>
        </w:rPr>
        <w:t xml:space="preserve"> in the Project (in Simple English)</w:t>
      </w:r>
    </w:p>
    <w:p w:rsidR="00CA2DFA" w:rsidRPr="00CA2DFA" w:rsidRDefault="00CA2DFA" w:rsidP="00CA2DFA">
      <w:pPr>
        <w:pStyle w:val="NormalWeb"/>
        <w:rPr>
          <w:rFonts w:ascii="Arial" w:hAnsi="Arial" w:cs="Arial"/>
        </w:rPr>
      </w:pPr>
      <w:r w:rsidRPr="00CA2DFA">
        <w:rPr>
          <w:rFonts w:ascii="Arial" w:hAnsi="Arial" w:cs="Arial"/>
        </w:rPr>
        <w:t xml:space="preserve">In this project, I used </w:t>
      </w:r>
      <w:r w:rsidRPr="00CA2DFA">
        <w:rPr>
          <w:rStyle w:val="Strong"/>
          <w:rFonts w:ascii="Arial" w:hAnsi="Arial" w:cs="Arial"/>
        </w:rPr>
        <w:t>Microsoft Visio</w:t>
      </w:r>
      <w:r w:rsidRPr="00CA2DFA">
        <w:rPr>
          <w:rFonts w:ascii="Arial" w:hAnsi="Arial" w:cs="Arial"/>
        </w:rPr>
        <w:t xml:space="preserve"> and </w:t>
      </w:r>
      <w:proofErr w:type="spellStart"/>
      <w:r w:rsidRPr="00CA2DFA">
        <w:rPr>
          <w:rStyle w:val="Strong"/>
          <w:rFonts w:ascii="Arial" w:hAnsi="Arial" w:cs="Arial"/>
        </w:rPr>
        <w:t>Axure</w:t>
      </w:r>
      <w:proofErr w:type="spellEnd"/>
      <w:r w:rsidRPr="00CA2DFA">
        <w:rPr>
          <w:rStyle w:val="Strong"/>
          <w:rFonts w:ascii="Arial" w:hAnsi="Arial" w:cs="Arial"/>
        </w:rPr>
        <w:t xml:space="preserve"> RP</w:t>
      </w:r>
      <w:r w:rsidRPr="00CA2DFA">
        <w:rPr>
          <w:rFonts w:ascii="Arial" w:hAnsi="Arial" w:cs="Arial"/>
        </w:rPr>
        <w:t xml:space="preserve"> to help design and explain how the system will work. I used </w:t>
      </w:r>
      <w:r w:rsidRPr="00CA2DFA">
        <w:rPr>
          <w:rStyle w:val="Strong"/>
          <w:rFonts w:ascii="Arial" w:hAnsi="Arial" w:cs="Arial"/>
        </w:rPr>
        <w:t>Visio</w:t>
      </w:r>
      <w:r w:rsidRPr="00CA2DFA">
        <w:rPr>
          <w:rFonts w:ascii="Arial" w:hAnsi="Arial" w:cs="Arial"/>
        </w:rPr>
        <w:t xml:space="preserve"> to create clear diagrams like </w:t>
      </w:r>
      <w:r w:rsidRPr="00CA2DFA">
        <w:rPr>
          <w:rStyle w:val="Strong"/>
          <w:rFonts w:ascii="Arial" w:hAnsi="Arial" w:cs="Arial"/>
        </w:rPr>
        <w:t>use case diagrams</w:t>
      </w:r>
      <w:r w:rsidRPr="00CA2DFA">
        <w:rPr>
          <w:rFonts w:ascii="Arial" w:hAnsi="Arial" w:cs="Arial"/>
        </w:rPr>
        <w:t xml:space="preserve"> and </w:t>
      </w:r>
      <w:r w:rsidRPr="00CA2DFA">
        <w:rPr>
          <w:rStyle w:val="Strong"/>
          <w:rFonts w:ascii="Arial" w:hAnsi="Arial" w:cs="Arial"/>
        </w:rPr>
        <w:t>process flow charts</w:t>
      </w:r>
      <w:r w:rsidRPr="00CA2DFA">
        <w:rPr>
          <w:rFonts w:ascii="Arial" w:hAnsi="Arial" w:cs="Arial"/>
        </w:rPr>
        <w:t>. These diagrams helped show how different users (like coders and auditors) interact with the system and what steps they follow. Visio made it easy to draw and understand these flows using simple symbols.</w:t>
      </w:r>
    </w:p>
    <w:p w:rsidR="00CA2DFA" w:rsidRPr="00CA2DFA" w:rsidRDefault="00CA2DFA" w:rsidP="00CA2DFA">
      <w:pPr>
        <w:pStyle w:val="NormalWeb"/>
        <w:rPr>
          <w:rFonts w:ascii="Arial" w:hAnsi="Arial" w:cs="Arial"/>
        </w:rPr>
      </w:pPr>
      <w:r w:rsidRPr="00CA2DFA">
        <w:rPr>
          <w:rFonts w:ascii="Arial" w:hAnsi="Arial" w:cs="Arial"/>
        </w:rPr>
        <w:t xml:space="preserve">I also used </w:t>
      </w:r>
      <w:proofErr w:type="spellStart"/>
      <w:r w:rsidRPr="00CA2DFA">
        <w:rPr>
          <w:rStyle w:val="Strong"/>
          <w:rFonts w:ascii="Arial" w:hAnsi="Arial" w:cs="Arial"/>
        </w:rPr>
        <w:t>Axure</w:t>
      </w:r>
      <w:proofErr w:type="spellEnd"/>
      <w:r w:rsidRPr="00CA2DFA">
        <w:rPr>
          <w:rFonts w:ascii="Arial" w:hAnsi="Arial" w:cs="Arial"/>
        </w:rPr>
        <w:t xml:space="preserve"> to design </w:t>
      </w:r>
      <w:r w:rsidRPr="00CA2DFA">
        <w:rPr>
          <w:rStyle w:val="Strong"/>
          <w:rFonts w:ascii="Arial" w:hAnsi="Arial" w:cs="Arial"/>
        </w:rPr>
        <w:t>screen layouts</w:t>
      </w:r>
      <w:r w:rsidRPr="00CA2DFA">
        <w:rPr>
          <w:rFonts w:ascii="Arial" w:hAnsi="Arial" w:cs="Arial"/>
        </w:rPr>
        <w:t xml:space="preserve"> and create a working model of the system (a prototype). With </w:t>
      </w:r>
      <w:proofErr w:type="spellStart"/>
      <w:r w:rsidRPr="00CA2DFA">
        <w:rPr>
          <w:rFonts w:ascii="Arial" w:hAnsi="Arial" w:cs="Arial"/>
        </w:rPr>
        <w:t>Axure</w:t>
      </w:r>
      <w:proofErr w:type="spellEnd"/>
      <w:r w:rsidRPr="00CA2DFA">
        <w:rPr>
          <w:rFonts w:ascii="Arial" w:hAnsi="Arial" w:cs="Arial"/>
        </w:rPr>
        <w:t>, I made wireframes for each screen, like the home page, login page, search, cart, and payment pages. I added links between pages, so when someone clicks a button, it moves to the next screen—just like a real application. This helped in showing the full user journey clearly. Overall, both tools made it easy to plan and present the system in a simple and visual way.</w:t>
      </w:r>
    </w:p>
    <w:p w:rsidR="00CA2DFA" w:rsidRDefault="00CA2DFA">
      <w:pPr>
        <w:rPr>
          <w:b/>
          <w:noProof/>
          <w:sz w:val="28"/>
          <w:szCs w:val="28"/>
          <w:lang w:eastAsia="en-IN"/>
        </w:rPr>
      </w:pPr>
    </w:p>
    <w:p w:rsidR="00CA2DFA" w:rsidRDefault="00CA2DFA">
      <w:pPr>
        <w:rPr>
          <w:b/>
          <w:noProof/>
          <w:sz w:val="28"/>
          <w:szCs w:val="28"/>
          <w:lang w:eastAsia="en-IN"/>
        </w:rPr>
      </w:pPr>
      <w:r w:rsidRPr="00CA2DFA">
        <w:rPr>
          <w:b/>
          <w:noProof/>
          <w:sz w:val="28"/>
          <w:szCs w:val="28"/>
          <w:lang w:eastAsia="en-IN"/>
        </w:rPr>
        <w:t>Document 9- BA experience My experience as BA in following phases:</w:t>
      </w:r>
    </w:p>
    <w:p w:rsidR="00CA2DFA" w:rsidRDefault="00CA2DFA" w:rsidP="00CA2DFA">
      <w:pPr>
        <w:rPr>
          <w:b/>
          <w:noProof/>
          <w:sz w:val="28"/>
          <w:szCs w:val="28"/>
          <w:lang w:eastAsia="en-IN"/>
        </w:rPr>
      </w:pPr>
      <w:r>
        <w:rPr>
          <w:b/>
          <w:noProof/>
          <w:sz w:val="28"/>
          <w:szCs w:val="28"/>
          <w:lang w:eastAsia="en-IN"/>
        </w:rPr>
        <w:t>Ans :</w:t>
      </w:r>
    </w:p>
    <w:p w:rsidR="00CA2DFA" w:rsidRPr="00CA2DFA" w:rsidRDefault="00CA2DFA" w:rsidP="00CA2DFA">
      <w:pPr>
        <w:rPr>
          <w:b/>
          <w:noProof/>
          <w:sz w:val="28"/>
          <w:szCs w:val="28"/>
          <w:lang w:eastAsia="en-IN"/>
        </w:rPr>
      </w:pPr>
      <w:r w:rsidRPr="00CA2DFA">
        <w:rPr>
          <w:b/>
          <w:noProof/>
          <w:sz w:val="28"/>
          <w:szCs w:val="28"/>
          <w:lang w:eastAsia="en-IN"/>
        </w:rPr>
        <w:t>1. Requirement Gathering:</w:t>
      </w:r>
    </w:p>
    <w:p w:rsidR="00CA2DFA" w:rsidRDefault="00CA2DFA" w:rsidP="00CA2DFA">
      <w:pPr>
        <w:pStyle w:val="NormalWeb"/>
      </w:pPr>
      <w:r>
        <w:t xml:space="preserve">In this phase, I used the </w:t>
      </w:r>
      <w:r>
        <w:rPr>
          <w:rStyle w:val="Strong"/>
        </w:rPr>
        <w:t>MOSCOW technique</w:t>
      </w:r>
      <w:r>
        <w:t xml:space="preserve"> to understand which requirements are </w:t>
      </w:r>
      <w:r>
        <w:rPr>
          <w:rStyle w:val="Strong"/>
        </w:rPr>
        <w:t xml:space="preserve">Must have, Should have, Could have, or </w:t>
      </w:r>
      <w:proofErr w:type="gramStart"/>
      <w:r>
        <w:rPr>
          <w:rStyle w:val="Strong"/>
        </w:rPr>
        <w:t>Won’t</w:t>
      </w:r>
      <w:proofErr w:type="gramEnd"/>
      <w:r>
        <w:rPr>
          <w:rStyle w:val="Strong"/>
        </w:rPr>
        <w:t xml:space="preserve"> have</w:t>
      </w:r>
      <w:r>
        <w:t xml:space="preserve">. Since the client was not always available, I found the right contacts on their team to collect information quickly. I validated the collected requirements using the </w:t>
      </w:r>
      <w:r>
        <w:rPr>
          <w:rStyle w:val="Strong"/>
        </w:rPr>
        <w:t>FURPS model</w:t>
      </w:r>
      <w:r>
        <w:t xml:space="preserve"> (Functionality, Usability, Reliability, Performance, and Supportability). I also removed </w:t>
      </w:r>
      <w:r>
        <w:rPr>
          <w:rStyle w:val="Strong"/>
        </w:rPr>
        <w:t>duplicate or repeated requirements</w:t>
      </w:r>
      <w:r>
        <w:t xml:space="preserve"> to avoid confusion. We created </w:t>
      </w:r>
      <w:r>
        <w:rPr>
          <w:rStyle w:val="Strong"/>
        </w:rPr>
        <w:t>prototypes</w:t>
      </w:r>
      <w:r>
        <w:t xml:space="preserve"> to help the client give more accurate and detailed requirements.</w:t>
      </w:r>
    </w:p>
    <w:p w:rsidR="00CA2DFA" w:rsidRPr="00CA2DFA" w:rsidRDefault="00CA2DFA" w:rsidP="00CA2DFA">
      <w:pPr>
        <w:rPr>
          <w:b/>
          <w:noProof/>
          <w:sz w:val="28"/>
          <w:szCs w:val="28"/>
          <w:lang w:eastAsia="en-IN"/>
        </w:rPr>
      </w:pPr>
    </w:p>
    <w:p w:rsidR="00CA2DFA" w:rsidRPr="00CA2DFA" w:rsidRDefault="00CA2DFA" w:rsidP="00CA2DFA">
      <w:pPr>
        <w:rPr>
          <w:b/>
          <w:noProof/>
          <w:sz w:val="28"/>
          <w:szCs w:val="28"/>
          <w:lang w:eastAsia="en-IN"/>
        </w:rPr>
      </w:pPr>
      <w:r w:rsidRPr="00CA2DFA">
        <w:rPr>
          <w:b/>
          <w:noProof/>
          <w:sz w:val="28"/>
          <w:szCs w:val="28"/>
          <w:lang w:eastAsia="en-IN"/>
        </w:rPr>
        <w:t>2. Requirement Analysis:</w:t>
      </w:r>
    </w:p>
    <w:p w:rsidR="00CA2DFA" w:rsidRDefault="00CA2DFA" w:rsidP="00CA2DFA">
      <w:pPr>
        <w:pStyle w:val="NormalWeb"/>
      </w:pPr>
      <w:r>
        <w:t xml:space="preserve">Here, I created </w:t>
      </w:r>
      <w:r>
        <w:rPr>
          <w:rStyle w:val="Strong"/>
        </w:rPr>
        <w:t>UML diagrams</w:t>
      </w:r>
      <w:r>
        <w:t xml:space="preserve"> and </w:t>
      </w:r>
      <w:r>
        <w:rPr>
          <w:rStyle w:val="Strong"/>
        </w:rPr>
        <w:t>activity diagrams</w:t>
      </w:r>
      <w:r>
        <w:t xml:space="preserve"> to explain the process flows visually. These diagrams helped the team understand the project better. I shared these diagrams with the development team. If anyone disagreed or suggested changes, I listened, discussed, and updated the diagrams accordingly. I also prepared the </w:t>
      </w:r>
      <w:r>
        <w:rPr>
          <w:rStyle w:val="Strong"/>
        </w:rPr>
        <w:t>Business Requirement Specification (BRS)</w:t>
      </w:r>
      <w:r>
        <w:t xml:space="preserve"> and </w:t>
      </w:r>
      <w:r>
        <w:rPr>
          <w:rStyle w:val="Strong"/>
        </w:rPr>
        <w:t>System Requirement Specification (SRS)</w:t>
      </w:r>
      <w:r>
        <w:t xml:space="preserve"> documents.</w:t>
      </w:r>
    </w:p>
    <w:p w:rsidR="00CA2DFA" w:rsidRDefault="00CA2DFA" w:rsidP="00CA2DFA"/>
    <w:p w:rsidR="00CA2DFA" w:rsidRPr="00CA2DFA" w:rsidRDefault="00CA2DFA" w:rsidP="00CA2DFA">
      <w:pPr>
        <w:rPr>
          <w:b/>
          <w:noProof/>
          <w:sz w:val="28"/>
          <w:szCs w:val="28"/>
          <w:lang w:eastAsia="en-IN"/>
        </w:rPr>
      </w:pPr>
      <w:r w:rsidRPr="00CA2DFA">
        <w:rPr>
          <w:b/>
          <w:noProof/>
          <w:sz w:val="28"/>
          <w:szCs w:val="28"/>
          <w:lang w:eastAsia="en-IN"/>
        </w:rPr>
        <w:t>3. Design Phase:</w:t>
      </w:r>
    </w:p>
    <w:p w:rsidR="00CA2DFA" w:rsidRDefault="00CA2DFA" w:rsidP="00CA2DFA">
      <w:pPr>
        <w:pStyle w:val="NormalWeb"/>
      </w:pPr>
      <w:r>
        <w:t xml:space="preserve">I used the </w:t>
      </w:r>
      <w:r>
        <w:rPr>
          <w:rStyle w:val="Strong"/>
        </w:rPr>
        <w:t>use case diagrams</w:t>
      </w:r>
      <w:r>
        <w:t xml:space="preserve"> to prepare </w:t>
      </w:r>
      <w:r>
        <w:rPr>
          <w:rStyle w:val="Strong"/>
        </w:rPr>
        <w:t>test cases</w:t>
      </w:r>
      <w:r>
        <w:t xml:space="preserve">, including both </w:t>
      </w:r>
      <w:r>
        <w:rPr>
          <w:rStyle w:val="Strong"/>
        </w:rPr>
        <w:t>positive and negative scenarios</w:t>
      </w:r>
      <w:r>
        <w:t xml:space="preserve">. I also made sure no test case was missed, as missing one could affect the project </w:t>
      </w:r>
      <w:r>
        <w:lastRenderedPageBreak/>
        <w:t xml:space="preserve">later. I prepared </w:t>
      </w:r>
      <w:r>
        <w:rPr>
          <w:rStyle w:val="Strong"/>
        </w:rPr>
        <w:t>test data</w:t>
      </w:r>
      <w:r>
        <w:t xml:space="preserve"> for testing and updated the </w:t>
      </w:r>
      <w:r>
        <w:rPr>
          <w:rStyle w:val="Strong"/>
        </w:rPr>
        <w:t>Requirement Traceability Matrix (RTM)</w:t>
      </w:r>
      <w:r>
        <w:t xml:space="preserve"> to make sure all the requirements were covered.</w:t>
      </w:r>
    </w:p>
    <w:p w:rsidR="00CA2DFA" w:rsidRDefault="00CA2DFA" w:rsidP="00CA2DFA"/>
    <w:p w:rsidR="00CA2DFA" w:rsidRPr="00CA2DFA" w:rsidRDefault="00CA2DFA" w:rsidP="00CA2DFA">
      <w:pPr>
        <w:pStyle w:val="Heading4"/>
        <w:rPr>
          <w:rFonts w:asciiTheme="minorHAnsi" w:eastAsiaTheme="minorHAnsi" w:hAnsiTheme="minorHAnsi" w:cstheme="minorBidi"/>
          <w:bCs w:val="0"/>
          <w:i w:val="0"/>
          <w:iCs w:val="0"/>
          <w:noProof/>
          <w:color w:val="auto"/>
          <w:sz w:val="28"/>
          <w:szCs w:val="28"/>
          <w:lang w:eastAsia="en-IN"/>
        </w:rPr>
      </w:pPr>
      <w:r w:rsidRPr="00CA2DFA">
        <w:rPr>
          <w:rFonts w:asciiTheme="minorHAnsi" w:eastAsiaTheme="minorHAnsi" w:hAnsiTheme="minorHAnsi" w:cstheme="minorBidi"/>
          <w:i w:val="0"/>
          <w:iCs w:val="0"/>
          <w:noProof/>
          <w:color w:val="auto"/>
          <w:sz w:val="28"/>
          <w:szCs w:val="28"/>
          <w:lang w:eastAsia="en-IN"/>
        </w:rPr>
        <w:t>4. Development Phase:</w:t>
      </w:r>
    </w:p>
    <w:p w:rsidR="00CA2DFA" w:rsidRDefault="00CA2DFA" w:rsidP="00CA2DFA">
      <w:pPr>
        <w:pStyle w:val="NormalWeb"/>
      </w:pPr>
      <w:r>
        <w:t xml:space="preserve">I conducted </w:t>
      </w:r>
      <w:r>
        <w:rPr>
          <w:rStyle w:val="Strong"/>
        </w:rPr>
        <w:t>JAD (Joint Application Development) sessions</w:t>
      </w:r>
      <w:r>
        <w:t xml:space="preserve"> to clarify requirements with the technical team. If someone didn’t agree or wasn’t cooperating, I spoke to them one-on-one, explained the impact, and created a positive environment. I referred to the diagrams to support the coding phase and had </w:t>
      </w:r>
      <w:r>
        <w:rPr>
          <w:rStyle w:val="Strong"/>
        </w:rPr>
        <w:t>regular meetings</w:t>
      </w:r>
      <w:r>
        <w:t xml:space="preserve"> with the technical team and client. If someone missed a meeting, I recorded the session and followed up with a personal discussion.</w:t>
      </w:r>
    </w:p>
    <w:p w:rsidR="00CA2DFA" w:rsidRDefault="00CA2DFA" w:rsidP="00CA2DFA"/>
    <w:p w:rsidR="00CA2DFA" w:rsidRPr="00CA2DFA" w:rsidRDefault="00CA2DFA" w:rsidP="00CA2DFA">
      <w:pPr>
        <w:pStyle w:val="Heading4"/>
        <w:rPr>
          <w:rFonts w:asciiTheme="minorHAnsi" w:eastAsiaTheme="minorHAnsi" w:hAnsiTheme="minorHAnsi" w:cstheme="minorBidi"/>
          <w:i w:val="0"/>
          <w:iCs w:val="0"/>
          <w:noProof/>
          <w:color w:val="auto"/>
          <w:sz w:val="28"/>
          <w:szCs w:val="28"/>
          <w:lang w:eastAsia="en-IN"/>
        </w:rPr>
      </w:pPr>
      <w:r w:rsidRPr="00CA2DFA">
        <w:rPr>
          <w:rFonts w:asciiTheme="minorHAnsi" w:eastAsiaTheme="minorHAnsi" w:hAnsiTheme="minorHAnsi" w:cstheme="minorBidi"/>
          <w:i w:val="0"/>
          <w:iCs w:val="0"/>
          <w:noProof/>
          <w:color w:val="auto"/>
          <w:sz w:val="28"/>
          <w:szCs w:val="28"/>
          <w:lang w:eastAsia="en-IN"/>
        </w:rPr>
        <w:t>5. Testing Phase:</w:t>
      </w:r>
    </w:p>
    <w:p w:rsidR="00CA2DFA" w:rsidRDefault="00CA2DFA" w:rsidP="00CA2DFA">
      <w:pPr>
        <w:pStyle w:val="NormalWeb"/>
      </w:pPr>
      <w:r>
        <w:t xml:space="preserve">I prepared test cases again from the use cases and performed </w:t>
      </w:r>
      <w:r>
        <w:rPr>
          <w:rStyle w:val="Strong"/>
        </w:rPr>
        <w:t>high-level testing</w:t>
      </w:r>
      <w:r>
        <w:t xml:space="preserve">. If needed, I requested </w:t>
      </w:r>
      <w:r>
        <w:rPr>
          <w:rStyle w:val="Strong"/>
        </w:rPr>
        <w:t>test data from the client</w:t>
      </w:r>
      <w:r>
        <w:t xml:space="preserve">. I kept the </w:t>
      </w:r>
      <w:r>
        <w:rPr>
          <w:rStyle w:val="Strong"/>
        </w:rPr>
        <w:t>RTM updated</w:t>
      </w:r>
      <w:r>
        <w:t xml:space="preserve"> and ensured the client reviewed and signed off the requirements. I also helped the client get ready for </w:t>
      </w:r>
      <w:r>
        <w:rPr>
          <w:rStyle w:val="Strong"/>
        </w:rPr>
        <w:t>User Acceptance Testing (UAT)</w:t>
      </w:r>
      <w:r>
        <w:t>.</w:t>
      </w:r>
    </w:p>
    <w:p w:rsidR="00CA2DFA" w:rsidRDefault="00CA2DFA" w:rsidP="00CA2DFA"/>
    <w:p w:rsidR="00CA2DFA" w:rsidRDefault="00CA2DFA" w:rsidP="00CA2DFA">
      <w:pPr>
        <w:pStyle w:val="Heading4"/>
      </w:pPr>
      <w:r>
        <w:rPr>
          <w:rStyle w:val="Strong"/>
          <w:b/>
          <w:bCs/>
        </w:rPr>
        <w:t>6. Deployment Phase:</w:t>
      </w:r>
    </w:p>
    <w:p w:rsidR="00CA2DFA" w:rsidRDefault="00CA2DFA" w:rsidP="00CA2DFA">
      <w:pPr>
        <w:pStyle w:val="NormalWeb"/>
      </w:pPr>
      <w:r>
        <w:t xml:space="preserve">At this stage, I shared the </w:t>
      </w:r>
      <w:r>
        <w:rPr>
          <w:rStyle w:val="Strong"/>
        </w:rPr>
        <w:t>final RTM</w:t>
      </w:r>
      <w:r>
        <w:t xml:space="preserve"> with the client as part of the </w:t>
      </w:r>
      <w:r>
        <w:rPr>
          <w:rStyle w:val="Strong"/>
        </w:rPr>
        <w:t>project closure</w:t>
      </w:r>
      <w:r>
        <w:t xml:space="preserve">. I helped create and share </w:t>
      </w:r>
      <w:r>
        <w:rPr>
          <w:rStyle w:val="Strong"/>
        </w:rPr>
        <w:t>end-user manuals</w:t>
      </w:r>
      <w:r>
        <w:t xml:space="preserve">, and I planned and arranged </w:t>
      </w:r>
      <w:r>
        <w:rPr>
          <w:rStyle w:val="Strong"/>
        </w:rPr>
        <w:t>training sessions</w:t>
      </w:r>
      <w:r>
        <w:t xml:space="preserve"> for users. I also ensured all the concerned team members attended the training sessions.</w:t>
      </w:r>
    </w:p>
    <w:p w:rsidR="00CA2DFA" w:rsidRPr="00CA2DFA" w:rsidRDefault="00CA2DFA">
      <w:pPr>
        <w:rPr>
          <w:b/>
          <w:noProof/>
          <w:sz w:val="28"/>
          <w:szCs w:val="28"/>
          <w:lang w:eastAsia="en-IN"/>
        </w:rPr>
      </w:pPr>
    </w:p>
    <w:sectPr w:rsidR="00CA2DFA" w:rsidRPr="00CA2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63"/>
    <w:rsid w:val="0007183E"/>
    <w:rsid w:val="000E4850"/>
    <w:rsid w:val="00153FDB"/>
    <w:rsid w:val="00245405"/>
    <w:rsid w:val="00356B76"/>
    <w:rsid w:val="00372A63"/>
    <w:rsid w:val="00385AD5"/>
    <w:rsid w:val="004B6776"/>
    <w:rsid w:val="005D3BA4"/>
    <w:rsid w:val="005E2462"/>
    <w:rsid w:val="00686F52"/>
    <w:rsid w:val="00743A67"/>
    <w:rsid w:val="00745C7B"/>
    <w:rsid w:val="009C7374"/>
    <w:rsid w:val="00CA2DFA"/>
    <w:rsid w:val="00CE1AFA"/>
    <w:rsid w:val="00CF40DF"/>
    <w:rsid w:val="00D20E9C"/>
    <w:rsid w:val="00D26BA8"/>
    <w:rsid w:val="00EC64DB"/>
    <w:rsid w:val="00F577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63"/>
  </w:style>
  <w:style w:type="paragraph" w:styleId="Heading1">
    <w:name w:val="heading 1"/>
    <w:basedOn w:val="Normal"/>
    <w:next w:val="Normal"/>
    <w:link w:val="Heading1Char"/>
    <w:uiPriority w:val="9"/>
    <w:qFormat/>
    <w:rsid w:val="00745C7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4">
    <w:name w:val="heading 4"/>
    <w:basedOn w:val="Normal"/>
    <w:next w:val="Normal"/>
    <w:link w:val="Heading4Char"/>
    <w:uiPriority w:val="9"/>
    <w:semiHidden/>
    <w:unhideWhenUsed/>
    <w:qFormat/>
    <w:rsid w:val="00CA2D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850"/>
    <w:rPr>
      <w:rFonts w:ascii="Tahoma" w:hAnsi="Tahoma" w:cs="Tahoma"/>
      <w:sz w:val="16"/>
      <w:szCs w:val="16"/>
    </w:rPr>
  </w:style>
  <w:style w:type="character" w:customStyle="1" w:styleId="Heading1Char">
    <w:name w:val="Heading 1 Char"/>
    <w:basedOn w:val="DefaultParagraphFont"/>
    <w:link w:val="Heading1"/>
    <w:uiPriority w:val="9"/>
    <w:rsid w:val="00745C7B"/>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745C7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2D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A2DFA"/>
    <w:rPr>
      <w:b/>
      <w:bCs/>
    </w:rPr>
  </w:style>
  <w:style w:type="character" w:customStyle="1" w:styleId="Heading4Char">
    <w:name w:val="Heading 4 Char"/>
    <w:basedOn w:val="DefaultParagraphFont"/>
    <w:link w:val="Heading4"/>
    <w:uiPriority w:val="9"/>
    <w:semiHidden/>
    <w:rsid w:val="00CA2DF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63"/>
  </w:style>
  <w:style w:type="paragraph" w:styleId="Heading1">
    <w:name w:val="heading 1"/>
    <w:basedOn w:val="Normal"/>
    <w:next w:val="Normal"/>
    <w:link w:val="Heading1Char"/>
    <w:uiPriority w:val="9"/>
    <w:qFormat/>
    <w:rsid w:val="00745C7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4">
    <w:name w:val="heading 4"/>
    <w:basedOn w:val="Normal"/>
    <w:next w:val="Normal"/>
    <w:link w:val="Heading4Char"/>
    <w:uiPriority w:val="9"/>
    <w:semiHidden/>
    <w:unhideWhenUsed/>
    <w:qFormat/>
    <w:rsid w:val="00CA2D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850"/>
    <w:rPr>
      <w:rFonts w:ascii="Tahoma" w:hAnsi="Tahoma" w:cs="Tahoma"/>
      <w:sz w:val="16"/>
      <w:szCs w:val="16"/>
    </w:rPr>
  </w:style>
  <w:style w:type="character" w:customStyle="1" w:styleId="Heading1Char">
    <w:name w:val="Heading 1 Char"/>
    <w:basedOn w:val="DefaultParagraphFont"/>
    <w:link w:val="Heading1"/>
    <w:uiPriority w:val="9"/>
    <w:rsid w:val="00745C7B"/>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745C7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2D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A2DFA"/>
    <w:rPr>
      <w:b/>
      <w:bCs/>
    </w:rPr>
  </w:style>
  <w:style w:type="character" w:customStyle="1" w:styleId="Heading4Char">
    <w:name w:val="Heading 4 Char"/>
    <w:basedOn w:val="DefaultParagraphFont"/>
    <w:link w:val="Heading4"/>
    <w:uiPriority w:val="9"/>
    <w:semiHidden/>
    <w:rsid w:val="00CA2DF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29860">
      <w:bodyDiv w:val="1"/>
      <w:marLeft w:val="0"/>
      <w:marRight w:val="0"/>
      <w:marTop w:val="0"/>
      <w:marBottom w:val="0"/>
      <w:divBdr>
        <w:top w:val="none" w:sz="0" w:space="0" w:color="auto"/>
        <w:left w:val="none" w:sz="0" w:space="0" w:color="auto"/>
        <w:bottom w:val="none" w:sz="0" w:space="0" w:color="auto"/>
        <w:right w:val="none" w:sz="0" w:space="0" w:color="auto"/>
      </w:divBdr>
    </w:div>
    <w:div w:id="1243181476">
      <w:bodyDiv w:val="1"/>
      <w:marLeft w:val="0"/>
      <w:marRight w:val="0"/>
      <w:marTop w:val="0"/>
      <w:marBottom w:val="0"/>
      <w:divBdr>
        <w:top w:val="none" w:sz="0" w:space="0" w:color="auto"/>
        <w:left w:val="none" w:sz="0" w:space="0" w:color="auto"/>
        <w:bottom w:val="none" w:sz="0" w:space="0" w:color="auto"/>
        <w:right w:val="none" w:sz="0" w:space="0" w:color="auto"/>
      </w:divBdr>
    </w:div>
    <w:div w:id="20681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11</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Pratik</dc:creator>
  <cp:lastModifiedBy>Pratik</cp:lastModifiedBy>
  <cp:revision>23</cp:revision>
  <dcterms:created xsi:type="dcterms:W3CDTF">2025-07-21T18:24:00Z</dcterms:created>
  <dcterms:modified xsi:type="dcterms:W3CDTF">2025-07-26T11:32:00Z</dcterms:modified>
</cp:coreProperties>
</file>