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4C842" w14:textId="77777777" w:rsidR="00DD2666" w:rsidRPr="001D3E58" w:rsidRDefault="00000000">
      <w:pPr>
        <w:spacing w:after="29" w:line="267" w:lineRule="auto"/>
        <w:ind w:left="-5" w:right="109"/>
        <w:rPr>
          <w:b/>
          <w:bCs/>
        </w:rPr>
      </w:pPr>
      <w:r w:rsidRPr="001D3E58">
        <w:rPr>
          <w:b/>
          <w:bCs/>
        </w:rPr>
        <w:t>Q1. What is the difference between Brainstorming and JAD Sessions?</w:t>
      </w:r>
    </w:p>
    <w:p w14:paraId="34435BDA" w14:textId="77777777" w:rsidR="00DD2666" w:rsidRDefault="00000000">
      <w:pPr>
        <w:spacing w:after="29" w:line="267" w:lineRule="auto"/>
        <w:ind w:left="-5" w:right="109"/>
      </w:pPr>
      <w:r>
        <w:t>Answer -</w:t>
      </w:r>
    </w:p>
    <w:tbl>
      <w:tblPr>
        <w:tblStyle w:val="TableGrid"/>
        <w:tblW w:w="8700" w:type="dxa"/>
        <w:tblInd w:w="-108" w:type="dxa"/>
        <w:tblCellMar>
          <w:top w:w="74" w:type="dxa"/>
          <w:right w:w="109" w:type="dxa"/>
        </w:tblCellMar>
        <w:tblLook w:val="04A0" w:firstRow="1" w:lastRow="0" w:firstColumn="1" w:lastColumn="0" w:noHBand="0" w:noVBand="1"/>
      </w:tblPr>
      <w:tblGrid>
        <w:gridCol w:w="528"/>
        <w:gridCol w:w="3823"/>
        <w:gridCol w:w="526"/>
        <w:gridCol w:w="3823"/>
      </w:tblGrid>
      <w:tr w:rsidR="00DD2666" w14:paraId="6673F0EF" w14:textId="77777777">
        <w:trPr>
          <w:trHeight w:val="497"/>
        </w:trPr>
        <w:tc>
          <w:tcPr>
            <w:tcW w:w="528" w:type="dxa"/>
            <w:tcBorders>
              <w:top w:val="single" w:sz="4" w:space="0" w:color="000000"/>
              <w:left w:val="single" w:sz="4" w:space="0" w:color="000000"/>
              <w:bottom w:val="single" w:sz="4" w:space="0" w:color="000000"/>
              <w:right w:val="nil"/>
            </w:tcBorders>
          </w:tcPr>
          <w:p w14:paraId="172785CD" w14:textId="77777777" w:rsidR="00DD2666" w:rsidRDefault="00DD2666">
            <w:pPr>
              <w:spacing w:after="160" w:line="259" w:lineRule="auto"/>
              <w:ind w:left="0" w:firstLine="0"/>
            </w:pPr>
          </w:p>
        </w:tc>
        <w:tc>
          <w:tcPr>
            <w:tcW w:w="3823" w:type="dxa"/>
            <w:tcBorders>
              <w:top w:val="single" w:sz="4" w:space="0" w:color="000000"/>
              <w:left w:val="nil"/>
              <w:bottom w:val="single" w:sz="4" w:space="0" w:color="000000"/>
              <w:right w:val="single" w:sz="4" w:space="0" w:color="000000"/>
            </w:tcBorders>
          </w:tcPr>
          <w:p w14:paraId="6244C783" w14:textId="77777777" w:rsidR="00DD2666" w:rsidRPr="001D3E58" w:rsidRDefault="00000000">
            <w:pPr>
              <w:spacing w:after="0" w:line="259" w:lineRule="auto"/>
              <w:ind w:left="842" w:firstLine="0"/>
              <w:rPr>
                <w:b/>
                <w:bCs/>
              </w:rPr>
            </w:pPr>
            <w:r w:rsidRPr="001D3E58">
              <w:rPr>
                <w:b/>
                <w:bCs/>
                <w:u w:val="single" w:color="000000"/>
              </w:rPr>
              <w:t>Brainstorming</w:t>
            </w:r>
          </w:p>
        </w:tc>
        <w:tc>
          <w:tcPr>
            <w:tcW w:w="526" w:type="dxa"/>
            <w:tcBorders>
              <w:top w:val="single" w:sz="4" w:space="0" w:color="000000"/>
              <w:left w:val="single" w:sz="4" w:space="0" w:color="000000"/>
              <w:bottom w:val="single" w:sz="4" w:space="0" w:color="000000"/>
              <w:right w:val="nil"/>
            </w:tcBorders>
          </w:tcPr>
          <w:p w14:paraId="03A6D5B8" w14:textId="77777777" w:rsidR="00DD2666" w:rsidRPr="001D3E58" w:rsidRDefault="00DD2666">
            <w:pPr>
              <w:spacing w:after="160" w:line="259" w:lineRule="auto"/>
              <w:ind w:left="0" w:firstLine="0"/>
              <w:rPr>
                <w:b/>
                <w:bCs/>
              </w:rPr>
            </w:pPr>
          </w:p>
        </w:tc>
        <w:tc>
          <w:tcPr>
            <w:tcW w:w="3823" w:type="dxa"/>
            <w:tcBorders>
              <w:top w:val="single" w:sz="4" w:space="0" w:color="000000"/>
              <w:left w:val="nil"/>
              <w:bottom w:val="single" w:sz="4" w:space="0" w:color="000000"/>
              <w:right w:val="single" w:sz="4" w:space="0" w:color="000000"/>
            </w:tcBorders>
          </w:tcPr>
          <w:p w14:paraId="3261A140" w14:textId="77777777" w:rsidR="00DD2666" w:rsidRPr="001D3E58" w:rsidRDefault="00000000">
            <w:pPr>
              <w:spacing w:after="0" w:line="259" w:lineRule="auto"/>
              <w:ind w:left="1423" w:firstLine="0"/>
              <w:rPr>
                <w:b/>
                <w:bCs/>
              </w:rPr>
            </w:pPr>
            <w:r w:rsidRPr="001D3E58">
              <w:rPr>
                <w:b/>
                <w:bCs/>
                <w:u w:val="single" w:color="000000"/>
              </w:rPr>
              <w:t>JAD</w:t>
            </w:r>
          </w:p>
        </w:tc>
      </w:tr>
      <w:tr w:rsidR="00DD2666" w14:paraId="6A7897A0" w14:textId="77777777">
        <w:trPr>
          <w:trHeight w:val="6713"/>
        </w:trPr>
        <w:tc>
          <w:tcPr>
            <w:tcW w:w="528" w:type="dxa"/>
            <w:tcBorders>
              <w:top w:val="single" w:sz="4" w:space="0" w:color="000000"/>
              <w:left w:val="single" w:sz="4" w:space="0" w:color="000000"/>
              <w:bottom w:val="single" w:sz="4" w:space="0" w:color="000000"/>
              <w:right w:val="nil"/>
            </w:tcBorders>
          </w:tcPr>
          <w:p w14:paraId="08EEF51E" w14:textId="77777777" w:rsidR="00DD2666" w:rsidRDefault="00000000">
            <w:pPr>
              <w:spacing w:after="1296" w:line="259" w:lineRule="auto"/>
              <w:ind w:left="108" w:firstLine="0"/>
            </w:pPr>
            <w:r>
              <w:t></w:t>
            </w:r>
          </w:p>
          <w:p w14:paraId="523E2FC7" w14:textId="77777777" w:rsidR="00DD2666" w:rsidRDefault="00000000">
            <w:pPr>
              <w:spacing w:after="1296" w:line="259" w:lineRule="auto"/>
              <w:ind w:left="108" w:firstLine="0"/>
            </w:pPr>
            <w:r>
              <w:t></w:t>
            </w:r>
          </w:p>
          <w:p w14:paraId="36BBC1C1" w14:textId="77777777" w:rsidR="00DD2666" w:rsidRDefault="00000000">
            <w:pPr>
              <w:spacing w:after="976" w:line="259" w:lineRule="auto"/>
              <w:ind w:left="108" w:firstLine="0"/>
            </w:pPr>
            <w:r>
              <w:t></w:t>
            </w:r>
          </w:p>
          <w:p w14:paraId="5C04E87F" w14:textId="77777777" w:rsidR="00DD2666" w:rsidRDefault="00000000">
            <w:pPr>
              <w:spacing w:after="976" w:line="259" w:lineRule="auto"/>
              <w:ind w:left="108" w:firstLine="0"/>
            </w:pPr>
            <w:r>
              <w:t></w:t>
            </w:r>
          </w:p>
          <w:p w14:paraId="435832BE" w14:textId="77777777" w:rsidR="00DD2666" w:rsidRDefault="00000000">
            <w:pPr>
              <w:spacing w:after="0" w:line="259" w:lineRule="auto"/>
              <w:ind w:left="108" w:firstLine="0"/>
            </w:pPr>
            <w:r>
              <w:t></w:t>
            </w:r>
          </w:p>
        </w:tc>
        <w:tc>
          <w:tcPr>
            <w:tcW w:w="3823" w:type="dxa"/>
            <w:tcBorders>
              <w:top w:val="single" w:sz="4" w:space="0" w:color="000000"/>
              <w:left w:val="nil"/>
              <w:bottom w:val="single" w:sz="4" w:space="0" w:color="000000"/>
              <w:right w:val="single" w:sz="4" w:space="0" w:color="000000"/>
            </w:tcBorders>
          </w:tcPr>
          <w:p w14:paraId="299F7E5D" w14:textId="77777777" w:rsidR="00DD2666" w:rsidRDefault="00000000">
            <w:pPr>
              <w:spacing w:after="0" w:line="276" w:lineRule="auto"/>
              <w:ind w:left="0" w:firstLine="0"/>
            </w:pPr>
            <w:r>
              <w:t xml:space="preserve">Brainstorming can be done either individually or in groups. The ideas can be reviewed/ </w:t>
            </w:r>
            <w:proofErr w:type="spellStart"/>
            <w:r>
              <w:t>analyzed</w:t>
            </w:r>
            <w:proofErr w:type="spellEnd"/>
            <w:r>
              <w:t xml:space="preserve"> and where relevant included within the system requirements.</w:t>
            </w:r>
          </w:p>
          <w:p w14:paraId="66BF795E" w14:textId="77777777" w:rsidR="00DD2666" w:rsidRDefault="00000000">
            <w:pPr>
              <w:spacing w:after="958" w:line="276" w:lineRule="auto"/>
              <w:ind w:left="0" w:firstLine="0"/>
            </w:pPr>
            <w:r>
              <w:t>Generating a wide range of ideas and solutions.</w:t>
            </w:r>
          </w:p>
          <w:p w14:paraId="5AA00535" w14:textId="77777777" w:rsidR="00DD2666" w:rsidRDefault="00000000">
            <w:pPr>
              <w:spacing w:after="641" w:line="275" w:lineRule="auto"/>
              <w:ind w:left="0" w:firstLine="0"/>
            </w:pPr>
            <w:r>
              <w:t>Open and free flowing with minimal facilitation.</w:t>
            </w:r>
          </w:p>
          <w:p w14:paraId="47F497F9" w14:textId="77777777" w:rsidR="00DD2666" w:rsidRDefault="00000000">
            <w:pPr>
              <w:spacing w:after="320" w:line="274" w:lineRule="auto"/>
              <w:ind w:left="0" w:firstLine="0"/>
            </w:pPr>
            <w:r>
              <w:t>It can be an efficient way for users/stakeholders to define the requirements.</w:t>
            </w:r>
          </w:p>
          <w:p w14:paraId="0D76FD82" w14:textId="77777777" w:rsidR="00DD2666" w:rsidRDefault="00000000">
            <w:pPr>
              <w:spacing w:after="0" w:line="259" w:lineRule="auto"/>
              <w:ind w:left="0" w:firstLine="0"/>
            </w:pPr>
            <w:r>
              <w:t>People can’t easily brainstorm ideas when required to do so.</w:t>
            </w:r>
          </w:p>
        </w:tc>
        <w:tc>
          <w:tcPr>
            <w:tcW w:w="526" w:type="dxa"/>
            <w:tcBorders>
              <w:top w:val="single" w:sz="4" w:space="0" w:color="000000"/>
              <w:left w:val="single" w:sz="4" w:space="0" w:color="000000"/>
              <w:bottom w:val="single" w:sz="4" w:space="0" w:color="000000"/>
              <w:right w:val="nil"/>
            </w:tcBorders>
          </w:tcPr>
          <w:p w14:paraId="28E813BC" w14:textId="77777777" w:rsidR="00DD2666" w:rsidRDefault="00000000">
            <w:pPr>
              <w:spacing w:after="1934" w:line="259" w:lineRule="auto"/>
              <w:ind w:left="106" w:firstLine="0"/>
            </w:pPr>
            <w:r>
              <w:t></w:t>
            </w:r>
          </w:p>
          <w:p w14:paraId="6A49CCEA" w14:textId="77777777" w:rsidR="00DD2666" w:rsidRDefault="00000000">
            <w:pPr>
              <w:spacing w:after="657" w:line="259" w:lineRule="auto"/>
              <w:ind w:left="106" w:firstLine="0"/>
            </w:pPr>
            <w:r>
              <w:t></w:t>
            </w:r>
          </w:p>
          <w:p w14:paraId="2C472100" w14:textId="77777777" w:rsidR="00DD2666" w:rsidRDefault="00000000">
            <w:pPr>
              <w:spacing w:after="976" w:line="259" w:lineRule="auto"/>
              <w:ind w:left="106" w:firstLine="0"/>
            </w:pPr>
            <w:r>
              <w:t></w:t>
            </w:r>
          </w:p>
          <w:p w14:paraId="3FC9B75F" w14:textId="77777777" w:rsidR="00DD2666" w:rsidRDefault="00000000">
            <w:pPr>
              <w:spacing w:after="976" w:line="259" w:lineRule="auto"/>
              <w:ind w:left="106" w:firstLine="0"/>
            </w:pPr>
            <w:r>
              <w:t></w:t>
            </w:r>
          </w:p>
          <w:p w14:paraId="388C7E18" w14:textId="77777777" w:rsidR="00DD2666" w:rsidRDefault="00000000">
            <w:pPr>
              <w:spacing w:after="0" w:line="259" w:lineRule="auto"/>
              <w:ind w:left="106" w:firstLine="0"/>
            </w:pPr>
            <w:r>
              <w:t></w:t>
            </w:r>
          </w:p>
        </w:tc>
        <w:tc>
          <w:tcPr>
            <w:tcW w:w="3823" w:type="dxa"/>
            <w:tcBorders>
              <w:top w:val="single" w:sz="4" w:space="0" w:color="000000"/>
              <w:left w:val="nil"/>
              <w:bottom w:val="single" w:sz="4" w:space="0" w:color="000000"/>
              <w:right w:val="single" w:sz="4" w:space="0" w:color="000000"/>
            </w:tcBorders>
          </w:tcPr>
          <w:p w14:paraId="00CE3C9C" w14:textId="77777777" w:rsidR="00DD2666" w:rsidRDefault="00000000">
            <w:pPr>
              <w:spacing w:after="0" w:line="275" w:lineRule="auto"/>
              <w:ind w:left="0" w:firstLine="0"/>
            </w:pPr>
            <w:r>
              <w:t>JAD is an extended, facilitated workshop. IT involves collaboration between stakeholders and system analysts to identify needs and requirements in a concentrated and focused effort.</w:t>
            </w:r>
          </w:p>
          <w:p w14:paraId="02F7D0A4" w14:textId="77777777" w:rsidR="00DD2666" w:rsidRDefault="00000000">
            <w:pPr>
              <w:spacing w:after="2" w:line="275" w:lineRule="auto"/>
              <w:ind w:left="0" w:firstLine="0"/>
            </w:pPr>
            <w:proofErr w:type="spellStart"/>
            <w:r>
              <w:t>Analyzing</w:t>
            </w:r>
            <w:proofErr w:type="spellEnd"/>
            <w:r>
              <w:t xml:space="preserve"> and documenting detailed requirements for a software application or a system Structured and facilitated by a trained facilitator, following predefined activities and techniques.</w:t>
            </w:r>
          </w:p>
          <w:p w14:paraId="780BDE3F" w14:textId="77777777" w:rsidR="00DD2666" w:rsidRDefault="00000000">
            <w:pPr>
              <w:spacing w:after="1" w:line="275" w:lineRule="auto"/>
              <w:ind w:left="0" w:firstLine="0"/>
            </w:pPr>
            <w:r>
              <w:t>It has higher customer satisfaction and a smaller number of errors as the user is directly involved in the process.</w:t>
            </w:r>
          </w:p>
          <w:p w14:paraId="7A5A04D7" w14:textId="77777777" w:rsidR="00DD2666" w:rsidRDefault="00000000">
            <w:pPr>
              <w:spacing w:after="0" w:line="259" w:lineRule="auto"/>
              <w:ind w:left="0" w:firstLine="0"/>
            </w:pPr>
            <w:r>
              <w:t>It requires significant planning and scheduling effort and stakeholder commitment of time and effort.</w:t>
            </w:r>
          </w:p>
        </w:tc>
      </w:tr>
    </w:tbl>
    <w:p w14:paraId="2F5DC824" w14:textId="77777777" w:rsidR="00DD2666" w:rsidRPr="001D3E58" w:rsidRDefault="00000000">
      <w:pPr>
        <w:spacing w:after="29" w:line="267" w:lineRule="auto"/>
        <w:ind w:left="-5" w:right="109"/>
        <w:rPr>
          <w:b/>
          <w:bCs/>
        </w:rPr>
      </w:pPr>
      <w:r w:rsidRPr="001D3E58">
        <w:rPr>
          <w:b/>
          <w:bCs/>
        </w:rPr>
        <w:t xml:space="preserve">Q 2. Why Document Analysis is one of the compulsory </w:t>
      </w:r>
      <w:proofErr w:type="gramStart"/>
      <w:r w:rsidRPr="001D3E58">
        <w:rPr>
          <w:b/>
          <w:bCs/>
        </w:rPr>
        <w:t>technique</w:t>
      </w:r>
      <w:proofErr w:type="gramEnd"/>
      <w:r w:rsidRPr="001D3E58">
        <w:rPr>
          <w:b/>
          <w:bCs/>
        </w:rPr>
        <w:t xml:space="preserve"> we use in a Project? Justify</w:t>
      </w:r>
    </w:p>
    <w:p w14:paraId="3BD3DFF3" w14:textId="77777777" w:rsidR="00DD2666" w:rsidRDefault="00000000">
      <w:pPr>
        <w:ind w:left="-5"/>
      </w:pPr>
      <w:r>
        <w:t>Answer- Document Analysis is a crucial technique used in project management and requirements gathering. It is done through reading a document and understanding the product, process and project. It helps in easily transferring a lot of information to a new system requirement document. Here are two reasons why document analysis is considered a compulsory technique -</w:t>
      </w:r>
    </w:p>
    <w:p w14:paraId="4A434312" w14:textId="77777777" w:rsidR="00DD2666" w:rsidRDefault="00000000">
      <w:pPr>
        <w:numPr>
          <w:ilvl w:val="0"/>
          <w:numId w:val="1"/>
        </w:numPr>
        <w:ind w:right="85" w:hanging="163"/>
      </w:pPr>
      <w:r>
        <w:t>Understanding Existing Document.</w:t>
      </w:r>
    </w:p>
    <w:p w14:paraId="1170E28F" w14:textId="77777777" w:rsidR="00DD2666" w:rsidRDefault="00000000">
      <w:pPr>
        <w:numPr>
          <w:ilvl w:val="0"/>
          <w:numId w:val="1"/>
        </w:numPr>
        <w:ind w:right="85" w:hanging="163"/>
      </w:pPr>
      <w:r>
        <w:t>Establishing a baseline reference</w:t>
      </w:r>
    </w:p>
    <w:p w14:paraId="32B03355" w14:textId="77777777" w:rsidR="00DD2666" w:rsidRPr="001D3E58" w:rsidRDefault="00000000">
      <w:pPr>
        <w:spacing w:after="29" w:line="267" w:lineRule="auto"/>
        <w:ind w:left="-5" w:right="109"/>
        <w:rPr>
          <w:b/>
          <w:bCs/>
        </w:rPr>
      </w:pPr>
      <w:r w:rsidRPr="001D3E58">
        <w:rPr>
          <w:b/>
          <w:bCs/>
        </w:rPr>
        <w:t>Q3. In Which Context we will use Reverse Engineering?</w:t>
      </w:r>
    </w:p>
    <w:p w14:paraId="2CAE243D" w14:textId="77777777" w:rsidR="00DD2666" w:rsidRDefault="00000000">
      <w:pPr>
        <w:ind w:left="-5" w:right="85"/>
      </w:pPr>
      <w:r>
        <w:t>Answer - Reverse engineering is usually done in migration projects. It is the process of extracting knowledge or design information from anything manmade and re-producing it or re</w:t>
      </w:r>
      <w:r>
        <w:rPr>
          <w:sz w:val="25"/>
        </w:rPr>
        <w:t xml:space="preserve"> </w:t>
      </w:r>
      <w:r>
        <w:t>producing anything based on the extracted information.</w:t>
      </w:r>
    </w:p>
    <w:p w14:paraId="2FB10244" w14:textId="77777777" w:rsidR="00DD2666" w:rsidRDefault="00000000">
      <w:pPr>
        <w:ind w:left="-5" w:right="85"/>
      </w:pPr>
      <w:r>
        <w:t>There are 2 categories of reverse engineering -</w:t>
      </w:r>
    </w:p>
    <w:p w14:paraId="34B0B6D5" w14:textId="77777777" w:rsidR="00DD2666" w:rsidRDefault="00000000">
      <w:pPr>
        <w:numPr>
          <w:ilvl w:val="0"/>
          <w:numId w:val="1"/>
        </w:numPr>
        <w:ind w:right="85" w:hanging="163"/>
      </w:pPr>
      <w:r w:rsidRPr="002A0348">
        <w:rPr>
          <w:b/>
          <w:bCs/>
        </w:rPr>
        <w:t>Black box Reverse Engineering</w:t>
      </w:r>
      <w:r>
        <w:t>- The system or product is studied without examining its internal structure.</w:t>
      </w:r>
    </w:p>
    <w:p w14:paraId="7A62D1D5" w14:textId="77777777" w:rsidR="00DD2666" w:rsidRDefault="00000000">
      <w:pPr>
        <w:numPr>
          <w:ilvl w:val="0"/>
          <w:numId w:val="1"/>
        </w:numPr>
        <w:spacing w:after="324"/>
        <w:ind w:right="85" w:hanging="163"/>
      </w:pPr>
      <w:r w:rsidRPr="00B55D71">
        <w:rPr>
          <w:b/>
          <w:bCs/>
        </w:rPr>
        <w:t>White box Reverse Engineering</w:t>
      </w:r>
      <w:r>
        <w:t xml:space="preserve"> - the inner working of the system or product is studied.</w:t>
      </w:r>
    </w:p>
    <w:p w14:paraId="3C18CB05" w14:textId="77777777" w:rsidR="00DD2666" w:rsidRPr="001D3E58" w:rsidRDefault="00000000">
      <w:pPr>
        <w:spacing w:after="29" w:line="267" w:lineRule="auto"/>
        <w:ind w:left="-5" w:right="109"/>
        <w:rPr>
          <w:b/>
          <w:bCs/>
        </w:rPr>
      </w:pPr>
      <w:r w:rsidRPr="001D3E58">
        <w:rPr>
          <w:b/>
          <w:bCs/>
        </w:rPr>
        <w:lastRenderedPageBreak/>
        <w:t>Q4. What is the difference between Brainstorming and Focus Groups?</w:t>
      </w:r>
    </w:p>
    <w:p w14:paraId="1E31555C" w14:textId="77777777" w:rsidR="00DD2666" w:rsidRDefault="00000000">
      <w:pPr>
        <w:spacing w:after="29" w:line="267" w:lineRule="auto"/>
        <w:ind w:left="-5" w:right="109"/>
      </w:pPr>
      <w:r>
        <w:t>Answer-</w:t>
      </w:r>
    </w:p>
    <w:tbl>
      <w:tblPr>
        <w:tblStyle w:val="TableGrid"/>
        <w:tblW w:w="8561" w:type="dxa"/>
        <w:tblInd w:w="-108" w:type="dxa"/>
        <w:tblCellMar>
          <w:top w:w="77" w:type="dxa"/>
          <w:right w:w="115" w:type="dxa"/>
        </w:tblCellMar>
        <w:tblLook w:val="04A0" w:firstRow="1" w:lastRow="0" w:firstColumn="1" w:lastColumn="0" w:noHBand="0" w:noVBand="1"/>
      </w:tblPr>
      <w:tblGrid>
        <w:gridCol w:w="528"/>
        <w:gridCol w:w="3754"/>
        <w:gridCol w:w="526"/>
        <w:gridCol w:w="3753"/>
      </w:tblGrid>
      <w:tr w:rsidR="00DD2666" w14:paraId="06C2E8A8" w14:textId="77777777">
        <w:trPr>
          <w:trHeight w:val="655"/>
        </w:trPr>
        <w:tc>
          <w:tcPr>
            <w:tcW w:w="528" w:type="dxa"/>
            <w:tcBorders>
              <w:top w:val="single" w:sz="4" w:space="0" w:color="000000"/>
              <w:left w:val="single" w:sz="4" w:space="0" w:color="000000"/>
              <w:bottom w:val="single" w:sz="4" w:space="0" w:color="000000"/>
              <w:right w:val="nil"/>
            </w:tcBorders>
          </w:tcPr>
          <w:p w14:paraId="65A47C64" w14:textId="77777777" w:rsidR="00DD2666" w:rsidRDefault="00DD2666">
            <w:pPr>
              <w:spacing w:after="160" w:line="259" w:lineRule="auto"/>
              <w:ind w:left="0" w:firstLine="0"/>
            </w:pPr>
          </w:p>
        </w:tc>
        <w:tc>
          <w:tcPr>
            <w:tcW w:w="3754" w:type="dxa"/>
            <w:tcBorders>
              <w:top w:val="single" w:sz="4" w:space="0" w:color="000000"/>
              <w:left w:val="nil"/>
              <w:bottom w:val="single" w:sz="4" w:space="0" w:color="000000"/>
              <w:right w:val="single" w:sz="4" w:space="0" w:color="000000"/>
            </w:tcBorders>
          </w:tcPr>
          <w:p w14:paraId="7244FD97" w14:textId="77777777" w:rsidR="00DD2666" w:rsidRPr="001D3E58" w:rsidRDefault="00000000">
            <w:pPr>
              <w:spacing w:after="0" w:line="259" w:lineRule="auto"/>
              <w:ind w:left="806" w:firstLine="0"/>
              <w:rPr>
                <w:b/>
                <w:bCs/>
              </w:rPr>
            </w:pPr>
            <w:r w:rsidRPr="001D3E58">
              <w:rPr>
                <w:b/>
                <w:bCs/>
                <w:u w:val="single" w:color="000000"/>
              </w:rPr>
              <w:t>Brainstorming</w:t>
            </w:r>
          </w:p>
        </w:tc>
        <w:tc>
          <w:tcPr>
            <w:tcW w:w="526" w:type="dxa"/>
            <w:tcBorders>
              <w:top w:val="single" w:sz="4" w:space="0" w:color="000000"/>
              <w:left w:val="single" w:sz="4" w:space="0" w:color="000000"/>
              <w:bottom w:val="single" w:sz="4" w:space="0" w:color="000000"/>
              <w:right w:val="nil"/>
            </w:tcBorders>
          </w:tcPr>
          <w:p w14:paraId="5BC16DF5" w14:textId="77777777" w:rsidR="00DD2666" w:rsidRPr="001D3E58" w:rsidRDefault="00DD2666">
            <w:pPr>
              <w:spacing w:after="160" w:line="259" w:lineRule="auto"/>
              <w:ind w:left="0" w:firstLine="0"/>
              <w:rPr>
                <w:b/>
                <w:bCs/>
              </w:rPr>
            </w:pPr>
          </w:p>
        </w:tc>
        <w:tc>
          <w:tcPr>
            <w:tcW w:w="3754" w:type="dxa"/>
            <w:tcBorders>
              <w:top w:val="single" w:sz="4" w:space="0" w:color="000000"/>
              <w:left w:val="nil"/>
              <w:bottom w:val="single" w:sz="4" w:space="0" w:color="000000"/>
              <w:right w:val="single" w:sz="4" w:space="0" w:color="000000"/>
            </w:tcBorders>
          </w:tcPr>
          <w:p w14:paraId="26A4439F" w14:textId="77777777" w:rsidR="00DD2666" w:rsidRPr="001D3E58" w:rsidRDefault="00000000">
            <w:pPr>
              <w:spacing w:after="0" w:line="259" w:lineRule="auto"/>
              <w:ind w:left="857" w:firstLine="0"/>
              <w:rPr>
                <w:b/>
                <w:bCs/>
              </w:rPr>
            </w:pPr>
            <w:r w:rsidRPr="001D3E58">
              <w:rPr>
                <w:b/>
                <w:bCs/>
                <w:u w:val="single" w:color="000000"/>
              </w:rPr>
              <w:t>Focus Groups</w:t>
            </w:r>
          </w:p>
        </w:tc>
      </w:tr>
      <w:tr w:rsidR="00DD2666" w14:paraId="5BD9F442" w14:textId="77777777">
        <w:trPr>
          <w:trHeight w:val="3259"/>
        </w:trPr>
        <w:tc>
          <w:tcPr>
            <w:tcW w:w="528" w:type="dxa"/>
            <w:tcBorders>
              <w:top w:val="single" w:sz="4" w:space="0" w:color="000000"/>
              <w:left w:val="single" w:sz="4" w:space="0" w:color="000000"/>
              <w:bottom w:val="single" w:sz="4" w:space="0" w:color="000000"/>
              <w:right w:val="nil"/>
            </w:tcBorders>
          </w:tcPr>
          <w:p w14:paraId="7E6429DA" w14:textId="77777777" w:rsidR="00DD2666" w:rsidRDefault="00000000">
            <w:pPr>
              <w:spacing w:after="1296" w:line="259" w:lineRule="auto"/>
              <w:ind w:left="108" w:firstLine="0"/>
            </w:pPr>
            <w:r>
              <w:t></w:t>
            </w:r>
          </w:p>
          <w:p w14:paraId="63A69292" w14:textId="77777777" w:rsidR="00DD2666" w:rsidRDefault="00000000">
            <w:pPr>
              <w:spacing w:after="336" w:line="259" w:lineRule="auto"/>
              <w:ind w:left="108" w:firstLine="0"/>
            </w:pPr>
            <w:r>
              <w:t></w:t>
            </w:r>
          </w:p>
          <w:p w14:paraId="0851C6FB" w14:textId="77777777" w:rsidR="00DD2666" w:rsidRDefault="00000000">
            <w:pPr>
              <w:spacing w:after="0" w:line="259" w:lineRule="auto"/>
              <w:ind w:left="108" w:firstLine="0"/>
            </w:pPr>
            <w:r>
              <w:t></w:t>
            </w:r>
          </w:p>
        </w:tc>
        <w:tc>
          <w:tcPr>
            <w:tcW w:w="3754" w:type="dxa"/>
            <w:tcBorders>
              <w:top w:val="single" w:sz="4" w:space="0" w:color="000000"/>
              <w:left w:val="nil"/>
              <w:bottom w:val="single" w:sz="4" w:space="0" w:color="000000"/>
              <w:right w:val="single" w:sz="4" w:space="0" w:color="000000"/>
            </w:tcBorders>
          </w:tcPr>
          <w:p w14:paraId="444B39CA" w14:textId="77777777" w:rsidR="00DD2666" w:rsidRPr="001D3E58" w:rsidRDefault="00000000">
            <w:pPr>
              <w:spacing w:after="0" w:line="275" w:lineRule="auto"/>
              <w:ind w:left="0" w:right="27" w:firstLine="0"/>
            </w:pPr>
            <w:r w:rsidRPr="001D3E58">
              <w:t xml:space="preserve">Brainstorming can be done either individually or in groups. The ideas can be reviewed/ </w:t>
            </w:r>
            <w:proofErr w:type="spellStart"/>
            <w:r w:rsidRPr="001D3E58">
              <w:t>analyzed</w:t>
            </w:r>
            <w:proofErr w:type="spellEnd"/>
            <w:r w:rsidRPr="001D3E58">
              <w:t xml:space="preserve"> and where relevant included within the system requirements.</w:t>
            </w:r>
          </w:p>
          <w:p w14:paraId="14F4D37A" w14:textId="77777777" w:rsidR="00DD2666" w:rsidRPr="001D3E58" w:rsidRDefault="00000000">
            <w:pPr>
              <w:spacing w:after="0" w:line="275" w:lineRule="auto"/>
              <w:ind w:left="0" w:firstLine="65"/>
            </w:pPr>
            <w:r w:rsidRPr="001D3E58">
              <w:t>Generating a wide range of ideas and solutions.</w:t>
            </w:r>
          </w:p>
          <w:p w14:paraId="0F61A1AD" w14:textId="77777777" w:rsidR="00DD2666" w:rsidRPr="001D3E58" w:rsidRDefault="00000000">
            <w:pPr>
              <w:spacing w:after="0" w:line="259" w:lineRule="auto"/>
              <w:ind w:left="65" w:firstLine="0"/>
            </w:pPr>
            <w:r w:rsidRPr="001D3E58">
              <w:t>Open – ended and unstructured.</w:t>
            </w:r>
          </w:p>
        </w:tc>
        <w:tc>
          <w:tcPr>
            <w:tcW w:w="526" w:type="dxa"/>
            <w:tcBorders>
              <w:top w:val="single" w:sz="4" w:space="0" w:color="000000"/>
              <w:left w:val="single" w:sz="4" w:space="0" w:color="000000"/>
              <w:bottom w:val="single" w:sz="4" w:space="0" w:color="000000"/>
              <w:right w:val="nil"/>
            </w:tcBorders>
          </w:tcPr>
          <w:p w14:paraId="2F841FB9" w14:textId="77777777" w:rsidR="00DD2666" w:rsidRPr="001D3E58" w:rsidRDefault="00000000">
            <w:pPr>
              <w:spacing w:after="1296" w:line="259" w:lineRule="auto"/>
              <w:ind w:left="106" w:firstLine="0"/>
            </w:pPr>
            <w:r w:rsidRPr="001D3E58">
              <w:t></w:t>
            </w:r>
          </w:p>
          <w:p w14:paraId="7AC1C6AF" w14:textId="77777777" w:rsidR="00DD2666" w:rsidRPr="001D3E58" w:rsidRDefault="00000000">
            <w:pPr>
              <w:spacing w:after="336" w:line="259" w:lineRule="auto"/>
              <w:ind w:left="106" w:firstLine="0"/>
            </w:pPr>
            <w:r w:rsidRPr="001D3E58">
              <w:t></w:t>
            </w:r>
          </w:p>
          <w:p w14:paraId="76F0168A" w14:textId="77777777" w:rsidR="00DD2666" w:rsidRPr="001D3E58" w:rsidRDefault="00000000">
            <w:pPr>
              <w:spacing w:after="0" w:line="259" w:lineRule="auto"/>
              <w:ind w:left="106" w:firstLine="0"/>
            </w:pPr>
            <w:r w:rsidRPr="001D3E58">
              <w:t></w:t>
            </w:r>
          </w:p>
        </w:tc>
        <w:tc>
          <w:tcPr>
            <w:tcW w:w="3754" w:type="dxa"/>
            <w:tcBorders>
              <w:top w:val="single" w:sz="4" w:space="0" w:color="000000"/>
              <w:left w:val="nil"/>
              <w:bottom w:val="single" w:sz="4" w:space="0" w:color="000000"/>
              <w:right w:val="single" w:sz="4" w:space="0" w:color="000000"/>
            </w:tcBorders>
          </w:tcPr>
          <w:p w14:paraId="739DACC8" w14:textId="77777777" w:rsidR="00DD2666" w:rsidRPr="001D3E58" w:rsidRDefault="00000000">
            <w:pPr>
              <w:spacing w:after="319" w:line="275" w:lineRule="auto"/>
              <w:ind w:left="0" w:firstLine="0"/>
            </w:pPr>
            <w:r w:rsidRPr="001D3E58">
              <w:t xml:space="preserve">It is a means to </w:t>
            </w:r>
            <w:proofErr w:type="spellStart"/>
            <w:r w:rsidRPr="001D3E58">
              <w:t>elicitate</w:t>
            </w:r>
            <w:proofErr w:type="spellEnd"/>
            <w:r w:rsidRPr="001D3E58">
              <w:t xml:space="preserve"> ideas and attitudes about a specific product, service or opportunity in an interactive group environment</w:t>
            </w:r>
          </w:p>
          <w:p w14:paraId="02FA7038" w14:textId="77777777" w:rsidR="00DD2666" w:rsidRPr="001D3E58" w:rsidRDefault="00000000">
            <w:pPr>
              <w:spacing w:after="0" w:line="275" w:lineRule="auto"/>
              <w:ind w:left="0" w:firstLine="0"/>
            </w:pPr>
            <w:r w:rsidRPr="001D3E58">
              <w:t>Obtaining in–depth insights, opinions, and feedback.</w:t>
            </w:r>
          </w:p>
          <w:p w14:paraId="5CAFB5AF" w14:textId="77777777" w:rsidR="00DD2666" w:rsidRPr="001D3E58" w:rsidRDefault="00000000">
            <w:pPr>
              <w:spacing w:after="0" w:line="259" w:lineRule="auto"/>
              <w:ind w:left="0" w:firstLine="0"/>
            </w:pPr>
            <w:r w:rsidRPr="001D3E58">
              <w:t>Guided and structured.</w:t>
            </w:r>
          </w:p>
        </w:tc>
      </w:tr>
    </w:tbl>
    <w:p w14:paraId="537C7838" w14:textId="77777777" w:rsidR="00DD2666" w:rsidRPr="005B6642" w:rsidRDefault="00000000">
      <w:pPr>
        <w:spacing w:after="323"/>
        <w:ind w:left="-5" w:right="85"/>
      </w:pPr>
      <w:r w:rsidRPr="001D3E58">
        <w:rPr>
          <w:b/>
          <w:bCs/>
        </w:rPr>
        <w:t xml:space="preserve">Q5. Observation Technique – Explain both Active and Passive approaches. </w:t>
      </w:r>
      <w:r w:rsidRPr="005B6642">
        <w:t>Answer - Observation Techniques are commonly used in research, usability testing and requirements gathering to gather data by directly observing individuals, processes or systems.</w:t>
      </w:r>
    </w:p>
    <w:p w14:paraId="691CD9ED" w14:textId="77777777" w:rsidR="00DD2666" w:rsidRDefault="00000000">
      <w:pPr>
        <w:ind w:left="-5" w:right="85"/>
      </w:pPr>
      <w:r>
        <w:t>There are two main approaches to observation -</w:t>
      </w:r>
    </w:p>
    <w:p w14:paraId="12E15448" w14:textId="77777777" w:rsidR="00DD2666" w:rsidRDefault="00000000">
      <w:pPr>
        <w:numPr>
          <w:ilvl w:val="0"/>
          <w:numId w:val="1"/>
        </w:numPr>
        <w:spacing w:after="345"/>
        <w:ind w:right="85" w:hanging="163"/>
      </w:pPr>
      <w:r w:rsidRPr="005B6642">
        <w:rPr>
          <w:b/>
          <w:bCs/>
        </w:rPr>
        <w:t>Active /visible Approach</w:t>
      </w:r>
      <w:r>
        <w:t xml:space="preserve"> – In Active observation, the observer actively engages with the participant, or the environment being observed. They may interact with participants, ask questions, or guide the observation process.</w:t>
      </w:r>
    </w:p>
    <w:p w14:paraId="696B194F" w14:textId="77777777" w:rsidR="00DD2666" w:rsidRDefault="00000000">
      <w:pPr>
        <w:numPr>
          <w:ilvl w:val="0"/>
          <w:numId w:val="1"/>
        </w:numPr>
        <w:ind w:right="85" w:hanging="163"/>
      </w:pPr>
      <w:r w:rsidRPr="005B6642">
        <w:rPr>
          <w:b/>
          <w:bCs/>
        </w:rPr>
        <w:t>Passive / invisible Approach</w:t>
      </w:r>
      <w:r>
        <w:t xml:space="preserve"> – In passive observation, the observed takes a more non - intrusive and hands on approach. They simply observe and record the </w:t>
      </w:r>
      <w:proofErr w:type="spellStart"/>
      <w:r>
        <w:t>behaviors</w:t>
      </w:r>
      <w:proofErr w:type="spellEnd"/>
      <w:r>
        <w:t>, activities, or events without directly interacting with participants or influencing the observed context.</w:t>
      </w:r>
    </w:p>
    <w:p w14:paraId="4CB6CCA8" w14:textId="77777777" w:rsidR="00DD2666" w:rsidRPr="005B6642" w:rsidRDefault="00000000">
      <w:pPr>
        <w:spacing w:after="29" w:line="267" w:lineRule="auto"/>
        <w:ind w:left="-5" w:right="109"/>
        <w:rPr>
          <w:b/>
          <w:bCs/>
        </w:rPr>
      </w:pPr>
      <w:r w:rsidRPr="005B6642">
        <w:rPr>
          <w:b/>
          <w:bCs/>
        </w:rPr>
        <w:t>Q6. How do you conduct the Requirements Workshop</w:t>
      </w:r>
    </w:p>
    <w:p w14:paraId="1BD62485" w14:textId="77777777" w:rsidR="00DD2666" w:rsidRDefault="00000000">
      <w:pPr>
        <w:spacing w:after="324"/>
        <w:ind w:left="-5" w:right="85"/>
      </w:pPr>
      <w:r>
        <w:t>Answer- Requirements workshop is a structured approach to capture requirements. It may be used to scope, discover, define, prioritize and reach closure on requirements for the target system.</w:t>
      </w:r>
    </w:p>
    <w:p w14:paraId="0143D3D8" w14:textId="77777777" w:rsidR="00DD2666" w:rsidRDefault="00000000">
      <w:pPr>
        <w:ind w:left="-5" w:right="85"/>
      </w:pPr>
      <w:r>
        <w:t>Steps to conduct requirements workshop -</w:t>
      </w:r>
    </w:p>
    <w:p w14:paraId="2222AA8F" w14:textId="77777777" w:rsidR="00DD2666" w:rsidRDefault="00000000">
      <w:pPr>
        <w:numPr>
          <w:ilvl w:val="0"/>
          <w:numId w:val="1"/>
        </w:numPr>
        <w:ind w:right="85" w:hanging="163"/>
      </w:pPr>
      <w:r>
        <w:t>Prepare for requirement workshop.</w:t>
      </w:r>
    </w:p>
    <w:p w14:paraId="26F6066B" w14:textId="77777777" w:rsidR="00DD2666" w:rsidRDefault="00000000">
      <w:pPr>
        <w:numPr>
          <w:ilvl w:val="0"/>
          <w:numId w:val="1"/>
        </w:numPr>
        <w:ind w:right="85" w:hanging="163"/>
      </w:pPr>
      <w:r>
        <w:t>Co – conduct requirement workshop.</w:t>
      </w:r>
    </w:p>
    <w:p w14:paraId="47610D60" w14:textId="77777777" w:rsidR="00DD2666" w:rsidRDefault="00000000">
      <w:pPr>
        <w:numPr>
          <w:ilvl w:val="0"/>
          <w:numId w:val="1"/>
        </w:numPr>
        <w:spacing w:after="327"/>
        <w:ind w:right="85" w:hanging="163"/>
      </w:pPr>
      <w:r>
        <w:t>Post Requirement workshop wrap – up.</w:t>
      </w:r>
    </w:p>
    <w:p w14:paraId="714AFD8B" w14:textId="77777777" w:rsidR="00DD2666" w:rsidRPr="005B6642" w:rsidRDefault="00000000">
      <w:pPr>
        <w:spacing w:after="29" w:line="267" w:lineRule="auto"/>
        <w:ind w:left="-5" w:right="109"/>
        <w:rPr>
          <w:b/>
          <w:bCs/>
        </w:rPr>
      </w:pPr>
      <w:r w:rsidRPr="005B6642">
        <w:rPr>
          <w:b/>
          <w:bCs/>
        </w:rPr>
        <w:t xml:space="preserve">Q7. In which context, Interview Technique can be conducted by a </w:t>
      </w:r>
      <w:proofErr w:type="gramStart"/>
      <w:r w:rsidRPr="005B6642">
        <w:rPr>
          <w:b/>
          <w:bCs/>
        </w:rPr>
        <w:t>BA ?</w:t>
      </w:r>
      <w:proofErr w:type="gramEnd"/>
    </w:p>
    <w:p w14:paraId="64EDA199" w14:textId="77777777" w:rsidR="00DD2666" w:rsidRDefault="00000000">
      <w:pPr>
        <w:spacing w:after="348" w:line="267" w:lineRule="auto"/>
        <w:ind w:left="-5" w:right="109"/>
      </w:pPr>
      <w:r>
        <w:t>How may approaches are there in conducting Interviews? (Structured – Unstructured) Explain them. Explain the difference between Open Ended Questions and Closed ended Questions.</w:t>
      </w:r>
    </w:p>
    <w:p w14:paraId="0B5D5E33" w14:textId="77777777" w:rsidR="00DD2666" w:rsidRDefault="00000000">
      <w:pPr>
        <w:spacing w:after="327"/>
        <w:ind w:left="-5" w:right="85"/>
      </w:pPr>
      <w:r>
        <w:lastRenderedPageBreak/>
        <w:t>Answer- A Business Analyst (BA) may conduct interviews as part of their role in gathering requirements, understanding stakeholders' needs, or conducting research for a project. Interviews are commonly used in the context of business analysis to collect information, clarify requirements, elicit feedback and gain insights from stakeholders.</w:t>
      </w:r>
    </w:p>
    <w:p w14:paraId="17F3886C" w14:textId="77777777" w:rsidR="00DD2666" w:rsidRDefault="00000000">
      <w:pPr>
        <w:ind w:left="-5" w:right="85"/>
      </w:pPr>
      <w:r>
        <w:t>There are two approaches in conducting interview -</w:t>
      </w:r>
    </w:p>
    <w:p w14:paraId="74C54C0E" w14:textId="77777777" w:rsidR="00DD2666" w:rsidRDefault="00000000">
      <w:pPr>
        <w:numPr>
          <w:ilvl w:val="0"/>
          <w:numId w:val="1"/>
        </w:numPr>
        <w:ind w:right="85" w:hanging="163"/>
      </w:pPr>
      <w:r w:rsidRPr="005B6642">
        <w:rPr>
          <w:b/>
          <w:bCs/>
        </w:rPr>
        <w:t>Structured Approach</w:t>
      </w:r>
      <w:r>
        <w:t xml:space="preserve"> – In a structured interview, the interviewer follows a predetermined set of questions in a standardized manner.</w:t>
      </w:r>
    </w:p>
    <w:p w14:paraId="5003B776" w14:textId="77777777" w:rsidR="00DD2666" w:rsidRDefault="00000000">
      <w:pPr>
        <w:numPr>
          <w:ilvl w:val="0"/>
          <w:numId w:val="1"/>
        </w:numPr>
        <w:ind w:right="85" w:hanging="163"/>
      </w:pPr>
      <w:r w:rsidRPr="005B6642">
        <w:rPr>
          <w:b/>
          <w:bCs/>
        </w:rPr>
        <w:t>Unstructured Approach</w:t>
      </w:r>
      <w:r>
        <w:t xml:space="preserve"> – In contrast, an unstructured interview is more flexible and open–ended. It allows the interviewer to explore topics in depth and follow the participants responses to uncover new insights.</w:t>
      </w:r>
    </w:p>
    <w:tbl>
      <w:tblPr>
        <w:tblStyle w:val="TableGrid"/>
        <w:tblW w:w="8522" w:type="dxa"/>
        <w:tblInd w:w="-108" w:type="dxa"/>
        <w:tblCellMar>
          <w:top w:w="77" w:type="dxa"/>
          <w:right w:w="130" w:type="dxa"/>
        </w:tblCellMar>
        <w:tblLook w:val="04A0" w:firstRow="1" w:lastRow="0" w:firstColumn="1" w:lastColumn="0" w:noHBand="0" w:noVBand="1"/>
      </w:tblPr>
      <w:tblGrid>
        <w:gridCol w:w="528"/>
        <w:gridCol w:w="3734"/>
        <w:gridCol w:w="526"/>
        <w:gridCol w:w="3734"/>
      </w:tblGrid>
      <w:tr w:rsidR="00DD2666" w14:paraId="5FCEB6CC" w14:textId="77777777">
        <w:trPr>
          <w:trHeight w:val="329"/>
        </w:trPr>
        <w:tc>
          <w:tcPr>
            <w:tcW w:w="528" w:type="dxa"/>
            <w:tcBorders>
              <w:top w:val="single" w:sz="4" w:space="0" w:color="000000"/>
              <w:left w:val="single" w:sz="4" w:space="0" w:color="000000"/>
              <w:bottom w:val="single" w:sz="4" w:space="0" w:color="000000"/>
              <w:right w:val="nil"/>
            </w:tcBorders>
          </w:tcPr>
          <w:p w14:paraId="39A205CE" w14:textId="77777777" w:rsidR="00DD2666" w:rsidRDefault="00DD2666">
            <w:pPr>
              <w:spacing w:after="160" w:line="259" w:lineRule="auto"/>
              <w:ind w:left="0" w:firstLine="0"/>
            </w:pPr>
          </w:p>
        </w:tc>
        <w:tc>
          <w:tcPr>
            <w:tcW w:w="3734" w:type="dxa"/>
            <w:tcBorders>
              <w:top w:val="single" w:sz="4" w:space="0" w:color="000000"/>
              <w:left w:val="nil"/>
              <w:bottom w:val="single" w:sz="4" w:space="0" w:color="000000"/>
              <w:right w:val="single" w:sz="4" w:space="0" w:color="000000"/>
            </w:tcBorders>
          </w:tcPr>
          <w:p w14:paraId="17C584CF" w14:textId="77777777" w:rsidR="00DD2666" w:rsidRPr="005B6642" w:rsidRDefault="00000000">
            <w:pPr>
              <w:spacing w:after="0" w:line="259" w:lineRule="auto"/>
              <w:ind w:left="919" w:firstLine="0"/>
              <w:rPr>
                <w:b/>
                <w:bCs/>
              </w:rPr>
            </w:pPr>
            <w:r w:rsidRPr="005B6642">
              <w:rPr>
                <w:b/>
                <w:bCs/>
              </w:rPr>
              <w:t>Open Ended</w:t>
            </w:r>
          </w:p>
        </w:tc>
        <w:tc>
          <w:tcPr>
            <w:tcW w:w="526" w:type="dxa"/>
            <w:tcBorders>
              <w:top w:val="single" w:sz="4" w:space="0" w:color="000000"/>
              <w:left w:val="single" w:sz="4" w:space="0" w:color="000000"/>
              <w:bottom w:val="single" w:sz="4" w:space="0" w:color="000000"/>
              <w:right w:val="nil"/>
            </w:tcBorders>
          </w:tcPr>
          <w:p w14:paraId="0F84ABEE" w14:textId="77777777" w:rsidR="00DD2666" w:rsidRPr="005B6642" w:rsidRDefault="00DD2666">
            <w:pPr>
              <w:spacing w:after="160" w:line="259" w:lineRule="auto"/>
              <w:ind w:left="0" w:firstLine="0"/>
              <w:rPr>
                <w:b/>
                <w:bCs/>
              </w:rPr>
            </w:pPr>
          </w:p>
        </w:tc>
        <w:tc>
          <w:tcPr>
            <w:tcW w:w="3734" w:type="dxa"/>
            <w:tcBorders>
              <w:top w:val="single" w:sz="4" w:space="0" w:color="000000"/>
              <w:left w:val="nil"/>
              <w:bottom w:val="single" w:sz="4" w:space="0" w:color="000000"/>
              <w:right w:val="single" w:sz="4" w:space="0" w:color="000000"/>
            </w:tcBorders>
          </w:tcPr>
          <w:p w14:paraId="6FC47BCF" w14:textId="77777777" w:rsidR="00DD2666" w:rsidRPr="005B6642" w:rsidRDefault="00000000">
            <w:pPr>
              <w:spacing w:after="0" w:line="259" w:lineRule="auto"/>
              <w:ind w:left="924" w:firstLine="0"/>
              <w:rPr>
                <w:b/>
                <w:bCs/>
              </w:rPr>
            </w:pPr>
            <w:r w:rsidRPr="005B6642">
              <w:rPr>
                <w:b/>
                <w:bCs/>
              </w:rPr>
              <w:t>Close Ended</w:t>
            </w:r>
          </w:p>
        </w:tc>
      </w:tr>
      <w:tr w:rsidR="00DD2666" w14:paraId="5699498F" w14:textId="77777777">
        <w:trPr>
          <w:trHeight w:val="1606"/>
        </w:trPr>
        <w:tc>
          <w:tcPr>
            <w:tcW w:w="528" w:type="dxa"/>
            <w:tcBorders>
              <w:top w:val="single" w:sz="4" w:space="0" w:color="000000"/>
              <w:left w:val="single" w:sz="4" w:space="0" w:color="000000"/>
              <w:bottom w:val="single" w:sz="4" w:space="0" w:color="000000"/>
              <w:right w:val="nil"/>
            </w:tcBorders>
          </w:tcPr>
          <w:p w14:paraId="1847A107" w14:textId="77777777" w:rsidR="00DD2666" w:rsidRDefault="00000000">
            <w:pPr>
              <w:spacing w:after="19" w:line="259" w:lineRule="auto"/>
              <w:ind w:left="108" w:firstLine="0"/>
            </w:pPr>
            <w:r>
              <w:t></w:t>
            </w:r>
          </w:p>
          <w:p w14:paraId="0EF9591F" w14:textId="77777777" w:rsidR="00DD2666" w:rsidRDefault="00000000">
            <w:pPr>
              <w:spacing w:after="336" w:line="259" w:lineRule="auto"/>
              <w:ind w:left="108" w:firstLine="0"/>
            </w:pPr>
            <w:r>
              <w:t></w:t>
            </w:r>
          </w:p>
          <w:p w14:paraId="0EDCA9FF" w14:textId="77777777" w:rsidR="00DD2666" w:rsidRDefault="00000000">
            <w:pPr>
              <w:spacing w:after="0" w:line="259" w:lineRule="auto"/>
              <w:ind w:left="108" w:firstLine="0"/>
            </w:pPr>
            <w:r>
              <w:t></w:t>
            </w:r>
          </w:p>
        </w:tc>
        <w:tc>
          <w:tcPr>
            <w:tcW w:w="3734" w:type="dxa"/>
            <w:tcBorders>
              <w:top w:val="single" w:sz="4" w:space="0" w:color="000000"/>
              <w:left w:val="nil"/>
              <w:bottom w:val="single" w:sz="4" w:space="0" w:color="000000"/>
              <w:right w:val="single" w:sz="4" w:space="0" w:color="000000"/>
            </w:tcBorders>
          </w:tcPr>
          <w:p w14:paraId="427243CC" w14:textId="77777777" w:rsidR="00DD2666" w:rsidRDefault="00000000">
            <w:pPr>
              <w:spacing w:after="19" w:line="259" w:lineRule="auto"/>
              <w:ind w:left="0" w:firstLine="0"/>
            </w:pPr>
            <w:r>
              <w:t>Require Narrative.</w:t>
            </w:r>
          </w:p>
          <w:p w14:paraId="349FD0BC" w14:textId="77777777" w:rsidR="00DD2666" w:rsidRDefault="00000000">
            <w:pPr>
              <w:spacing w:after="0" w:line="275" w:lineRule="auto"/>
              <w:ind w:left="0" w:firstLine="0"/>
              <w:jc w:val="both"/>
            </w:pPr>
            <w:r>
              <w:t>Participants have freedom to provide responses.</w:t>
            </w:r>
          </w:p>
          <w:p w14:paraId="72179E27" w14:textId="77777777" w:rsidR="00DD2666" w:rsidRDefault="00000000">
            <w:pPr>
              <w:spacing w:after="0" w:line="259" w:lineRule="auto"/>
              <w:ind w:left="0" w:firstLine="0"/>
            </w:pPr>
            <w:r>
              <w:t>Provide qualitative, defined information.</w:t>
            </w:r>
          </w:p>
        </w:tc>
        <w:tc>
          <w:tcPr>
            <w:tcW w:w="526" w:type="dxa"/>
            <w:tcBorders>
              <w:top w:val="single" w:sz="4" w:space="0" w:color="000000"/>
              <w:left w:val="single" w:sz="4" w:space="0" w:color="000000"/>
              <w:bottom w:val="single" w:sz="4" w:space="0" w:color="000000"/>
              <w:right w:val="nil"/>
            </w:tcBorders>
          </w:tcPr>
          <w:p w14:paraId="0F1B208D" w14:textId="77777777" w:rsidR="00DD2666" w:rsidRDefault="00000000">
            <w:pPr>
              <w:spacing w:after="19" w:line="259" w:lineRule="auto"/>
              <w:ind w:left="106" w:firstLine="0"/>
            </w:pPr>
            <w:r>
              <w:t></w:t>
            </w:r>
          </w:p>
          <w:p w14:paraId="1EBC87BC" w14:textId="77777777" w:rsidR="00DD2666" w:rsidRDefault="00000000">
            <w:pPr>
              <w:spacing w:after="336" w:line="259" w:lineRule="auto"/>
              <w:ind w:left="106" w:firstLine="0"/>
            </w:pPr>
            <w:r>
              <w:t></w:t>
            </w:r>
          </w:p>
          <w:p w14:paraId="41AFE7DA" w14:textId="77777777" w:rsidR="00DD2666" w:rsidRDefault="00000000">
            <w:pPr>
              <w:spacing w:after="0" w:line="259" w:lineRule="auto"/>
              <w:ind w:left="106" w:firstLine="0"/>
            </w:pPr>
            <w:r>
              <w:t></w:t>
            </w:r>
          </w:p>
        </w:tc>
        <w:tc>
          <w:tcPr>
            <w:tcW w:w="3734" w:type="dxa"/>
            <w:tcBorders>
              <w:top w:val="single" w:sz="4" w:space="0" w:color="000000"/>
              <w:left w:val="nil"/>
              <w:bottom w:val="single" w:sz="4" w:space="0" w:color="000000"/>
              <w:right w:val="single" w:sz="4" w:space="0" w:color="000000"/>
            </w:tcBorders>
          </w:tcPr>
          <w:p w14:paraId="145E64A6" w14:textId="77777777" w:rsidR="00DD2666" w:rsidRDefault="00000000">
            <w:pPr>
              <w:spacing w:after="0" w:line="275" w:lineRule="auto"/>
              <w:ind w:left="0" w:firstLine="0"/>
            </w:pPr>
            <w:r>
              <w:t>Offer Predefined response. Participants choose from the given response option.</w:t>
            </w:r>
          </w:p>
          <w:p w14:paraId="0447EE9A" w14:textId="77777777" w:rsidR="00DD2666" w:rsidRDefault="00000000">
            <w:pPr>
              <w:spacing w:after="0" w:line="259" w:lineRule="auto"/>
              <w:ind w:left="0" w:firstLine="0"/>
            </w:pPr>
            <w:r>
              <w:t>Provide quantitative, standardized information.</w:t>
            </w:r>
          </w:p>
        </w:tc>
      </w:tr>
    </w:tbl>
    <w:p w14:paraId="51A7D4F4" w14:textId="77777777" w:rsidR="00DD2666" w:rsidRDefault="00000000">
      <w:pPr>
        <w:ind w:left="-5" w:right="85"/>
      </w:pPr>
      <w:r w:rsidRPr="005B6642">
        <w:rPr>
          <w:b/>
          <w:bCs/>
        </w:rPr>
        <w:t>Q8. Questionnaire Technique – Where we will use? Give one example Answer</w:t>
      </w:r>
      <w:r>
        <w:t xml:space="preserve"> -The Questionnaire Technique is commonly used in research and data collection to gather information from many participants in a structured manner. It involves a series of questions presented to respondents, who provide their answers based on the given option or by providing their own responses.</w:t>
      </w:r>
    </w:p>
    <w:p w14:paraId="2EA184F6" w14:textId="77777777" w:rsidR="00DD2666" w:rsidRDefault="00000000">
      <w:pPr>
        <w:spacing w:after="643"/>
        <w:ind w:left="-5" w:right="85"/>
      </w:pPr>
      <w:r>
        <w:t xml:space="preserve">For Ex – Questionnaire Technique is used in market research. Companies often use questionnaires to gather data about consumer preferences, options and purchasing </w:t>
      </w:r>
      <w:proofErr w:type="spellStart"/>
      <w:r>
        <w:t>behavior</w:t>
      </w:r>
      <w:proofErr w:type="spellEnd"/>
      <w:r>
        <w:t>.</w:t>
      </w:r>
    </w:p>
    <w:p w14:paraId="05768F90" w14:textId="77777777" w:rsidR="00DD2666" w:rsidRPr="005B6642" w:rsidRDefault="00000000">
      <w:pPr>
        <w:spacing w:after="29" w:line="267" w:lineRule="auto"/>
        <w:ind w:left="-5" w:right="109"/>
        <w:rPr>
          <w:b/>
          <w:bCs/>
        </w:rPr>
      </w:pPr>
      <w:r w:rsidRPr="005B6642">
        <w:rPr>
          <w:b/>
          <w:bCs/>
        </w:rPr>
        <w:t>Q9. How to Sort the Requirements – Where we will use? Give one example</w:t>
      </w:r>
    </w:p>
    <w:p w14:paraId="306E31A6" w14:textId="77777777" w:rsidR="00DD2666" w:rsidRDefault="00000000">
      <w:pPr>
        <w:ind w:left="-5" w:right="85"/>
      </w:pPr>
      <w:r>
        <w:t>Answer– Sorting requirements is a crucial step in the requirements engineering process, where the gathered requirements are organized and prioritized based on their importance, relevance and feasibility.</w:t>
      </w:r>
    </w:p>
    <w:p w14:paraId="0E7378D6" w14:textId="77777777" w:rsidR="00DD2666" w:rsidRDefault="00000000">
      <w:pPr>
        <w:ind w:left="-15" w:right="85" w:firstLine="65"/>
      </w:pPr>
      <w:r>
        <w:t>This helps in identifying the most – critical and high priority requirements for the development or the implementation of a product or a system.</w:t>
      </w:r>
    </w:p>
    <w:p w14:paraId="7EEF60D0" w14:textId="77777777" w:rsidR="00DD2666" w:rsidRDefault="00000000">
      <w:pPr>
        <w:ind w:left="-5" w:right="85"/>
      </w:pPr>
      <w:r>
        <w:t>Key tasks are -</w:t>
      </w:r>
    </w:p>
    <w:p w14:paraId="4061F8CF" w14:textId="77777777" w:rsidR="00DD2666" w:rsidRDefault="00000000">
      <w:pPr>
        <w:numPr>
          <w:ilvl w:val="0"/>
          <w:numId w:val="2"/>
        </w:numPr>
        <w:ind w:right="85" w:firstLine="196"/>
      </w:pPr>
      <w:r>
        <w:t>Define stakeholders' needs.</w:t>
      </w:r>
    </w:p>
    <w:p w14:paraId="0992F0BF" w14:textId="77777777" w:rsidR="00DD2666" w:rsidRDefault="00000000">
      <w:pPr>
        <w:numPr>
          <w:ilvl w:val="0"/>
          <w:numId w:val="2"/>
        </w:numPr>
        <w:ind w:right="85" w:firstLine="196"/>
      </w:pPr>
      <w:r>
        <w:t>Identify business needs and divide them into functional and non-functional requirements.</w:t>
      </w:r>
    </w:p>
    <w:p w14:paraId="652A972B" w14:textId="77777777" w:rsidR="00DD2666" w:rsidRDefault="00000000">
      <w:pPr>
        <w:numPr>
          <w:ilvl w:val="0"/>
          <w:numId w:val="2"/>
        </w:numPr>
        <w:ind w:right="85" w:firstLine="196"/>
      </w:pPr>
      <w:r>
        <w:t>Create a group of similar requirements.</w:t>
      </w:r>
    </w:p>
    <w:p w14:paraId="2DF626E9" w14:textId="77777777" w:rsidR="00DD2666" w:rsidRDefault="00000000">
      <w:pPr>
        <w:numPr>
          <w:ilvl w:val="0"/>
          <w:numId w:val="2"/>
        </w:numPr>
        <w:spacing w:after="323" w:line="274" w:lineRule="auto"/>
        <w:ind w:right="85" w:firstLine="196"/>
      </w:pPr>
      <w:r>
        <w:t xml:space="preserve">Create supporting artifacts. For Ex – Sorting Requirements are used </w:t>
      </w:r>
      <w:proofErr w:type="spellStart"/>
      <w:r>
        <w:t>insoftware</w:t>
      </w:r>
      <w:proofErr w:type="spellEnd"/>
      <w:r>
        <w:t xml:space="preserve"> development. When building a software application, there are often numerous requirements identified from stakeholders, users and project teams.</w:t>
      </w:r>
    </w:p>
    <w:p w14:paraId="573F8DC3" w14:textId="77777777" w:rsidR="00DD2666" w:rsidRPr="002A0348" w:rsidRDefault="00000000">
      <w:pPr>
        <w:spacing w:after="29" w:line="267" w:lineRule="auto"/>
        <w:ind w:left="-5" w:right="109"/>
        <w:rPr>
          <w:b/>
          <w:bCs/>
        </w:rPr>
      </w:pPr>
      <w:r w:rsidRPr="002A0348">
        <w:rPr>
          <w:b/>
          <w:bCs/>
        </w:rPr>
        <w:lastRenderedPageBreak/>
        <w:t>Q10. Prioritizing the Requirements –Where we will use? Give one example.</w:t>
      </w:r>
    </w:p>
    <w:p w14:paraId="3C2E58DE" w14:textId="77777777" w:rsidR="00DD2666" w:rsidRDefault="00000000">
      <w:pPr>
        <w:ind w:left="-5" w:right="85"/>
      </w:pPr>
      <w:r>
        <w:t>Answer - Prioritizing the Requirements is an essential step in requirements engineering process, where the identifies requirements are ranked or ordered based on their relative importance or urgency.</w:t>
      </w:r>
    </w:p>
    <w:p w14:paraId="59140D1F" w14:textId="77777777" w:rsidR="00DD2666" w:rsidRDefault="00000000">
      <w:pPr>
        <w:spacing w:after="322"/>
        <w:ind w:left="-5" w:right="85"/>
      </w:pPr>
      <w:r>
        <w:t>This helps in guiding the development team efforts, resource allocation, and decision–making during the product or system development.</w:t>
      </w:r>
    </w:p>
    <w:p w14:paraId="71483B3F" w14:textId="77777777" w:rsidR="00DD2666" w:rsidRDefault="00000000">
      <w:pPr>
        <w:ind w:left="-5" w:right="85"/>
      </w:pPr>
      <w:r>
        <w:t>For Ex – Prioritizing Requirements is used in project management, particularly in agile methodologies like Scrum.</w:t>
      </w:r>
    </w:p>
    <w:p w14:paraId="7B15C9AF" w14:textId="77777777" w:rsidR="00DD2666" w:rsidRDefault="00000000">
      <w:pPr>
        <w:spacing w:after="322"/>
        <w:ind w:left="-5" w:right="85"/>
      </w:pPr>
      <w:r>
        <w:t>In Scrum the product backlog is prioritized in the list of requirements, often referred to as user stories.</w:t>
      </w:r>
    </w:p>
    <w:p w14:paraId="0DE72AB3" w14:textId="77777777" w:rsidR="00DD2666" w:rsidRDefault="00000000">
      <w:pPr>
        <w:ind w:left="-5" w:right="85"/>
      </w:pPr>
      <w:r>
        <w:t>Factors that influence</w:t>
      </w:r>
    </w:p>
    <w:p w14:paraId="785DCCB2" w14:textId="77777777" w:rsidR="00DD2666" w:rsidRDefault="00000000">
      <w:pPr>
        <w:ind w:left="-5" w:right="85"/>
      </w:pPr>
      <w:r>
        <w:t>Importance, risk, cost benefit, time and strategy</w:t>
      </w:r>
    </w:p>
    <w:p w14:paraId="4182C74B" w14:textId="77777777" w:rsidR="00DD2666" w:rsidRDefault="00000000">
      <w:pPr>
        <w:spacing w:after="29" w:line="267" w:lineRule="auto"/>
        <w:ind w:left="-5" w:right="109"/>
      </w:pPr>
      <w:r>
        <w:t>3 main actors:</w:t>
      </w:r>
    </w:p>
    <w:p w14:paraId="5124612F" w14:textId="77777777" w:rsidR="00DD2666" w:rsidRDefault="00000000">
      <w:pPr>
        <w:ind w:left="-5" w:right="85"/>
      </w:pPr>
      <w:r>
        <w:t>1)Customers</w:t>
      </w:r>
    </w:p>
    <w:p w14:paraId="7BB13936" w14:textId="77777777" w:rsidR="00DD2666" w:rsidRDefault="00000000">
      <w:pPr>
        <w:ind w:left="-5" w:right="85"/>
      </w:pPr>
      <w:r>
        <w:t>2)Developers</w:t>
      </w:r>
    </w:p>
    <w:p w14:paraId="58ECD775" w14:textId="77777777" w:rsidR="00DD2666" w:rsidRDefault="00000000">
      <w:pPr>
        <w:spacing w:after="327"/>
        <w:ind w:left="-5" w:right="85"/>
      </w:pPr>
      <w:r>
        <w:t>3)Business Owners</w:t>
      </w:r>
    </w:p>
    <w:p w14:paraId="111293AD" w14:textId="77777777" w:rsidR="00DD2666" w:rsidRPr="002A0348" w:rsidRDefault="00000000">
      <w:pPr>
        <w:spacing w:after="29" w:line="267" w:lineRule="auto"/>
        <w:ind w:left="-5" w:right="109"/>
        <w:rPr>
          <w:b/>
          <w:bCs/>
        </w:rPr>
      </w:pPr>
      <w:r w:rsidRPr="002A0348">
        <w:rPr>
          <w:b/>
          <w:bCs/>
        </w:rPr>
        <w:t>Techniques:</w:t>
      </w:r>
    </w:p>
    <w:p w14:paraId="10B8041B" w14:textId="77777777" w:rsidR="00DD2666" w:rsidRPr="002A0348" w:rsidRDefault="00000000">
      <w:pPr>
        <w:ind w:left="-5" w:right="85"/>
        <w:rPr>
          <w:b/>
          <w:bCs/>
        </w:rPr>
      </w:pPr>
      <w:r w:rsidRPr="002A0348">
        <w:rPr>
          <w:b/>
          <w:bCs/>
        </w:rPr>
        <w:t>1)100 Dollars Test</w:t>
      </w:r>
    </w:p>
    <w:p w14:paraId="7E823262" w14:textId="77777777" w:rsidR="00DD2666" w:rsidRPr="002A0348" w:rsidRDefault="00000000">
      <w:pPr>
        <w:ind w:left="-5" w:right="85"/>
        <w:rPr>
          <w:b/>
          <w:bCs/>
        </w:rPr>
      </w:pPr>
      <w:r w:rsidRPr="002A0348">
        <w:rPr>
          <w:b/>
          <w:bCs/>
        </w:rPr>
        <w:t>2)Top 10 requirements</w:t>
      </w:r>
    </w:p>
    <w:p w14:paraId="5A3D20D3" w14:textId="77777777" w:rsidR="009B22CD" w:rsidRDefault="00000000">
      <w:pPr>
        <w:spacing w:after="0" w:line="276" w:lineRule="auto"/>
        <w:ind w:left="0" w:right="470" w:firstLine="0"/>
        <w:jc w:val="both"/>
      </w:pPr>
      <w:r w:rsidRPr="002A0348">
        <w:rPr>
          <w:b/>
          <w:bCs/>
        </w:rPr>
        <w:t>3)Numerical Assignment</w:t>
      </w:r>
      <w:r>
        <w:t xml:space="preserve"> -Mandatory, very important, rather important, not important, does not matter </w:t>
      </w:r>
    </w:p>
    <w:p w14:paraId="63D3CABE" w14:textId="610A110E" w:rsidR="00DD2666" w:rsidRDefault="009B22CD">
      <w:pPr>
        <w:spacing w:after="0" w:line="276" w:lineRule="auto"/>
        <w:ind w:left="0" w:right="470" w:firstLine="0"/>
        <w:jc w:val="both"/>
      </w:pPr>
      <w:r w:rsidRPr="009B22CD">
        <w:rPr>
          <w:b/>
          <w:bCs/>
        </w:rPr>
        <w:t>4) MOSCOW</w:t>
      </w:r>
      <w:r w:rsidR="00000000" w:rsidRPr="009B22CD">
        <w:rPr>
          <w:b/>
          <w:bCs/>
        </w:rPr>
        <w:t>:</w:t>
      </w:r>
    </w:p>
    <w:p w14:paraId="4F15BFA7" w14:textId="77777777" w:rsidR="00DD2666" w:rsidRDefault="00000000">
      <w:pPr>
        <w:spacing w:after="324"/>
        <w:ind w:left="-5" w:right="85"/>
      </w:pPr>
      <w:r>
        <w:t xml:space="preserve">is a prioritization technique used in business analysis and software development to reach a common understanding with stakeholders on the importance they place on the delivery of each requirement -also known as </w:t>
      </w:r>
      <w:proofErr w:type="spellStart"/>
      <w:r>
        <w:t>MoSCOW</w:t>
      </w:r>
      <w:proofErr w:type="spellEnd"/>
      <w:r>
        <w:t xml:space="preserve"> prioritization or </w:t>
      </w:r>
      <w:proofErr w:type="spellStart"/>
      <w:r>
        <w:t>MoSCOW</w:t>
      </w:r>
      <w:proofErr w:type="spellEnd"/>
      <w:r>
        <w:t xml:space="preserve"> analysis.</w:t>
      </w:r>
    </w:p>
    <w:p w14:paraId="10664156" w14:textId="77777777" w:rsidR="00DD2666" w:rsidRDefault="00000000">
      <w:pPr>
        <w:ind w:left="-5" w:right="85"/>
      </w:pPr>
      <w:r>
        <w:t>The MOSCOW method can help. MOSCOW stands for must, should, could and would:</w:t>
      </w:r>
    </w:p>
    <w:p w14:paraId="3DE547A6" w14:textId="77777777" w:rsidR="00DD2666" w:rsidRDefault="00000000">
      <w:pPr>
        <w:ind w:left="-5" w:right="85"/>
      </w:pPr>
      <w:r>
        <w:t>M-Must have this requirement to meet the business needs.</w:t>
      </w:r>
    </w:p>
    <w:p w14:paraId="1FFA891E" w14:textId="77777777" w:rsidR="00DD2666" w:rsidRDefault="00000000">
      <w:pPr>
        <w:ind w:left="-5" w:right="85"/>
      </w:pPr>
      <w:r>
        <w:t xml:space="preserve">S-Should have this </w:t>
      </w:r>
      <w:proofErr w:type="gramStart"/>
      <w:r>
        <w:t>requirement</w:t>
      </w:r>
      <w:proofErr w:type="gramEnd"/>
      <w:r>
        <w:t xml:space="preserve"> if possible, but project success does not rely on it.</w:t>
      </w:r>
    </w:p>
    <w:p w14:paraId="696B0742" w14:textId="77777777" w:rsidR="00DD2666" w:rsidRDefault="00000000">
      <w:pPr>
        <w:spacing w:after="324"/>
        <w:ind w:left="-5" w:right="85"/>
      </w:pPr>
      <w:r>
        <w:t>C-Could have this requirement if it does not affect anything else in the project. W-Would like to have this requirement later, but it won't be delivered this time.</w:t>
      </w:r>
    </w:p>
    <w:p w14:paraId="4A025421" w14:textId="77777777" w:rsidR="00DD2666" w:rsidRPr="002A0348" w:rsidRDefault="00000000">
      <w:pPr>
        <w:spacing w:after="29" w:line="267" w:lineRule="auto"/>
        <w:ind w:left="-5" w:right="109"/>
        <w:rPr>
          <w:b/>
          <w:bCs/>
        </w:rPr>
      </w:pPr>
      <w:r w:rsidRPr="002A0348">
        <w:rPr>
          <w:b/>
          <w:bCs/>
        </w:rPr>
        <w:t>Q11. Weekly status reporting – How we will drive?</w:t>
      </w:r>
    </w:p>
    <w:p w14:paraId="56625812" w14:textId="77777777" w:rsidR="00DD2666" w:rsidRDefault="00000000">
      <w:pPr>
        <w:ind w:left="-5" w:right="85"/>
      </w:pPr>
      <w:r>
        <w:t>Answer - Weekly status report is a summary of all work done during a week and how these activities contributed to the completion of a task or a project, or how each one brings the team closer to the achievement of their targets.</w:t>
      </w:r>
    </w:p>
    <w:p w14:paraId="15D97B77" w14:textId="77777777" w:rsidR="00DD2666" w:rsidRDefault="00000000">
      <w:pPr>
        <w:ind w:left="-5" w:right="85"/>
      </w:pPr>
      <w:r>
        <w:t>To do Weekly Status Reporting follow these steps -</w:t>
      </w:r>
    </w:p>
    <w:p w14:paraId="53623E4D" w14:textId="77777777" w:rsidR="00DD2666" w:rsidRDefault="00000000">
      <w:pPr>
        <w:numPr>
          <w:ilvl w:val="0"/>
          <w:numId w:val="3"/>
        </w:numPr>
        <w:ind w:right="85" w:hanging="163"/>
      </w:pPr>
      <w:r>
        <w:t>Defining Reporting Requirements.</w:t>
      </w:r>
    </w:p>
    <w:p w14:paraId="7AFCE10B" w14:textId="77777777" w:rsidR="00DD2666" w:rsidRDefault="00000000">
      <w:pPr>
        <w:numPr>
          <w:ilvl w:val="0"/>
          <w:numId w:val="3"/>
        </w:numPr>
        <w:ind w:right="85" w:hanging="163"/>
      </w:pPr>
      <w:r>
        <w:lastRenderedPageBreak/>
        <w:t>Set reporting frequency and deadline.</w:t>
      </w:r>
    </w:p>
    <w:p w14:paraId="5252515D" w14:textId="77777777" w:rsidR="00DD2666" w:rsidRDefault="00000000">
      <w:pPr>
        <w:numPr>
          <w:ilvl w:val="0"/>
          <w:numId w:val="3"/>
        </w:numPr>
        <w:ind w:right="85" w:hanging="163"/>
      </w:pPr>
      <w:r>
        <w:t>Standardize reporting format.</w:t>
      </w:r>
    </w:p>
    <w:p w14:paraId="3B084C0E" w14:textId="77777777" w:rsidR="00DD2666" w:rsidRDefault="00000000">
      <w:pPr>
        <w:numPr>
          <w:ilvl w:val="0"/>
          <w:numId w:val="3"/>
        </w:numPr>
        <w:ind w:right="85" w:hanging="163"/>
      </w:pPr>
      <w:r>
        <w:t>Communicate expectations.</w:t>
      </w:r>
    </w:p>
    <w:p w14:paraId="485A84CF" w14:textId="77777777" w:rsidR="00DD2666" w:rsidRDefault="00000000">
      <w:pPr>
        <w:numPr>
          <w:ilvl w:val="0"/>
          <w:numId w:val="3"/>
        </w:numPr>
        <w:ind w:right="85" w:hanging="163"/>
      </w:pPr>
      <w:r>
        <w:t>Provide Guidance and support.</w:t>
      </w:r>
    </w:p>
    <w:p w14:paraId="53A5DD3A" w14:textId="77777777" w:rsidR="00DD2666" w:rsidRDefault="00000000">
      <w:pPr>
        <w:numPr>
          <w:ilvl w:val="0"/>
          <w:numId w:val="3"/>
        </w:numPr>
        <w:ind w:right="85" w:hanging="163"/>
      </w:pPr>
      <w:r>
        <w:t>Remind and follow up.</w:t>
      </w:r>
    </w:p>
    <w:p w14:paraId="1D24E6B8" w14:textId="77777777" w:rsidR="00DD2666" w:rsidRDefault="00000000">
      <w:pPr>
        <w:numPr>
          <w:ilvl w:val="0"/>
          <w:numId w:val="3"/>
        </w:numPr>
        <w:ind w:right="85" w:hanging="163"/>
      </w:pPr>
      <w:r>
        <w:t>Revive and consolidate reports.</w:t>
      </w:r>
    </w:p>
    <w:p w14:paraId="2BB3E2DB" w14:textId="77777777" w:rsidR="00DD2666" w:rsidRDefault="00000000">
      <w:pPr>
        <w:numPr>
          <w:ilvl w:val="0"/>
          <w:numId w:val="3"/>
        </w:numPr>
        <w:ind w:right="85" w:hanging="163"/>
      </w:pPr>
      <w:r>
        <w:t>Share and discuss the reports.</w:t>
      </w:r>
    </w:p>
    <w:p w14:paraId="2F12C65F" w14:textId="77777777" w:rsidR="00DD2666" w:rsidRDefault="00000000">
      <w:pPr>
        <w:numPr>
          <w:ilvl w:val="0"/>
          <w:numId w:val="3"/>
        </w:numPr>
        <w:ind w:right="85" w:hanging="163"/>
      </w:pPr>
      <w:r>
        <w:t>Act on your findings.</w:t>
      </w:r>
    </w:p>
    <w:p w14:paraId="7E510A0B" w14:textId="77777777" w:rsidR="00DD2666" w:rsidRPr="002A0348" w:rsidRDefault="00000000">
      <w:pPr>
        <w:spacing w:after="29" w:line="267" w:lineRule="auto"/>
        <w:ind w:left="-5" w:right="109"/>
        <w:rPr>
          <w:b/>
          <w:bCs/>
        </w:rPr>
      </w:pPr>
      <w:r w:rsidRPr="002A0348">
        <w:rPr>
          <w:b/>
          <w:bCs/>
        </w:rPr>
        <w:t>Q12. Meeting Minutes Document – prepare one Sample</w:t>
      </w:r>
    </w:p>
    <w:p w14:paraId="05FB388B" w14:textId="77777777" w:rsidR="00DD2666" w:rsidRDefault="00000000">
      <w:pPr>
        <w:ind w:left="-5" w:right="85"/>
      </w:pPr>
      <w:r>
        <w:t>Answer - Meeting minutes are notes that are recorded during a meeting. They highlight the key issues that are discussed, motions proposed or voted on, and activities.</w:t>
      </w:r>
    </w:p>
    <w:p w14:paraId="11B4D962" w14:textId="77777777" w:rsidR="00DD2666" w:rsidRDefault="00000000">
      <w:pPr>
        <w:ind w:left="370" w:right="85"/>
      </w:pPr>
      <w:r>
        <w:t>7 things to include when writing meeting minutes -</w:t>
      </w:r>
    </w:p>
    <w:p w14:paraId="62043082" w14:textId="77777777" w:rsidR="00DD2666" w:rsidRDefault="00000000">
      <w:pPr>
        <w:numPr>
          <w:ilvl w:val="0"/>
          <w:numId w:val="4"/>
        </w:numPr>
        <w:ind w:right="85" w:hanging="168"/>
      </w:pPr>
      <w:r>
        <w:t>Date and time of the meeting.</w:t>
      </w:r>
    </w:p>
    <w:p w14:paraId="55C5D600" w14:textId="77777777" w:rsidR="00DD2666" w:rsidRDefault="00000000">
      <w:pPr>
        <w:numPr>
          <w:ilvl w:val="0"/>
          <w:numId w:val="4"/>
        </w:numPr>
        <w:ind w:right="85" w:hanging="168"/>
      </w:pPr>
      <w:r>
        <w:t>Names of the participants.</w:t>
      </w:r>
    </w:p>
    <w:p w14:paraId="21AF919F" w14:textId="77777777" w:rsidR="00DD2666" w:rsidRDefault="00000000">
      <w:pPr>
        <w:numPr>
          <w:ilvl w:val="0"/>
          <w:numId w:val="4"/>
        </w:numPr>
        <w:ind w:right="85" w:hanging="168"/>
      </w:pPr>
      <w:r>
        <w:t>Purpose of the meeting.</w:t>
      </w:r>
    </w:p>
    <w:p w14:paraId="67724F82" w14:textId="77777777" w:rsidR="00DD2666" w:rsidRDefault="00000000">
      <w:pPr>
        <w:numPr>
          <w:ilvl w:val="0"/>
          <w:numId w:val="4"/>
        </w:numPr>
        <w:ind w:right="85" w:hanging="168"/>
      </w:pPr>
      <w:r>
        <w:t>Agenda items and topics discussed.</w:t>
      </w:r>
    </w:p>
    <w:p w14:paraId="27612AC2" w14:textId="77777777" w:rsidR="00DD2666" w:rsidRDefault="00000000">
      <w:pPr>
        <w:numPr>
          <w:ilvl w:val="0"/>
          <w:numId w:val="4"/>
        </w:numPr>
        <w:ind w:right="85" w:hanging="168"/>
      </w:pPr>
      <w:r>
        <w:t>Action items.</w:t>
      </w:r>
    </w:p>
    <w:p w14:paraId="55B229F8" w14:textId="77777777" w:rsidR="00DD2666" w:rsidRDefault="00000000">
      <w:pPr>
        <w:numPr>
          <w:ilvl w:val="0"/>
          <w:numId w:val="4"/>
        </w:numPr>
        <w:ind w:right="85" w:hanging="168"/>
      </w:pPr>
      <w:r>
        <w:t>Next meeting date and place.</w:t>
      </w:r>
    </w:p>
    <w:p w14:paraId="2F00F29A" w14:textId="77777777" w:rsidR="00DD2666" w:rsidRDefault="00000000">
      <w:pPr>
        <w:numPr>
          <w:ilvl w:val="0"/>
          <w:numId w:val="4"/>
        </w:numPr>
        <w:spacing w:after="329"/>
        <w:ind w:right="85" w:hanging="168"/>
      </w:pPr>
      <w:r>
        <w:t>Documents to be included in the report.</w:t>
      </w:r>
    </w:p>
    <w:p w14:paraId="5267B9D0" w14:textId="77777777" w:rsidR="00DD2666" w:rsidRPr="001D3E58" w:rsidRDefault="00000000">
      <w:pPr>
        <w:spacing w:after="29" w:line="267" w:lineRule="auto"/>
        <w:ind w:left="-5" w:right="109"/>
        <w:rPr>
          <w:b/>
          <w:bCs/>
        </w:rPr>
      </w:pPr>
      <w:r w:rsidRPr="001D3E58">
        <w:rPr>
          <w:b/>
          <w:bCs/>
        </w:rPr>
        <w:t>Q13. Change Tracker – Document - – prepare one Sample.</w:t>
      </w:r>
    </w:p>
    <w:p w14:paraId="70503F6B" w14:textId="77777777" w:rsidR="00DD2666" w:rsidRDefault="00000000">
      <w:pPr>
        <w:ind w:left="-5" w:right="85"/>
      </w:pPr>
      <w:r>
        <w:t>Answer- Change Tracker Document is a document created to track changes in the project life cycle.</w:t>
      </w:r>
    </w:p>
    <w:p w14:paraId="519DEA6D" w14:textId="77777777" w:rsidR="00DD2666" w:rsidRDefault="00000000">
      <w:pPr>
        <w:ind w:left="-5" w:right="85"/>
      </w:pPr>
      <w:r>
        <w:t>It consists of following things -</w:t>
      </w:r>
    </w:p>
    <w:p w14:paraId="3237297F" w14:textId="77777777" w:rsidR="00DD2666" w:rsidRDefault="00000000">
      <w:pPr>
        <w:numPr>
          <w:ilvl w:val="0"/>
          <w:numId w:val="4"/>
        </w:numPr>
        <w:ind w:right="85" w:hanging="168"/>
      </w:pPr>
      <w:r>
        <w:t>Version.</w:t>
      </w:r>
    </w:p>
    <w:p w14:paraId="093FB512" w14:textId="77777777" w:rsidR="00DD2666" w:rsidRDefault="00000000">
      <w:pPr>
        <w:numPr>
          <w:ilvl w:val="0"/>
          <w:numId w:val="4"/>
        </w:numPr>
        <w:ind w:right="85" w:hanging="168"/>
      </w:pPr>
      <w:r>
        <w:t>Date.</w:t>
      </w:r>
    </w:p>
    <w:p w14:paraId="6C123566" w14:textId="77777777" w:rsidR="00DD2666" w:rsidRDefault="00000000">
      <w:pPr>
        <w:numPr>
          <w:ilvl w:val="0"/>
          <w:numId w:val="4"/>
        </w:numPr>
        <w:ind w:right="85" w:hanging="168"/>
      </w:pPr>
      <w:r>
        <w:t>Change Details.</w:t>
      </w:r>
    </w:p>
    <w:p w14:paraId="11977D4C" w14:textId="77777777" w:rsidR="00DD2666" w:rsidRDefault="00000000">
      <w:pPr>
        <w:numPr>
          <w:ilvl w:val="0"/>
          <w:numId w:val="4"/>
        </w:numPr>
        <w:ind w:right="85" w:hanging="168"/>
      </w:pPr>
      <w:r>
        <w:t>Change Assessment.</w:t>
      </w:r>
    </w:p>
    <w:p w14:paraId="7BAE8E2B" w14:textId="77777777" w:rsidR="00DD2666" w:rsidRDefault="00000000">
      <w:pPr>
        <w:numPr>
          <w:ilvl w:val="0"/>
          <w:numId w:val="4"/>
        </w:numPr>
        <w:ind w:right="85" w:hanging="168"/>
      </w:pPr>
      <w:r>
        <w:t>Implementation Details.</w:t>
      </w:r>
    </w:p>
    <w:p w14:paraId="72910559" w14:textId="77777777" w:rsidR="00DD2666" w:rsidRDefault="00000000">
      <w:pPr>
        <w:numPr>
          <w:ilvl w:val="0"/>
          <w:numId w:val="4"/>
        </w:numPr>
        <w:ind w:right="85" w:hanging="168"/>
      </w:pPr>
      <w:r>
        <w:t>Rollback Plan.</w:t>
      </w:r>
    </w:p>
    <w:p w14:paraId="40871FBE" w14:textId="77777777" w:rsidR="00DD2666" w:rsidRDefault="00000000">
      <w:pPr>
        <w:numPr>
          <w:ilvl w:val="0"/>
          <w:numId w:val="4"/>
        </w:numPr>
        <w:ind w:right="85" w:hanging="168"/>
      </w:pPr>
      <w:r>
        <w:t>Documentation Updates.</w:t>
      </w:r>
    </w:p>
    <w:p w14:paraId="1AD991F8" w14:textId="77777777" w:rsidR="00DD2666" w:rsidRDefault="00000000">
      <w:pPr>
        <w:numPr>
          <w:ilvl w:val="0"/>
          <w:numId w:val="4"/>
        </w:numPr>
        <w:ind w:right="85" w:hanging="168"/>
      </w:pPr>
      <w:r>
        <w:t>Approvals.</w:t>
      </w:r>
    </w:p>
    <w:p w14:paraId="27C197AF" w14:textId="77777777" w:rsidR="00DD2666" w:rsidRDefault="00000000">
      <w:pPr>
        <w:numPr>
          <w:ilvl w:val="0"/>
          <w:numId w:val="4"/>
        </w:numPr>
        <w:spacing w:after="649"/>
        <w:ind w:right="85" w:hanging="168"/>
      </w:pPr>
      <w:r>
        <w:t>References</w:t>
      </w:r>
    </w:p>
    <w:p w14:paraId="48E4DE14" w14:textId="77777777" w:rsidR="00DD2666" w:rsidRPr="002A0348" w:rsidRDefault="00000000">
      <w:pPr>
        <w:spacing w:after="29" w:line="267" w:lineRule="auto"/>
        <w:ind w:left="-5" w:right="109"/>
        <w:rPr>
          <w:b/>
          <w:bCs/>
        </w:rPr>
      </w:pPr>
      <w:r w:rsidRPr="002A0348">
        <w:rPr>
          <w:b/>
          <w:bCs/>
        </w:rPr>
        <w:t>Q14. Difference between Traditional Development Model and Agile</w:t>
      </w:r>
    </w:p>
    <w:p w14:paraId="0F288660" w14:textId="77777777" w:rsidR="00DD2666" w:rsidRPr="002A0348" w:rsidRDefault="00000000">
      <w:pPr>
        <w:spacing w:after="29" w:line="267" w:lineRule="auto"/>
        <w:ind w:left="-5" w:right="109"/>
        <w:rPr>
          <w:b/>
          <w:bCs/>
        </w:rPr>
      </w:pPr>
      <w:r w:rsidRPr="002A0348">
        <w:rPr>
          <w:b/>
          <w:bCs/>
        </w:rPr>
        <w:t>Development Models</w:t>
      </w:r>
    </w:p>
    <w:p w14:paraId="20B7D3F0" w14:textId="77777777" w:rsidR="00DD2666" w:rsidRDefault="00000000">
      <w:pPr>
        <w:spacing w:after="0" w:line="267" w:lineRule="auto"/>
        <w:ind w:left="-5" w:right="109"/>
      </w:pPr>
      <w:r>
        <w:t>Answer -</w:t>
      </w:r>
    </w:p>
    <w:tbl>
      <w:tblPr>
        <w:tblStyle w:val="TableGrid"/>
        <w:tblW w:w="8760" w:type="dxa"/>
        <w:tblInd w:w="-108" w:type="dxa"/>
        <w:tblCellMar>
          <w:top w:w="74" w:type="dxa"/>
          <w:right w:w="115" w:type="dxa"/>
        </w:tblCellMar>
        <w:tblLook w:val="04A0" w:firstRow="1" w:lastRow="0" w:firstColumn="1" w:lastColumn="0" w:noHBand="0" w:noVBand="1"/>
      </w:tblPr>
      <w:tblGrid>
        <w:gridCol w:w="528"/>
        <w:gridCol w:w="3852"/>
        <w:gridCol w:w="528"/>
        <w:gridCol w:w="3852"/>
      </w:tblGrid>
      <w:tr w:rsidR="00DD2666" w14:paraId="514ACEED" w14:textId="77777777">
        <w:trPr>
          <w:trHeight w:val="648"/>
        </w:trPr>
        <w:tc>
          <w:tcPr>
            <w:tcW w:w="4380" w:type="dxa"/>
            <w:gridSpan w:val="2"/>
            <w:tcBorders>
              <w:top w:val="single" w:sz="4" w:space="0" w:color="000000"/>
              <w:left w:val="single" w:sz="4" w:space="0" w:color="000000"/>
              <w:bottom w:val="single" w:sz="4" w:space="0" w:color="000000"/>
              <w:right w:val="single" w:sz="4" w:space="0" w:color="000000"/>
            </w:tcBorders>
          </w:tcPr>
          <w:p w14:paraId="474A6778" w14:textId="77777777" w:rsidR="00DD2666" w:rsidRPr="002A0348" w:rsidRDefault="00000000">
            <w:pPr>
              <w:spacing w:after="0" w:line="259" w:lineRule="auto"/>
              <w:ind w:left="128" w:firstLine="0"/>
              <w:jc w:val="center"/>
              <w:rPr>
                <w:b/>
                <w:bCs/>
              </w:rPr>
            </w:pPr>
            <w:r w:rsidRPr="002A0348">
              <w:rPr>
                <w:b/>
                <w:bCs/>
              </w:rPr>
              <w:t>Traditional Development Model</w:t>
            </w:r>
          </w:p>
        </w:tc>
        <w:tc>
          <w:tcPr>
            <w:tcW w:w="528" w:type="dxa"/>
            <w:tcBorders>
              <w:top w:val="single" w:sz="4" w:space="0" w:color="000000"/>
              <w:left w:val="single" w:sz="4" w:space="0" w:color="000000"/>
              <w:bottom w:val="single" w:sz="4" w:space="0" w:color="000000"/>
              <w:right w:val="nil"/>
            </w:tcBorders>
          </w:tcPr>
          <w:p w14:paraId="0C7032CD" w14:textId="77777777" w:rsidR="00DD2666" w:rsidRPr="002A0348" w:rsidRDefault="00DD2666">
            <w:pPr>
              <w:spacing w:after="160" w:line="259" w:lineRule="auto"/>
              <w:ind w:left="0" w:firstLine="0"/>
              <w:rPr>
                <w:b/>
                <w:bCs/>
              </w:rPr>
            </w:pPr>
          </w:p>
        </w:tc>
        <w:tc>
          <w:tcPr>
            <w:tcW w:w="3852" w:type="dxa"/>
            <w:tcBorders>
              <w:top w:val="single" w:sz="4" w:space="0" w:color="000000"/>
              <w:left w:val="nil"/>
              <w:bottom w:val="single" w:sz="4" w:space="0" w:color="000000"/>
              <w:right w:val="single" w:sz="4" w:space="0" w:color="000000"/>
            </w:tcBorders>
          </w:tcPr>
          <w:p w14:paraId="47598B89" w14:textId="77777777" w:rsidR="00DD2666" w:rsidRPr="002A0348" w:rsidRDefault="00000000">
            <w:pPr>
              <w:spacing w:after="0" w:line="259" w:lineRule="auto"/>
              <w:ind w:left="137" w:firstLine="0"/>
              <w:rPr>
                <w:b/>
                <w:bCs/>
              </w:rPr>
            </w:pPr>
            <w:r w:rsidRPr="002A0348">
              <w:rPr>
                <w:b/>
                <w:bCs/>
              </w:rPr>
              <w:t>Agile Development Models</w:t>
            </w:r>
          </w:p>
        </w:tc>
      </w:tr>
      <w:tr w:rsidR="00DD2666" w14:paraId="1E1E20A7" w14:textId="77777777">
        <w:trPr>
          <w:trHeight w:val="2890"/>
        </w:trPr>
        <w:tc>
          <w:tcPr>
            <w:tcW w:w="528" w:type="dxa"/>
            <w:tcBorders>
              <w:top w:val="single" w:sz="4" w:space="0" w:color="000000"/>
              <w:left w:val="single" w:sz="4" w:space="0" w:color="000000"/>
              <w:bottom w:val="single" w:sz="4" w:space="0" w:color="000000"/>
              <w:right w:val="nil"/>
            </w:tcBorders>
          </w:tcPr>
          <w:p w14:paraId="3DF130DD" w14:textId="77777777" w:rsidR="00DD2666" w:rsidRDefault="00000000">
            <w:pPr>
              <w:spacing w:after="1296" w:line="259" w:lineRule="auto"/>
              <w:ind w:left="108" w:firstLine="0"/>
            </w:pPr>
            <w:r>
              <w:lastRenderedPageBreak/>
              <w:t></w:t>
            </w:r>
          </w:p>
          <w:p w14:paraId="68EC7529" w14:textId="77777777" w:rsidR="00DD2666" w:rsidRDefault="00000000">
            <w:pPr>
              <w:spacing w:after="0" w:line="259" w:lineRule="auto"/>
              <w:ind w:left="108" w:firstLine="0"/>
            </w:pPr>
            <w:r>
              <w:t></w:t>
            </w:r>
          </w:p>
        </w:tc>
        <w:tc>
          <w:tcPr>
            <w:tcW w:w="3852" w:type="dxa"/>
            <w:tcBorders>
              <w:top w:val="single" w:sz="4" w:space="0" w:color="000000"/>
              <w:left w:val="nil"/>
              <w:bottom w:val="single" w:sz="4" w:space="0" w:color="000000"/>
              <w:right w:val="single" w:sz="4" w:space="0" w:color="000000"/>
            </w:tcBorders>
          </w:tcPr>
          <w:p w14:paraId="52578ECB" w14:textId="77777777" w:rsidR="00DD2666" w:rsidRDefault="00000000">
            <w:pPr>
              <w:spacing w:after="638" w:line="276" w:lineRule="auto"/>
              <w:ind w:left="0" w:firstLine="0"/>
            </w:pPr>
            <w:r>
              <w:t>Project Planning is done at the beginning of the project and is not open to any changes later.</w:t>
            </w:r>
          </w:p>
          <w:p w14:paraId="040DE6FA" w14:textId="77777777" w:rsidR="00DD2666" w:rsidRDefault="00000000">
            <w:pPr>
              <w:spacing w:after="0" w:line="259" w:lineRule="auto"/>
              <w:ind w:left="0" w:firstLine="0"/>
            </w:pPr>
            <w:r>
              <w:t>Feasibility evaluation takes a long phase and is done in advance to avoid reworking in the next project phase.</w:t>
            </w:r>
          </w:p>
        </w:tc>
        <w:tc>
          <w:tcPr>
            <w:tcW w:w="528" w:type="dxa"/>
            <w:tcBorders>
              <w:top w:val="single" w:sz="4" w:space="0" w:color="000000"/>
              <w:left w:val="single" w:sz="4" w:space="0" w:color="000000"/>
              <w:bottom w:val="single" w:sz="4" w:space="0" w:color="000000"/>
              <w:right w:val="nil"/>
            </w:tcBorders>
          </w:tcPr>
          <w:p w14:paraId="2462C782" w14:textId="77777777" w:rsidR="00DD2666" w:rsidRDefault="00000000">
            <w:pPr>
              <w:spacing w:after="1296" w:line="259" w:lineRule="auto"/>
              <w:ind w:left="108" w:firstLine="0"/>
            </w:pPr>
            <w:r>
              <w:t></w:t>
            </w:r>
          </w:p>
          <w:p w14:paraId="7C8C9306" w14:textId="77777777" w:rsidR="00DD2666" w:rsidRDefault="00000000">
            <w:pPr>
              <w:spacing w:after="0" w:line="259" w:lineRule="auto"/>
              <w:ind w:left="108" w:firstLine="0"/>
            </w:pPr>
            <w:r>
              <w:t></w:t>
            </w:r>
          </w:p>
        </w:tc>
        <w:tc>
          <w:tcPr>
            <w:tcW w:w="3852" w:type="dxa"/>
            <w:tcBorders>
              <w:top w:val="single" w:sz="4" w:space="0" w:color="000000"/>
              <w:left w:val="nil"/>
              <w:bottom w:val="single" w:sz="4" w:space="0" w:color="000000"/>
              <w:right w:val="single" w:sz="4" w:space="0" w:color="000000"/>
            </w:tcBorders>
          </w:tcPr>
          <w:p w14:paraId="37F1545A" w14:textId="77777777" w:rsidR="00DD2666" w:rsidRDefault="00000000">
            <w:pPr>
              <w:spacing w:after="0" w:line="276" w:lineRule="auto"/>
              <w:ind w:left="0" w:right="25" w:firstLine="0"/>
            </w:pPr>
            <w:r>
              <w:t>The plan is not given the foremost priority and is done sprint planning. Modifications are welcomed except during an active sprint.</w:t>
            </w:r>
          </w:p>
          <w:p w14:paraId="403DCE3F" w14:textId="77777777" w:rsidR="00DD2666" w:rsidRDefault="00000000">
            <w:pPr>
              <w:spacing w:after="0" w:line="259" w:lineRule="auto"/>
              <w:ind w:left="0" w:firstLine="0"/>
            </w:pPr>
            <w:r>
              <w:t>The Feasibility test takes a shorter while considerably. Clients are engaged in an early project phase to get the buy–in and refine the</w:t>
            </w:r>
          </w:p>
        </w:tc>
      </w:tr>
      <w:tr w:rsidR="00DD2666" w14:paraId="1ABF1854" w14:textId="77777777">
        <w:trPr>
          <w:trHeight w:val="4481"/>
        </w:trPr>
        <w:tc>
          <w:tcPr>
            <w:tcW w:w="528" w:type="dxa"/>
            <w:tcBorders>
              <w:top w:val="single" w:sz="4" w:space="0" w:color="000000"/>
              <w:left w:val="single" w:sz="4" w:space="0" w:color="000000"/>
              <w:bottom w:val="single" w:sz="4" w:space="0" w:color="000000"/>
              <w:right w:val="nil"/>
            </w:tcBorders>
            <w:vAlign w:val="center"/>
          </w:tcPr>
          <w:p w14:paraId="04D77160" w14:textId="77777777" w:rsidR="00DD2666" w:rsidRDefault="00000000">
            <w:pPr>
              <w:spacing w:after="338" w:line="259" w:lineRule="auto"/>
              <w:ind w:left="108" w:firstLine="0"/>
            </w:pPr>
            <w:r>
              <w:t></w:t>
            </w:r>
          </w:p>
          <w:p w14:paraId="58252705" w14:textId="77777777" w:rsidR="00DD2666" w:rsidRDefault="00000000">
            <w:pPr>
              <w:spacing w:after="976" w:line="259" w:lineRule="auto"/>
              <w:ind w:left="108" w:firstLine="0"/>
            </w:pPr>
            <w:r>
              <w:t></w:t>
            </w:r>
          </w:p>
          <w:p w14:paraId="2456DF08" w14:textId="77777777" w:rsidR="00DD2666" w:rsidRDefault="00000000">
            <w:pPr>
              <w:spacing w:after="657" w:line="259" w:lineRule="auto"/>
              <w:ind w:left="108" w:firstLine="0"/>
            </w:pPr>
            <w:r>
              <w:t></w:t>
            </w:r>
          </w:p>
          <w:p w14:paraId="33B7052E" w14:textId="77777777" w:rsidR="00DD2666" w:rsidRDefault="00000000">
            <w:pPr>
              <w:spacing w:after="0" w:line="259" w:lineRule="auto"/>
              <w:ind w:left="108" w:firstLine="0"/>
            </w:pPr>
            <w:r>
              <w:t></w:t>
            </w:r>
          </w:p>
        </w:tc>
        <w:tc>
          <w:tcPr>
            <w:tcW w:w="3852" w:type="dxa"/>
            <w:tcBorders>
              <w:top w:val="single" w:sz="4" w:space="0" w:color="000000"/>
              <w:left w:val="nil"/>
              <w:bottom w:val="single" w:sz="4" w:space="0" w:color="000000"/>
              <w:right w:val="single" w:sz="4" w:space="0" w:color="000000"/>
            </w:tcBorders>
            <w:vAlign w:val="bottom"/>
          </w:tcPr>
          <w:p w14:paraId="0F4E964C" w14:textId="77777777" w:rsidR="00DD2666" w:rsidRDefault="00000000">
            <w:pPr>
              <w:spacing w:after="0" w:line="275" w:lineRule="auto"/>
              <w:ind w:left="0" w:right="123" w:firstLine="0"/>
            </w:pPr>
            <w:r>
              <w:t>Project progress gets monitored according to the project plan. Only the project managers communicate and carry out progress review meetings weekly/monthly.</w:t>
            </w:r>
          </w:p>
          <w:p w14:paraId="54E89A41" w14:textId="77777777" w:rsidR="00DD2666" w:rsidRDefault="00000000">
            <w:pPr>
              <w:spacing w:after="0" w:line="277" w:lineRule="auto"/>
              <w:ind w:left="0" w:firstLine="0"/>
            </w:pPr>
            <w:r>
              <w:t>Roles are not interchangeable once distributed among project team members.</w:t>
            </w:r>
          </w:p>
          <w:p w14:paraId="7A7295BD" w14:textId="77777777" w:rsidR="00DD2666" w:rsidRDefault="00000000">
            <w:pPr>
              <w:spacing w:after="0" w:line="259" w:lineRule="auto"/>
              <w:ind w:left="0" w:firstLine="0"/>
            </w:pPr>
            <w:r>
              <w:t>Documentation gets a lot of emphasis and that is comprehensive.</w:t>
            </w:r>
          </w:p>
        </w:tc>
        <w:tc>
          <w:tcPr>
            <w:tcW w:w="528" w:type="dxa"/>
            <w:tcBorders>
              <w:top w:val="single" w:sz="4" w:space="0" w:color="000000"/>
              <w:left w:val="single" w:sz="4" w:space="0" w:color="000000"/>
              <w:bottom w:val="single" w:sz="4" w:space="0" w:color="000000"/>
              <w:right w:val="nil"/>
            </w:tcBorders>
          </w:tcPr>
          <w:p w14:paraId="18E7639B" w14:textId="77777777" w:rsidR="00DD2666" w:rsidRDefault="00000000">
            <w:pPr>
              <w:spacing w:after="338" w:line="259" w:lineRule="auto"/>
              <w:ind w:left="108" w:firstLine="0"/>
            </w:pPr>
            <w:r>
              <w:t></w:t>
            </w:r>
          </w:p>
          <w:p w14:paraId="7FE4F32B" w14:textId="77777777" w:rsidR="00DD2666" w:rsidRDefault="00000000">
            <w:pPr>
              <w:spacing w:after="657" w:line="259" w:lineRule="auto"/>
              <w:ind w:left="108" w:firstLine="0"/>
            </w:pPr>
            <w:r>
              <w:t></w:t>
            </w:r>
          </w:p>
          <w:p w14:paraId="0D51ABDD" w14:textId="77777777" w:rsidR="00DD2666" w:rsidRDefault="00000000">
            <w:pPr>
              <w:spacing w:after="338" w:line="259" w:lineRule="auto"/>
              <w:ind w:left="108" w:firstLine="0"/>
            </w:pPr>
            <w:r>
              <w:t></w:t>
            </w:r>
          </w:p>
          <w:p w14:paraId="113AFEDA" w14:textId="77777777" w:rsidR="00DD2666" w:rsidRDefault="00000000">
            <w:pPr>
              <w:spacing w:after="0" w:line="259" w:lineRule="auto"/>
              <w:ind w:left="108" w:firstLine="0"/>
            </w:pPr>
            <w:r>
              <w:t></w:t>
            </w:r>
          </w:p>
        </w:tc>
        <w:tc>
          <w:tcPr>
            <w:tcW w:w="3852" w:type="dxa"/>
            <w:tcBorders>
              <w:top w:val="single" w:sz="4" w:space="0" w:color="000000"/>
              <w:left w:val="nil"/>
              <w:bottom w:val="single" w:sz="4" w:space="0" w:color="000000"/>
              <w:right w:val="single" w:sz="4" w:space="0" w:color="000000"/>
            </w:tcBorders>
          </w:tcPr>
          <w:p w14:paraId="1F4FA233" w14:textId="77777777" w:rsidR="00DD2666" w:rsidRDefault="00000000">
            <w:pPr>
              <w:spacing w:after="19" w:line="259" w:lineRule="auto"/>
              <w:ind w:left="0" w:firstLine="0"/>
            </w:pPr>
            <w:r>
              <w:t>needs in the long run.</w:t>
            </w:r>
          </w:p>
          <w:p w14:paraId="4D0E506C" w14:textId="77777777" w:rsidR="00DD2666" w:rsidRDefault="00000000">
            <w:pPr>
              <w:spacing w:after="2" w:line="273" w:lineRule="auto"/>
              <w:ind w:left="0" w:firstLine="65"/>
            </w:pPr>
            <w:r>
              <w:t>The development gets tallied in each sprint.</w:t>
            </w:r>
          </w:p>
          <w:p w14:paraId="39302D88" w14:textId="77777777" w:rsidR="00DD2666" w:rsidRDefault="00000000">
            <w:pPr>
              <w:spacing w:after="0" w:line="277" w:lineRule="auto"/>
              <w:ind w:left="0" w:firstLine="65"/>
            </w:pPr>
            <w:r>
              <w:t>Communication is frequent, face – to – face, and clients also participate throughout the project.</w:t>
            </w:r>
          </w:p>
          <w:p w14:paraId="084F7C46" w14:textId="77777777" w:rsidR="00DD2666" w:rsidRDefault="00000000">
            <w:pPr>
              <w:spacing w:after="2" w:line="273" w:lineRule="auto"/>
              <w:ind w:left="0" w:firstLine="65"/>
            </w:pPr>
            <w:r>
              <w:t>You can switch roles quickly, and the team can work in cycles.</w:t>
            </w:r>
          </w:p>
          <w:p w14:paraId="6C5F2FF1" w14:textId="77777777" w:rsidR="00DD2666" w:rsidRDefault="00000000">
            <w:pPr>
              <w:spacing w:after="0" w:line="259" w:lineRule="auto"/>
              <w:ind w:left="0" w:right="11" w:firstLine="65"/>
            </w:pPr>
            <w:r>
              <w:t>There’s a need to file requirements, build designs and write test plans to promote working software delivery.</w:t>
            </w:r>
          </w:p>
        </w:tc>
      </w:tr>
    </w:tbl>
    <w:p w14:paraId="30151806" w14:textId="77777777" w:rsidR="00DD2666" w:rsidRPr="002A0348" w:rsidRDefault="00000000">
      <w:pPr>
        <w:spacing w:after="29" w:line="267" w:lineRule="auto"/>
        <w:ind w:left="-5" w:right="109"/>
        <w:rPr>
          <w:b/>
          <w:bCs/>
        </w:rPr>
      </w:pPr>
      <w:r w:rsidRPr="002A0348">
        <w:rPr>
          <w:b/>
          <w:bCs/>
        </w:rPr>
        <w:t>Q15. Explain Brainstorming Technique – Where to use?</w:t>
      </w:r>
    </w:p>
    <w:p w14:paraId="344758ED" w14:textId="77777777" w:rsidR="00DD2666" w:rsidRDefault="00000000">
      <w:pPr>
        <w:ind w:left="-5" w:right="85"/>
      </w:pPr>
      <w:r>
        <w:t>Answer – Brainstorming is a technique used to generate creative ideas and solutions through group discussion or collaboration. It encourages participants to freely express their thoughts, ideas and suggestions without criticism or judgements.</w:t>
      </w:r>
    </w:p>
    <w:p w14:paraId="302B3F29" w14:textId="77777777" w:rsidR="00DD2666" w:rsidRDefault="00000000">
      <w:pPr>
        <w:ind w:left="-5" w:right="85"/>
      </w:pPr>
      <w:r>
        <w:t>Here are the common scenarios where brainstorming is useful -</w:t>
      </w:r>
    </w:p>
    <w:p w14:paraId="0622D12E" w14:textId="77777777" w:rsidR="00DD2666" w:rsidRDefault="00000000">
      <w:pPr>
        <w:numPr>
          <w:ilvl w:val="0"/>
          <w:numId w:val="4"/>
        </w:numPr>
        <w:ind w:right="85" w:hanging="168"/>
      </w:pPr>
      <w:r>
        <w:t>Idea Generation.</w:t>
      </w:r>
    </w:p>
    <w:p w14:paraId="00BF778E" w14:textId="77777777" w:rsidR="00DD2666" w:rsidRDefault="00000000">
      <w:pPr>
        <w:numPr>
          <w:ilvl w:val="0"/>
          <w:numId w:val="4"/>
        </w:numPr>
        <w:ind w:right="85" w:hanging="168"/>
      </w:pPr>
      <w:r>
        <w:t>Project Planning.</w:t>
      </w:r>
    </w:p>
    <w:p w14:paraId="4C5A2BA5" w14:textId="77777777" w:rsidR="00DD2666" w:rsidRDefault="00000000">
      <w:pPr>
        <w:numPr>
          <w:ilvl w:val="0"/>
          <w:numId w:val="4"/>
        </w:numPr>
        <w:ind w:right="85" w:hanging="168"/>
      </w:pPr>
      <w:r>
        <w:t>Problem – Solving.</w:t>
      </w:r>
    </w:p>
    <w:p w14:paraId="3A494776" w14:textId="77777777" w:rsidR="00DD2666" w:rsidRDefault="00000000">
      <w:pPr>
        <w:numPr>
          <w:ilvl w:val="0"/>
          <w:numId w:val="4"/>
        </w:numPr>
        <w:ind w:right="85" w:hanging="168"/>
      </w:pPr>
      <w:r>
        <w:t>Team Building.</w:t>
      </w:r>
    </w:p>
    <w:p w14:paraId="28475C1A" w14:textId="77777777" w:rsidR="00DD2666" w:rsidRDefault="00000000">
      <w:pPr>
        <w:numPr>
          <w:ilvl w:val="0"/>
          <w:numId w:val="4"/>
        </w:numPr>
        <w:ind w:right="85" w:hanging="168"/>
      </w:pPr>
      <w:r>
        <w:t>Innovation and Product Development.</w:t>
      </w:r>
    </w:p>
    <w:p w14:paraId="54A509F1" w14:textId="77777777" w:rsidR="00DD2666" w:rsidRDefault="00000000">
      <w:pPr>
        <w:numPr>
          <w:ilvl w:val="0"/>
          <w:numId w:val="4"/>
        </w:numPr>
        <w:spacing w:after="646"/>
        <w:ind w:right="85" w:hanging="168"/>
      </w:pPr>
      <w:r>
        <w:t>Strategic Planning.</w:t>
      </w:r>
    </w:p>
    <w:p w14:paraId="5A7B3ABD" w14:textId="77777777" w:rsidR="00DD2666" w:rsidRPr="002A0348" w:rsidRDefault="00000000">
      <w:pPr>
        <w:spacing w:after="29" w:line="267" w:lineRule="auto"/>
        <w:ind w:left="-5" w:right="109"/>
        <w:rPr>
          <w:b/>
          <w:bCs/>
        </w:rPr>
      </w:pPr>
      <w:r w:rsidRPr="002A0348">
        <w:rPr>
          <w:b/>
          <w:bCs/>
        </w:rPr>
        <w:t>Q16. What reports Accounts Departments will generate (minimum 5 reports)</w:t>
      </w:r>
    </w:p>
    <w:p w14:paraId="44895CD8" w14:textId="77777777" w:rsidR="00DD2666" w:rsidRPr="002A0348" w:rsidRDefault="00000000">
      <w:pPr>
        <w:ind w:left="-5" w:right="85"/>
        <w:rPr>
          <w:b/>
          <w:bCs/>
        </w:rPr>
      </w:pPr>
      <w:r w:rsidRPr="002A0348">
        <w:rPr>
          <w:b/>
          <w:bCs/>
        </w:rPr>
        <w:t>Answer – Report Account Department will generate -</w:t>
      </w:r>
    </w:p>
    <w:p w14:paraId="64BBB1CB" w14:textId="77777777" w:rsidR="00DD2666" w:rsidRDefault="00000000">
      <w:pPr>
        <w:numPr>
          <w:ilvl w:val="0"/>
          <w:numId w:val="4"/>
        </w:numPr>
        <w:ind w:right="85" w:hanging="168"/>
      </w:pPr>
      <w:r>
        <w:t>Financial Statements – which includes balance sheets, income statements and cash flow statements.</w:t>
      </w:r>
    </w:p>
    <w:p w14:paraId="0FA0A518" w14:textId="77777777" w:rsidR="00DD2666" w:rsidRDefault="00000000">
      <w:pPr>
        <w:numPr>
          <w:ilvl w:val="0"/>
          <w:numId w:val="4"/>
        </w:numPr>
        <w:ind w:right="85" w:hanging="168"/>
      </w:pPr>
      <w:r>
        <w:t>Company Reserve loan report – to understand the reserve amount.</w:t>
      </w:r>
    </w:p>
    <w:p w14:paraId="20EA5639" w14:textId="77777777" w:rsidR="00DD2666" w:rsidRDefault="00000000">
      <w:pPr>
        <w:numPr>
          <w:ilvl w:val="0"/>
          <w:numId w:val="4"/>
        </w:numPr>
        <w:ind w:right="85" w:hanging="168"/>
      </w:pPr>
      <w:r>
        <w:lastRenderedPageBreak/>
        <w:t>Credit Report – provides information on borrower's credit history, including their repayment track record, outstanding loans and credit score.</w:t>
      </w:r>
    </w:p>
    <w:p w14:paraId="58FA8DA4" w14:textId="77777777" w:rsidR="00DD2666" w:rsidRDefault="00000000">
      <w:pPr>
        <w:numPr>
          <w:ilvl w:val="0"/>
          <w:numId w:val="4"/>
        </w:numPr>
        <w:ind w:right="85" w:hanging="168"/>
      </w:pPr>
      <w:r>
        <w:t>Collateral Evaluation – The Accounts department will be involved in evaluating the value and marketability of the proposed collateral.</w:t>
      </w:r>
    </w:p>
    <w:p w14:paraId="1F18AA9E" w14:textId="77777777" w:rsidR="00DD2666" w:rsidRDefault="00000000">
      <w:pPr>
        <w:numPr>
          <w:ilvl w:val="0"/>
          <w:numId w:val="4"/>
        </w:numPr>
        <w:ind w:right="85" w:hanging="168"/>
      </w:pPr>
      <w:r>
        <w:t>Debt – to – Income Ratio Analysis – Account department calculates borrower’s debt to income ratio.</w:t>
      </w:r>
    </w:p>
    <w:p w14:paraId="1056214E" w14:textId="77777777" w:rsidR="00DD2666" w:rsidRPr="002A0348" w:rsidRDefault="00000000">
      <w:pPr>
        <w:spacing w:after="319" w:line="276" w:lineRule="auto"/>
        <w:ind w:left="0" w:right="280" w:firstLine="0"/>
        <w:jc w:val="both"/>
        <w:rPr>
          <w:b/>
          <w:bCs/>
        </w:rPr>
      </w:pPr>
      <w:r w:rsidRPr="002A0348">
        <w:rPr>
          <w:b/>
          <w:bCs/>
        </w:rPr>
        <w:t>Q17. What is the structure of the message/mail communicated from the HR department to the employee in case the Loan is rejected? Answer -</w:t>
      </w:r>
    </w:p>
    <w:p w14:paraId="53485FC3" w14:textId="77777777" w:rsidR="00DD2666" w:rsidRDefault="00000000">
      <w:pPr>
        <w:ind w:left="-5" w:right="85"/>
      </w:pPr>
      <w:r>
        <w:t>From</w:t>
      </w:r>
    </w:p>
    <w:p w14:paraId="1A8E9F0C" w14:textId="77777777" w:rsidR="00DD2666" w:rsidRDefault="00000000">
      <w:pPr>
        <w:ind w:left="-5" w:right="85"/>
      </w:pPr>
      <w:r>
        <w:t>HR Department</w:t>
      </w:r>
    </w:p>
    <w:p w14:paraId="6C7855B7" w14:textId="77777777" w:rsidR="00DD2666" w:rsidRDefault="00000000">
      <w:pPr>
        <w:spacing w:after="327"/>
        <w:ind w:left="-5" w:right="85"/>
      </w:pPr>
      <w:r>
        <w:t>TTS Company</w:t>
      </w:r>
    </w:p>
    <w:p w14:paraId="5F7D3CD3" w14:textId="51B38378" w:rsidR="00DD2666" w:rsidRDefault="00000000">
      <w:pPr>
        <w:spacing w:after="327"/>
        <w:ind w:left="-5" w:right="85"/>
      </w:pPr>
      <w:r>
        <w:t>To Mr</w:t>
      </w:r>
      <w:r w:rsidR="0036093A">
        <w:t>s</w:t>
      </w:r>
      <w:r>
        <w:t xml:space="preserve">. </w:t>
      </w:r>
      <w:r w:rsidR="0036093A">
        <w:t>Deepika</w:t>
      </w:r>
    </w:p>
    <w:p w14:paraId="6293417E" w14:textId="77777777" w:rsidR="00DD2666" w:rsidRDefault="00000000">
      <w:pPr>
        <w:spacing w:after="608"/>
        <w:ind w:left="-5" w:right="85"/>
      </w:pPr>
      <w:r>
        <w:t>Subject: Loan Application Rejection Notification.</w:t>
      </w:r>
    </w:p>
    <w:p w14:paraId="46446C9E" w14:textId="77777777" w:rsidR="00DD2666" w:rsidRDefault="00000000">
      <w:pPr>
        <w:spacing w:after="288"/>
        <w:ind w:left="-5" w:right="85"/>
      </w:pPr>
      <w:r>
        <w:t>Thank you for submitting your loan application dated May 15, 2025.</w:t>
      </w:r>
    </w:p>
    <w:p w14:paraId="4A07CE2D" w14:textId="77777777" w:rsidR="00DD2666" w:rsidRDefault="00000000">
      <w:pPr>
        <w:spacing w:after="284"/>
        <w:ind w:left="-5" w:right="85"/>
      </w:pPr>
      <w:r>
        <w:t>We regret to inform you that, after a thorough review, your request for a loan has not been approved due to internal eligibility criteria not being met at this time.</w:t>
      </w:r>
    </w:p>
    <w:p w14:paraId="287D79F4" w14:textId="77777777" w:rsidR="00DD2666" w:rsidRDefault="00000000">
      <w:pPr>
        <w:spacing w:after="286"/>
        <w:ind w:left="-5" w:right="85"/>
      </w:pPr>
      <w:r>
        <w:t>Please be assured that this outcome does not reflect your performance or value as an employee.</w:t>
      </w:r>
    </w:p>
    <w:p w14:paraId="70BC44CD" w14:textId="77777777" w:rsidR="00DD2666" w:rsidRDefault="00000000">
      <w:pPr>
        <w:spacing w:after="286"/>
        <w:ind w:left="-5" w:right="85"/>
      </w:pPr>
      <w:r>
        <w:t>If you have any questions or would like to discuss the matter further, please feel free to contact the HR department. You are welcome to reapply once the eligibility conditions are fulfilled.</w:t>
      </w:r>
    </w:p>
    <w:p w14:paraId="01A87166" w14:textId="77777777" w:rsidR="00DD2666" w:rsidRDefault="00000000">
      <w:pPr>
        <w:spacing w:after="608"/>
        <w:ind w:left="-5" w:right="85"/>
      </w:pPr>
      <w:r>
        <w:t>We appreciate your understanding.</w:t>
      </w:r>
    </w:p>
    <w:p w14:paraId="36131286" w14:textId="77777777" w:rsidR="00DD2666" w:rsidRDefault="00000000">
      <w:pPr>
        <w:ind w:left="-5" w:right="85"/>
      </w:pPr>
      <w:r>
        <w:t>Best Regards,</w:t>
      </w:r>
    </w:p>
    <w:p w14:paraId="14BA6890" w14:textId="77777777" w:rsidR="00DD2666" w:rsidRDefault="00000000">
      <w:pPr>
        <w:ind w:left="-5" w:right="85"/>
      </w:pPr>
      <w:r>
        <w:t>HR Department TTS Company</w:t>
      </w:r>
    </w:p>
    <w:p w14:paraId="1FCEBDF0" w14:textId="77777777" w:rsidR="002A0348" w:rsidRDefault="002A0348">
      <w:pPr>
        <w:ind w:left="-5" w:right="85"/>
      </w:pPr>
    </w:p>
    <w:p w14:paraId="4E4A1F00" w14:textId="77777777" w:rsidR="00DD2666" w:rsidRPr="002A0348" w:rsidRDefault="00000000">
      <w:pPr>
        <w:spacing w:after="29" w:line="267" w:lineRule="auto"/>
        <w:ind w:left="-5" w:right="109"/>
        <w:rPr>
          <w:b/>
          <w:bCs/>
        </w:rPr>
      </w:pPr>
      <w:r w:rsidRPr="002A0348">
        <w:rPr>
          <w:b/>
          <w:bCs/>
        </w:rPr>
        <w:t>Q18. What is the structure of the message/mail communicated from the HR department to the employee in case the Loan is approved?</w:t>
      </w:r>
    </w:p>
    <w:p w14:paraId="0C940FCE" w14:textId="77777777" w:rsidR="00DD2666" w:rsidRDefault="00000000">
      <w:pPr>
        <w:spacing w:after="330" w:line="267" w:lineRule="auto"/>
        <w:ind w:left="-5" w:right="109"/>
      </w:pPr>
      <w:r>
        <w:t>Answer-</w:t>
      </w:r>
    </w:p>
    <w:p w14:paraId="272F0C48" w14:textId="77777777" w:rsidR="00DD2666" w:rsidRDefault="00000000">
      <w:pPr>
        <w:ind w:left="-5" w:right="85"/>
      </w:pPr>
      <w:r>
        <w:t>From</w:t>
      </w:r>
    </w:p>
    <w:p w14:paraId="52F6F3B5" w14:textId="77777777" w:rsidR="00DD2666" w:rsidRDefault="00000000">
      <w:pPr>
        <w:ind w:left="-5" w:right="85"/>
      </w:pPr>
      <w:r>
        <w:t>HR Department</w:t>
      </w:r>
    </w:p>
    <w:p w14:paraId="66F04084" w14:textId="77777777" w:rsidR="00DD2666" w:rsidRDefault="00000000">
      <w:pPr>
        <w:ind w:left="-5" w:right="85"/>
      </w:pPr>
      <w:r>
        <w:t>TTS Company</w:t>
      </w:r>
    </w:p>
    <w:p w14:paraId="29E7F906" w14:textId="77777777" w:rsidR="00DD2666" w:rsidRDefault="00000000">
      <w:pPr>
        <w:ind w:left="-5" w:right="85"/>
      </w:pPr>
      <w:r>
        <w:t>To</w:t>
      </w:r>
    </w:p>
    <w:p w14:paraId="43491254" w14:textId="28ED3413" w:rsidR="00DD2666" w:rsidRDefault="00000000">
      <w:pPr>
        <w:ind w:left="-5" w:right="85"/>
      </w:pPr>
      <w:r>
        <w:lastRenderedPageBreak/>
        <w:t>M</w:t>
      </w:r>
      <w:r w:rsidR="00B5117C">
        <w:t>rs</w:t>
      </w:r>
      <w:r>
        <w:t xml:space="preserve">. </w:t>
      </w:r>
      <w:r w:rsidR="00B5117C">
        <w:t>Deepika</w:t>
      </w:r>
    </w:p>
    <w:p w14:paraId="6550EE5D" w14:textId="77777777" w:rsidR="00DD2666" w:rsidRDefault="00000000">
      <w:pPr>
        <w:spacing w:after="327"/>
        <w:ind w:left="-5" w:right="85"/>
      </w:pPr>
      <w:r>
        <w:t>Subject: Loan Application Approval Notification.</w:t>
      </w:r>
    </w:p>
    <w:p w14:paraId="6CD55B6C" w14:textId="77777777" w:rsidR="00DD2666" w:rsidRDefault="00000000">
      <w:pPr>
        <w:ind w:left="-5" w:right="85"/>
      </w:pPr>
      <w:r>
        <w:t xml:space="preserve">Sir/Ma’am, </w:t>
      </w:r>
      <w:proofErr w:type="gramStart"/>
      <w:r>
        <w:t>We</w:t>
      </w:r>
      <w:proofErr w:type="gramEnd"/>
      <w:r>
        <w:t xml:space="preserve"> would like to inform you that after careful consideration and evaluation of your loan application No. HDFC0009, we are happy to inform you that your loan request has been approved by the company’s loan approval committee.</w:t>
      </w:r>
    </w:p>
    <w:p w14:paraId="50211ED1" w14:textId="77777777" w:rsidR="00DD2666" w:rsidRDefault="00000000">
      <w:pPr>
        <w:ind w:left="-5" w:right="85"/>
      </w:pPr>
      <w:r>
        <w:t>You will find the following documents attached -</w:t>
      </w:r>
    </w:p>
    <w:p w14:paraId="21A81703" w14:textId="77777777" w:rsidR="00DD2666" w:rsidRDefault="00000000">
      <w:pPr>
        <w:numPr>
          <w:ilvl w:val="0"/>
          <w:numId w:val="5"/>
        </w:numPr>
        <w:ind w:right="85" w:hanging="247"/>
      </w:pPr>
      <w:r>
        <w:t>Loan Repayment Schedule.</w:t>
      </w:r>
    </w:p>
    <w:p w14:paraId="488794D2" w14:textId="77777777" w:rsidR="00DD2666" w:rsidRDefault="00000000">
      <w:pPr>
        <w:numPr>
          <w:ilvl w:val="0"/>
          <w:numId w:val="5"/>
        </w:numPr>
        <w:ind w:right="85" w:hanging="247"/>
      </w:pPr>
      <w:r>
        <w:t>Loan Approval Terms and Conditions.</w:t>
      </w:r>
    </w:p>
    <w:p w14:paraId="1465281D" w14:textId="77777777" w:rsidR="00DD2666" w:rsidRDefault="00000000">
      <w:pPr>
        <w:spacing w:after="327"/>
        <w:ind w:left="-5"/>
      </w:pPr>
      <w:r>
        <w:t>If you have any questions or require further clarification, please feel free to reach out to the HR department, and we will be more than happy to assist you. Once Again Congratulations on your loan approval we wish you every success in achieving your financial aspirations.</w:t>
      </w:r>
    </w:p>
    <w:p w14:paraId="07C0A2A0" w14:textId="77777777" w:rsidR="00DD2666" w:rsidRDefault="00000000">
      <w:pPr>
        <w:ind w:left="-5" w:right="85"/>
      </w:pPr>
      <w:r>
        <w:t>Best Regards,</w:t>
      </w:r>
    </w:p>
    <w:p w14:paraId="042B8F8C" w14:textId="77777777" w:rsidR="00DD2666" w:rsidRDefault="00000000">
      <w:pPr>
        <w:ind w:left="-5" w:right="6369"/>
      </w:pPr>
      <w:r>
        <w:t>HR Department TTS Company.</w:t>
      </w:r>
    </w:p>
    <w:p w14:paraId="53892F57" w14:textId="77777777" w:rsidR="002A0348" w:rsidRDefault="002A0348">
      <w:pPr>
        <w:ind w:left="-5" w:right="6369"/>
      </w:pPr>
    </w:p>
    <w:p w14:paraId="162EA2E9" w14:textId="77777777" w:rsidR="00DD2666" w:rsidRPr="002A0348" w:rsidRDefault="00000000">
      <w:pPr>
        <w:spacing w:after="29" w:line="267" w:lineRule="auto"/>
        <w:ind w:left="-5" w:right="109"/>
        <w:rPr>
          <w:b/>
          <w:bCs/>
        </w:rPr>
      </w:pPr>
      <w:r w:rsidRPr="002A0348">
        <w:rPr>
          <w:b/>
          <w:bCs/>
        </w:rPr>
        <w:t>Q19. Design a sample report on the Loans applications Received by the accounts department.</w:t>
      </w:r>
    </w:p>
    <w:p w14:paraId="162C8F33" w14:textId="77777777" w:rsidR="00DD2666" w:rsidRDefault="00000000">
      <w:pPr>
        <w:spacing w:after="29" w:line="267" w:lineRule="auto"/>
        <w:ind w:left="-5" w:right="109"/>
      </w:pPr>
      <w:r>
        <w:t>Answer-</w:t>
      </w:r>
    </w:p>
    <w:tbl>
      <w:tblPr>
        <w:tblStyle w:val="TableGrid"/>
        <w:tblW w:w="7951" w:type="dxa"/>
        <w:tblInd w:w="-108" w:type="dxa"/>
        <w:tblCellMar>
          <w:top w:w="85" w:type="dxa"/>
          <w:left w:w="106" w:type="dxa"/>
          <w:right w:w="115" w:type="dxa"/>
        </w:tblCellMar>
        <w:tblLook w:val="04A0" w:firstRow="1" w:lastRow="0" w:firstColumn="1" w:lastColumn="0" w:noHBand="0" w:noVBand="1"/>
      </w:tblPr>
      <w:tblGrid>
        <w:gridCol w:w="2311"/>
        <w:gridCol w:w="1853"/>
        <w:gridCol w:w="1843"/>
        <w:gridCol w:w="1944"/>
      </w:tblGrid>
      <w:tr w:rsidR="00DD2666" w14:paraId="284A0F28" w14:textId="77777777">
        <w:trPr>
          <w:trHeight w:val="648"/>
        </w:trPr>
        <w:tc>
          <w:tcPr>
            <w:tcW w:w="2311" w:type="dxa"/>
            <w:tcBorders>
              <w:top w:val="single" w:sz="4" w:space="0" w:color="000000"/>
              <w:left w:val="single" w:sz="4" w:space="0" w:color="000000"/>
              <w:bottom w:val="single" w:sz="4" w:space="0" w:color="000000"/>
              <w:right w:val="single" w:sz="4" w:space="0" w:color="000000"/>
            </w:tcBorders>
          </w:tcPr>
          <w:p w14:paraId="467E671A" w14:textId="77777777" w:rsidR="00DD2666" w:rsidRDefault="00000000">
            <w:pPr>
              <w:spacing w:after="19" w:line="259" w:lineRule="auto"/>
              <w:ind w:left="96" w:firstLine="0"/>
            </w:pPr>
            <w:r>
              <w:t>Loan Application</w:t>
            </w:r>
          </w:p>
          <w:p w14:paraId="7A462689" w14:textId="77777777" w:rsidR="00DD2666" w:rsidRDefault="00000000">
            <w:pPr>
              <w:spacing w:after="0" w:line="259" w:lineRule="auto"/>
              <w:ind w:left="7" w:firstLine="0"/>
              <w:jc w:val="center"/>
            </w:pPr>
            <w:r>
              <w:t>ID</w:t>
            </w:r>
          </w:p>
        </w:tc>
        <w:tc>
          <w:tcPr>
            <w:tcW w:w="1853" w:type="dxa"/>
            <w:tcBorders>
              <w:top w:val="single" w:sz="4" w:space="0" w:color="000000"/>
              <w:left w:val="single" w:sz="4" w:space="0" w:color="000000"/>
              <w:bottom w:val="single" w:sz="4" w:space="0" w:color="000000"/>
              <w:right w:val="single" w:sz="4" w:space="0" w:color="000000"/>
            </w:tcBorders>
          </w:tcPr>
          <w:p w14:paraId="70414AA8" w14:textId="77777777" w:rsidR="00DD2666" w:rsidRDefault="00000000">
            <w:pPr>
              <w:spacing w:after="19" w:line="259" w:lineRule="auto"/>
              <w:ind w:left="9" w:firstLine="0"/>
              <w:jc w:val="center"/>
            </w:pPr>
            <w:r>
              <w:t>Applicant</w:t>
            </w:r>
          </w:p>
          <w:p w14:paraId="13D9F6A9" w14:textId="77777777" w:rsidR="00DD2666" w:rsidRDefault="00000000">
            <w:pPr>
              <w:spacing w:after="0" w:line="259" w:lineRule="auto"/>
              <w:ind w:firstLine="0"/>
              <w:jc w:val="center"/>
            </w:pPr>
            <w:r>
              <w:t>Name</w:t>
            </w:r>
          </w:p>
        </w:tc>
        <w:tc>
          <w:tcPr>
            <w:tcW w:w="1843" w:type="dxa"/>
            <w:tcBorders>
              <w:top w:val="single" w:sz="4" w:space="0" w:color="000000"/>
              <w:left w:val="single" w:sz="4" w:space="0" w:color="000000"/>
              <w:bottom w:val="single" w:sz="4" w:space="0" w:color="000000"/>
              <w:right w:val="single" w:sz="4" w:space="0" w:color="000000"/>
            </w:tcBorders>
          </w:tcPr>
          <w:p w14:paraId="2BD86CF7" w14:textId="77777777" w:rsidR="00DD2666" w:rsidRDefault="00000000">
            <w:pPr>
              <w:spacing w:after="0" w:line="259" w:lineRule="auto"/>
              <w:ind w:left="53" w:firstLine="0"/>
            </w:pPr>
            <w:r>
              <w:t>Loan Amount</w:t>
            </w:r>
          </w:p>
        </w:tc>
        <w:tc>
          <w:tcPr>
            <w:tcW w:w="1944" w:type="dxa"/>
            <w:tcBorders>
              <w:top w:val="single" w:sz="4" w:space="0" w:color="000000"/>
              <w:left w:val="single" w:sz="4" w:space="0" w:color="000000"/>
              <w:bottom w:val="single" w:sz="4" w:space="0" w:color="000000"/>
              <w:right w:val="single" w:sz="4" w:space="0" w:color="000000"/>
            </w:tcBorders>
          </w:tcPr>
          <w:p w14:paraId="28D902B8" w14:textId="77777777" w:rsidR="00DD2666" w:rsidRDefault="00000000">
            <w:pPr>
              <w:spacing w:after="0" w:line="259" w:lineRule="auto"/>
              <w:ind w:left="9" w:firstLine="0"/>
              <w:jc w:val="center"/>
            </w:pPr>
            <w:r>
              <w:t>Status</w:t>
            </w:r>
          </w:p>
        </w:tc>
      </w:tr>
      <w:tr w:rsidR="00DD2666" w14:paraId="0AEE3866" w14:textId="77777777">
        <w:trPr>
          <w:trHeight w:val="329"/>
        </w:trPr>
        <w:tc>
          <w:tcPr>
            <w:tcW w:w="2311" w:type="dxa"/>
            <w:tcBorders>
              <w:top w:val="single" w:sz="4" w:space="0" w:color="000000"/>
              <w:left w:val="single" w:sz="4" w:space="0" w:color="000000"/>
              <w:bottom w:val="single" w:sz="4" w:space="0" w:color="000000"/>
              <w:right w:val="single" w:sz="4" w:space="0" w:color="000000"/>
            </w:tcBorders>
          </w:tcPr>
          <w:p w14:paraId="3C3441DB" w14:textId="77777777" w:rsidR="00DD2666" w:rsidRDefault="00000000">
            <w:pPr>
              <w:spacing w:after="0" w:line="259" w:lineRule="auto"/>
              <w:ind w:left="2" w:firstLine="0"/>
            </w:pPr>
            <w:r>
              <w:t>HDFC0001</w:t>
            </w:r>
          </w:p>
        </w:tc>
        <w:tc>
          <w:tcPr>
            <w:tcW w:w="1853" w:type="dxa"/>
            <w:tcBorders>
              <w:top w:val="single" w:sz="4" w:space="0" w:color="000000"/>
              <w:left w:val="single" w:sz="4" w:space="0" w:color="000000"/>
              <w:bottom w:val="single" w:sz="4" w:space="0" w:color="000000"/>
              <w:right w:val="single" w:sz="4" w:space="0" w:color="000000"/>
            </w:tcBorders>
          </w:tcPr>
          <w:p w14:paraId="3BCF3D9C" w14:textId="533E1CF7" w:rsidR="00DD2666" w:rsidRDefault="00835283">
            <w:pPr>
              <w:spacing w:after="0" w:line="259" w:lineRule="auto"/>
              <w:ind w:left="0" w:firstLine="0"/>
            </w:pPr>
            <w:r>
              <w:t>Ankit</w:t>
            </w:r>
          </w:p>
        </w:tc>
        <w:tc>
          <w:tcPr>
            <w:tcW w:w="1843" w:type="dxa"/>
            <w:tcBorders>
              <w:top w:val="single" w:sz="4" w:space="0" w:color="000000"/>
              <w:left w:val="single" w:sz="4" w:space="0" w:color="000000"/>
              <w:bottom w:val="single" w:sz="4" w:space="0" w:color="000000"/>
              <w:right w:val="single" w:sz="4" w:space="0" w:color="000000"/>
            </w:tcBorders>
          </w:tcPr>
          <w:p w14:paraId="187B555A" w14:textId="77777777" w:rsidR="00DD2666" w:rsidRDefault="00000000">
            <w:pPr>
              <w:spacing w:after="0" w:line="259" w:lineRule="auto"/>
              <w:ind w:left="2" w:firstLine="0"/>
            </w:pPr>
            <w:r>
              <w:t>10,00,000</w:t>
            </w:r>
          </w:p>
        </w:tc>
        <w:tc>
          <w:tcPr>
            <w:tcW w:w="1944" w:type="dxa"/>
            <w:tcBorders>
              <w:top w:val="single" w:sz="4" w:space="0" w:color="000000"/>
              <w:left w:val="single" w:sz="4" w:space="0" w:color="000000"/>
              <w:bottom w:val="single" w:sz="4" w:space="0" w:color="000000"/>
              <w:right w:val="single" w:sz="4" w:space="0" w:color="000000"/>
            </w:tcBorders>
          </w:tcPr>
          <w:p w14:paraId="4E8622B4" w14:textId="77777777" w:rsidR="00DD2666" w:rsidRDefault="00000000">
            <w:pPr>
              <w:spacing w:after="0" w:line="259" w:lineRule="auto"/>
              <w:ind w:left="2" w:firstLine="0"/>
            </w:pPr>
            <w:r>
              <w:t>Rejected</w:t>
            </w:r>
          </w:p>
        </w:tc>
      </w:tr>
      <w:tr w:rsidR="00DD2666" w14:paraId="1E3EED78" w14:textId="77777777">
        <w:trPr>
          <w:trHeight w:val="329"/>
        </w:trPr>
        <w:tc>
          <w:tcPr>
            <w:tcW w:w="2311" w:type="dxa"/>
            <w:tcBorders>
              <w:top w:val="single" w:sz="4" w:space="0" w:color="000000"/>
              <w:left w:val="single" w:sz="4" w:space="0" w:color="000000"/>
              <w:bottom w:val="single" w:sz="4" w:space="0" w:color="000000"/>
              <w:right w:val="single" w:sz="4" w:space="0" w:color="000000"/>
            </w:tcBorders>
          </w:tcPr>
          <w:p w14:paraId="6FF64ED5" w14:textId="77777777" w:rsidR="00DD2666" w:rsidRDefault="00000000">
            <w:pPr>
              <w:spacing w:after="0" w:line="259" w:lineRule="auto"/>
              <w:ind w:left="2" w:firstLine="0"/>
            </w:pPr>
            <w:r>
              <w:t>HDFC0006</w:t>
            </w:r>
          </w:p>
        </w:tc>
        <w:tc>
          <w:tcPr>
            <w:tcW w:w="1853" w:type="dxa"/>
            <w:tcBorders>
              <w:top w:val="single" w:sz="4" w:space="0" w:color="000000"/>
              <w:left w:val="single" w:sz="4" w:space="0" w:color="000000"/>
              <w:bottom w:val="single" w:sz="4" w:space="0" w:color="000000"/>
              <w:right w:val="single" w:sz="4" w:space="0" w:color="000000"/>
            </w:tcBorders>
          </w:tcPr>
          <w:p w14:paraId="573B40E8" w14:textId="264476F7" w:rsidR="00DD2666" w:rsidRDefault="00B5117C">
            <w:pPr>
              <w:spacing w:after="0" w:line="259" w:lineRule="auto"/>
              <w:ind w:left="0" w:firstLine="0"/>
            </w:pPr>
            <w:r>
              <w:t>Deepika</w:t>
            </w:r>
          </w:p>
        </w:tc>
        <w:tc>
          <w:tcPr>
            <w:tcW w:w="1843" w:type="dxa"/>
            <w:tcBorders>
              <w:top w:val="single" w:sz="4" w:space="0" w:color="000000"/>
              <w:left w:val="single" w:sz="4" w:space="0" w:color="000000"/>
              <w:bottom w:val="single" w:sz="4" w:space="0" w:color="000000"/>
              <w:right w:val="single" w:sz="4" w:space="0" w:color="000000"/>
            </w:tcBorders>
          </w:tcPr>
          <w:p w14:paraId="1735E41E" w14:textId="77777777" w:rsidR="00DD2666" w:rsidRDefault="00000000">
            <w:pPr>
              <w:spacing w:after="0" w:line="259" w:lineRule="auto"/>
              <w:ind w:left="2" w:firstLine="0"/>
            </w:pPr>
            <w:r>
              <w:t>5,00,000</w:t>
            </w:r>
          </w:p>
        </w:tc>
        <w:tc>
          <w:tcPr>
            <w:tcW w:w="1944" w:type="dxa"/>
            <w:tcBorders>
              <w:top w:val="single" w:sz="4" w:space="0" w:color="000000"/>
              <w:left w:val="single" w:sz="4" w:space="0" w:color="000000"/>
              <w:bottom w:val="single" w:sz="4" w:space="0" w:color="000000"/>
              <w:right w:val="single" w:sz="4" w:space="0" w:color="000000"/>
            </w:tcBorders>
          </w:tcPr>
          <w:p w14:paraId="097D1297" w14:textId="77777777" w:rsidR="00DD2666" w:rsidRDefault="00000000">
            <w:pPr>
              <w:spacing w:after="0" w:line="259" w:lineRule="auto"/>
              <w:ind w:left="2" w:firstLine="0"/>
            </w:pPr>
            <w:r>
              <w:t>Approved</w:t>
            </w:r>
          </w:p>
        </w:tc>
      </w:tr>
    </w:tbl>
    <w:p w14:paraId="6F28DA6D" w14:textId="77777777" w:rsidR="00DD2666" w:rsidRDefault="00000000">
      <w:pPr>
        <w:spacing w:after="29" w:line="267" w:lineRule="auto"/>
        <w:ind w:left="-5" w:right="109"/>
      </w:pPr>
      <w:r>
        <w:t>Note:</w:t>
      </w:r>
    </w:p>
    <w:p w14:paraId="0D506C88" w14:textId="1FDAC7D2" w:rsidR="00DD2666" w:rsidRDefault="00000000">
      <w:pPr>
        <w:numPr>
          <w:ilvl w:val="0"/>
          <w:numId w:val="6"/>
        </w:numPr>
        <w:ind w:right="85" w:hanging="168"/>
      </w:pPr>
      <w:r>
        <w:t xml:space="preserve">Approved Loan have met the loan approval criteria and are eligible for </w:t>
      </w:r>
      <w:r w:rsidR="00B5117C">
        <w:t>loan disbursement</w:t>
      </w:r>
      <w:r>
        <w:t>.</w:t>
      </w:r>
    </w:p>
    <w:p w14:paraId="6160444B" w14:textId="77777777" w:rsidR="00DD2666" w:rsidRDefault="00000000">
      <w:pPr>
        <w:numPr>
          <w:ilvl w:val="0"/>
          <w:numId w:val="6"/>
        </w:numPr>
        <w:ind w:right="85" w:hanging="168"/>
      </w:pPr>
      <w:r>
        <w:t>Rejected loan do not meet the loan approval criteria and have been declined.</w:t>
      </w:r>
    </w:p>
    <w:p w14:paraId="4528D580" w14:textId="27307B6A" w:rsidR="00DD2666" w:rsidRDefault="00000000">
      <w:pPr>
        <w:numPr>
          <w:ilvl w:val="0"/>
          <w:numId w:val="6"/>
        </w:numPr>
        <w:spacing w:after="324"/>
        <w:ind w:right="85" w:hanging="168"/>
      </w:pPr>
      <w:r>
        <w:t>For any inquiries or further information, please contact the Accounts</w:t>
      </w:r>
      <w:r w:rsidR="00B5117C">
        <w:t xml:space="preserve"> </w:t>
      </w:r>
      <w:r>
        <w:t>Department.</w:t>
      </w:r>
    </w:p>
    <w:p w14:paraId="4A936AB0" w14:textId="77777777" w:rsidR="00DD2666" w:rsidRPr="002A0348" w:rsidRDefault="00000000">
      <w:pPr>
        <w:spacing w:after="29" w:line="267" w:lineRule="auto"/>
        <w:ind w:left="-5" w:right="109"/>
        <w:rPr>
          <w:b/>
          <w:bCs/>
        </w:rPr>
      </w:pPr>
      <w:r w:rsidRPr="002A0348">
        <w:rPr>
          <w:b/>
          <w:bCs/>
        </w:rPr>
        <w:t>Q20. Which reporting Tools we will use for generating reports.</w:t>
      </w:r>
    </w:p>
    <w:p w14:paraId="1470BDF4" w14:textId="77777777" w:rsidR="00DD2666" w:rsidRDefault="00000000">
      <w:pPr>
        <w:ind w:left="345" w:right="85" w:hanging="360"/>
      </w:pPr>
      <w:r>
        <w:t>Answer- The choice of reporting tool depends on factors such as the nature of data, reporting requirements, user skill level, budget and integration capabilities.</w:t>
      </w:r>
    </w:p>
    <w:p w14:paraId="4433EF37" w14:textId="77777777" w:rsidR="00DD2666" w:rsidRDefault="00000000">
      <w:pPr>
        <w:ind w:left="312" w:right="85"/>
      </w:pPr>
      <w:r>
        <w:t>Some of the popular tools commonly used for generating reports:</w:t>
      </w:r>
    </w:p>
    <w:p w14:paraId="176CE5F4" w14:textId="77777777" w:rsidR="00DD2666" w:rsidRDefault="00000000">
      <w:pPr>
        <w:numPr>
          <w:ilvl w:val="0"/>
          <w:numId w:val="6"/>
        </w:numPr>
        <w:ind w:right="85" w:hanging="168"/>
      </w:pPr>
      <w:r w:rsidRPr="00835283">
        <w:rPr>
          <w:b/>
          <w:bCs/>
        </w:rPr>
        <w:t>Microsoft Excel</w:t>
      </w:r>
      <w:r>
        <w:t xml:space="preserve"> – Excel is widely used spreadsheet software that offers powerful data analysis and reporting capabilities.</w:t>
      </w:r>
    </w:p>
    <w:p w14:paraId="47BE745E" w14:textId="77777777" w:rsidR="00DD2666" w:rsidRDefault="00000000">
      <w:pPr>
        <w:numPr>
          <w:ilvl w:val="0"/>
          <w:numId w:val="6"/>
        </w:numPr>
        <w:ind w:right="85" w:hanging="168"/>
      </w:pPr>
      <w:r w:rsidRPr="00835283">
        <w:rPr>
          <w:b/>
          <w:bCs/>
        </w:rPr>
        <w:t xml:space="preserve">Tableau </w:t>
      </w:r>
      <w:r>
        <w:t>– Tableau is a leading data visualization and reporting tool that enables users to create interactive and visually appealing reports and dashboards.</w:t>
      </w:r>
    </w:p>
    <w:p w14:paraId="708312DC" w14:textId="77777777" w:rsidR="00DD2666" w:rsidRDefault="00000000">
      <w:pPr>
        <w:numPr>
          <w:ilvl w:val="0"/>
          <w:numId w:val="6"/>
        </w:numPr>
        <w:ind w:right="85" w:hanging="168"/>
      </w:pPr>
      <w:r w:rsidRPr="00835283">
        <w:rPr>
          <w:b/>
          <w:bCs/>
        </w:rPr>
        <w:t>Power BI</w:t>
      </w:r>
      <w:r>
        <w:t xml:space="preserve"> – Power BI, developed by Microsoft, is a business intelligence tool that allows users to connect, transform, and visualize data from different sources</w:t>
      </w:r>
    </w:p>
    <w:sectPr w:rsidR="00DD2666">
      <w:pgSz w:w="11906" w:h="16838"/>
      <w:pgMar w:top="1445" w:right="1710" w:bottom="1639"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72386"/>
    <w:multiLevelType w:val="hybridMultilevel"/>
    <w:tmpl w:val="25B05238"/>
    <w:lvl w:ilvl="0" w:tplc="94E46002">
      <w:start w:val="1"/>
      <w:numFmt w:val="bullet"/>
      <w:lvlText w:val="•"/>
      <w:lvlJc w:val="left"/>
      <w:pPr>
        <w:ind w:left="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183DC2">
      <w:start w:val="1"/>
      <w:numFmt w:val="bullet"/>
      <w:lvlText w:val="o"/>
      <w:lvlJc w:val="left"/>
      <w:pPr>
        <w:ind w:left="1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F8ED6C">
      <w:start w:val="1"/>
      <w:numFmt w:val="bullet"/>
      <w:lvlText w:val="▪"/>
      <w:lvlJc w:val="left"/>
      <w:pPr>
        <w:ind w:left="2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34A9B6">
      <w:start w:val="1"/>
      <w:numFmt w:val="bullet"/>
      <w:lvlText w:val="•"/>
      <w:lvlJc w:val="left"/>
      <w:pPr>
        <w:ind w:left="2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D88002">
      <w:start w:val="1"/>
      <w:numFmt w:val="bullet"/>
      <w:lvlText w:val="o"/>
      <w:lvlJc w:val="left"/>
      <w:pPr>
        <w:ind w:left="3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543B8C">
      <w:start w:val="1"/>
      <w:numFmt w:val="bullet"/>
      <w:lvlText w:val="▪"/>
      <w:lvlJc w:val="left"/>
      <w:pPr>
        <w:ind w:left="4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661706">
      <w:start w:val="1"/>
      <w:numFmt w:val="bullet"/>
      <w:lvlText w:val="•"/>
      <w:lvlJc w:val="left"/>
      <w:pPr>
        <w:ind w:left="4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04C654">
      <w:start w:val="1"/>
      <w:numFmt w:val="bullet"/>
      <w:lvlText w:val="o"/>
      <w:lvlJc w:val="left"/>
      <w:pPr>
        <w:ind w:left="5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B82902">
      <w:start w:val="1"/>
      <w:numFmt w:val="bullet"/>
      <w:lvlText w:val="▪"/>
      <w:lvlJc w:val="left"/>
      <w:pPr>
        <w:ind w:left="6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917ECD"/>
    <w:multiLevelType w:val="hybridMultilevel"/>
    <w:tmpl w:val="A4700B06"/>
    <w:lvl w:ilvl="0" w:tplc="4FFE14EE">
      <w:start w:val="1"/>
      <w:numFmt w:val="bullet"/>
      <w:lvlText w:val="•"/>
      <w:lvlJc w:val="left"/>
      <w:pPr>
        <w:ind w:left="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B01C06">
      <w:start w:val="1"/>
      <w:numFmt w:val="bullet"/>
      <w:lvlText w:val="o"/>
      <w:lvlJc w:val="left"/>
      <w:pPr>
        <w:ind w:left="1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4A6670">
      <w:start w:val="1"/>
      <w:numFmt w:val="bullet"/>
      <w:lvlText w:val="▪"/>
      <w:lvlJc w:val="left"/>
      <w:pPr>
        <w:ind w:left="1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8014CE">
      <w:start w:val="1"/>
      <w:numFmt w:val="bullet"/>
      <w:lvlText w:val="•"/>
      <w:lvlJc w:val="left"/>
      <w:pPr>
        <w:ind w:left="2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F8588A">
      <w:start w:val="1"/>
      <w:numFmt w:val="bullet"/>
      <w:lvlText w:val="o"/>
      <w:lvlJc w:val="left"/>
      <w:pPr>
        <w:ind w:left="3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367E94">
      <w:start w:val="1"/>
      <w:numFmt w:val="bullet"/>
      <w:lvlText w:val="▪"/>
      <w:lvlJc w:val="left"/>
      <w:pPr>
        <w:ind w:left="4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6CF7D2">
      <w:start w:val="1"/>
      <w:numFmt w:val="bullet"/>
      <w:lvlText w:val="•"/>
      <w:lvlJc w:val="left"/>
      <w:pPr>
        <w:ind w:left="4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E6DC42">
      <w:start w:val="1"/>
      <w:numFmt w:val="bullet"/>
      <w:lvlText w:val="o"/>
      <w:lvlJc w:val="left"/>
      <w:pPr>
        <w:ind w:left="5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CA759E">
      <w:start w:val="1"/>
      <w:numFmt w:val="bullet"/>
      <w:lvlText w:val="▪"/>
      <w:lvlJc w:val="left"/>
      <w:pPr>
        <w:ind w:left="6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5065D5B"/>
    <w:multiLevelType w:val="hybridMultilevel"/>
    <w:tmpl w:val="8962035E"/>
    <w:lvl w:ilvl="0" w:tplc="6740649E">
      <w:start w:val="1"/>
      <w:numFmt w:val="bullet"/>
      <w:lvlText w:val="•"/>
      <w:lvlJc w:val="left"/>
      <w:pPr>
        <w:ind w:left="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C2B74A">
      <w:start w:val="1"/>
      <w:numFmt w:val="bullet"/>
      <w:lvlText w:val="o"/>
      <w:lvlJc w:val="left"/>
      <w:pPr>
        <w:ind w:left="1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3AC272">
      <w:start w:val="1"/>
      <w:numFmt w:val="bullet"/>
      <w:lvlText w:val="▪"/>
      <w:lvlJc w:val="left"/>
      <w:pPr>
        <w:ind w:left="2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3E7604">
      <w:start w:val="1"/>
      <w:numFmt w:val="bullet"/>
      <w:lvlText w:val="•"/>
      <w:lvlJc w:val="left"/>
      <w:pPr>
        <w:ind w:left="2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E4B2F4">
      <w:start w:val="1"/>
      <w:numFmt w:val="bullet"/>
      <w:lvlText w:val="o"/>
      <w:lvlJc w:val="left"/>
      <w:pPr>
        <w:ind w:left="3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3040C0">
      <w:start w:val="1"/>
      <w:numFmt w:val="bullet"/>
      <w:lvlText w:val="▪"/>
      <w:lvlJc w:val="left"/>
      <w:pPr>
        <w:ind w:left="4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FC6CF8">
      <w:start w:val="1"/>
      <w:numFmt w:val="bullet"/>
      <w:lvlText w:val="•"/>
      <w:lvlJc w:val="left"/>
      <w:pPr>
        <w:ind w:left="4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587D82">
      <w:start w:val="1"/>
      <w:numFmt w:val="bullet"/>
      <w:lvlText w:val="o"/>
      <w:lvlJc w:val="left"/>
      <w:pPr>
        <w:ind w:left="5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0E9C34">
      <w:start w:val="1"/>
      <w:numFmt w:val="bullet"/>
      <w:lvlText w:val="▪"/>
      <w:lvlJc w:val="left"/>
      <w:pPr>
        <w:ind w:left="6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1174BDB"/>
    <w:multiLevelType w:val="hybridMultilevel"/>
    <w:tmpl w:val="CDBC3746"/>
    <w:lvl w:ilvl="0" w:tplc="E400967E">
      <w:start w:val="1"/>
      <w:numFmt w:val="bullet"/>
      <w:lvlText w:val="•"/>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06B402">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865850">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B4C9A8">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C4090A">
      <w:start w:val="1"/>
      <w:numFmt w:val="bullet"/>
      <w:lvlText w:val="o"/>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F23B22">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F81F0E">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FC8B32">
      <w:start w:val="1"/>
      <w:numFmt w:val="bullet"/>
      <w:lvlText w:val="o"/>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9A4F6C">
      <w:start w:val="1"/>
      <w:numFmt w:val="bullet"/>
      <w:lvlText w:val="▪"/>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45660B1"/>
    <w:multiLevelType w:val="hybridMultilevel"/>
    <w:tmpl w:val="892A7954"/>
    <w:lvl w:ilvl="0" w:tplc="2A043798">
      <w:start w:val="1"/>
      <w:numFmt w:val="decimal"/>
      <w:lvlText w:val="%1."/>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7816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8483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6E52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72FE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B06B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76F5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AE77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E2DC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6E16745"/>
    <w:multiLevelType w:val="hybridMultilevel"/>
    <w:tmpl w:val="FA4E3C04"/>
    <w:lvl w:ilvl="0" w:tplc="AFE8DF44">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F0F8C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EE8AA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BA60F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DE647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CE974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F2F23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06A11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36D12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31929703">
    <w:abstractNumId w:val="1"/>
  </w:num>
  <w:num w:numId="2" w16cid:durableId="829829684">
    <w:abstractNumId w:val="5"/>
  </w:num>
  <w:num w:numId="3" w16cid:durableId="1495297061">
    <w:abstractNumId w:val="3"/>
  </w:num>
  <w:num w:numId="4" w16cid:durableId="527645694">
    <w:abstractNumId w:val="2"/>
  </w:num>
  <w:num w:numId="5" w16cid:durableId="1695961535">
    <w:abstractNumId w:val="4"/>
  </w:num>
  <w:num w:numId="6" w16cid:durableId="387463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666"/>
    <w:rsid w:val="001D3E58"/>
    <w:rsid w:val="002A0348"/>
    <w:rsid w:val="0036093A"/>
    <w:rsid w:val="005B6642"/>
    <w:rsid w:val="005D3425"/>
    <w:rsid w:val="00835283"/>
    <w:rsid w:val="009B22CD"/>
    <w:rsid w:val="00A32711"/>
    <w:rsid w:val="00B47DA2"/>
    <w:rsid w:val="00B5117C"/>
    <w:rsid w:val="00B55D71"/>
    <w:rsid w:val="00D11131"/>
    <w:rsid w:val="00DD26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F1679"/>
  <w15:docId w15:val="{75F3A3A1-ACC5-4953-8164-7F84E424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70"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2211</Words>
  <Characters>12607</Characters>
  <Application>Microsoft Office Word</Application>
  <DocSecurity>0</DocSecurity>
  <Lines>105</Lines>
  <Paragraphs>29</Paragraphs>
  <ScaleCrop>false</ScaleCrop>
  <Company>HP</Company>
  <LinksUpToDate>false</LinksUpToDate>
  <CharactersWithSpaces>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Capstone 3 Prep2.doc</dc:title>
  <dc:subject/>
  <dc:creator>Sayali  Sahare</dc:creator>
  <cp:keywords/>
  <cp:lastModifiedBy>rajendra singh rathore</cp:lastModifiedBy>
  <cp:revision>11</cp:revision>
  <dcterms:created xsi:type="dcterms:W3CDTF">2025-06-11T08:44:00Z</dcterms:created>
  <dcterms:modified xsi:type="dcterms:W3CDTF">2025-06-13T06:19:00Z</dcterms:modified>
</cp:coreProperties>
</file>