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8D" w:rsidRDefault="00DE5A8D" w:rsidP="00DE5A8D">
      <w:pPr>
        <w:pStyle w:val="Heading3"/>
      </w:pPr>
      <w:r>
        <w:t xml:space="preserve">1. </w:t>
      </w:r>
      <w:r>
        <w:rPr>
          <w:rStyle w:val="Strong"/>
          <w:b/>
          <w:bCs/>
        </w:rPr>
        <w:t>Role of a Business Analyst</w:t>
      </w:r>
    </w:p>
    <w:p w:rsidR="00DE5A8D" w:rsidRDefault="00DE5A8D" w:rsidP="00DE5A8D">
      <w:pPr>
        <w:pStyle w:val="NormalWeb"/>
      </w:pPr>
      <w:r>
        <w:t>A Business Analyst acts as the link between business stakeholders and technical teams.</w:t>
      </w:r>
      <w:r>
        <w:t xml:space="preserve"> </w:t>
      </w:r>
      <w:r>
        <w:t>They identify needs, gather requirements, and ensure solutions meet business goals.</w:t>
      </w:r>
      <w:r>
        <w:t xml:space="preserve"> </w:t>
      </w:r>
      <w:r>
        <w:t>BAs facilitate communication, resolve conflicts, and reduce gaps in understanding.</w:t>
      </w:r>
      <w:r>
        <w:t xml:space="preserve"> </w:t>
      </w:r>
      <w:r>
        <w:t>They support testing, implementation, and user acceptance.</w:t>
      </w:r>
      <w:r>
        <w:t xml:space="preserve"> </w:t>
      </w:r>
      <w:r>
        <w:t>Overall, their role is vital to ensuring project success and value delivery.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2. </w:t>
      </w:r>
      <w:r>
        <w:rPr>
          <w:rStyle w:val="Strong"/>
          <w:b/>
          <w:bCs/>
        </w:rPr>
        <w:t>Requirement Elicitation</w:t>
      </w:r>
      <w:bookmarkStart w:id="0" w:name="_GoBack"/>
      <w:bookmarkEnd w:id="0"/>
    </w:p>
    <w:p w:rsidR="00DE5A8D" w:rsidRDefault="00DE5A8D" w:rsidP="00DE5A8D">
      <w:pPr>
        <w:pStyle w:val="NormalWeb"/>
      </w:pPr>
      <w:r>
        <w:t>Requirement elicitation focuses on gathering stakeholder needs accurately.</w:t>
      </w:r>
      <w:r>
        <w:t xml:space="preserve"> </w:t>
      </w:r>
      <w:r>
        <w:t>Techniques include interviews, workshops, surveys, and prototyping.</w:t>
      </w:r>
      <w:r>
        <w:t xml:space="preserve"> </w:t>
      </w:r>
      <w:r>
        <w:t>It requires strong questioning and listening skills to uncover hidden needs.</w:t>
      </w:r>
      <w:r>
        <w:t xml:space="preserve"> </w:t>
      </w:r>
      <w:r>
        <w:t>Multiple methods are often combined for better clarity and coverage.</w:t>
      </w:r>
      <w:r>
        <w:t xml:space="preserve"> </w:t>
      </w:r>
      <w:r>
        <w:t>Well-executed elicitation reduces rework and project risks.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3. </w:t>
      </w:r>
      <w:r>
        <w:rPr>
          <w:rStyle w:val="Strong"/>
          <w:b/>
          <w:bCs/>
        </w:rPr>
        <w:t>Stakeholder Analysis</w:t>
      </w:r>
    </w:p>
    <w:p w:rsidR="00DE5A8D" w:rsidRDefault="00DE5A8D" w:rsidP="00DE5A8D">
      <w:pPr>
        <w:pStyle w:val="NormalWeb"/>
      </w:pPr>
      <w:r>
        <w:t>Stakeholder analysis identifies individuals or groups impacted by a project.</w:t>
      </w:r>
      <w:r>
        <w:t xml:space="preserve"> </w:t>
      </w:r>
      <w:r>
        <w:t>It categorizes them by influence, interest, and expectations.</w:t>
      </w:r>
      <w:r>
        <w:t xml:space="preserve"> </w:t>
      </w:r>
      <w:r>
        <w:t>Helps in planning tailored communication strategies.</w:t>
      </w:r>
      <w:r>
        <w:t xml:space="preserve"> </w:t>
      </w:r>
      <w:r>
        <w:t>It minimizes conflicts and promotes stakeholder engagement.</w:t>
      </w:r>
      <w:r>
        <w:t xml:space="preserve"> </w:t>
      </w:r>
      <w:r>
        <w:t>Ultimately, it ensures all voices are considered in decision-making.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4. </w:t>
      </w:r>
      <w:r>
        <w:rPr>
          <w:rStyle w:val="Strong"/>
          <w:b/>
          <w:bCs/>
        </w:rPr>
        <w:t>Requirement Documentation</w:t>
      </w:r>
    </w:p>
    <w:p w:rsidR="00DE5A8D" w:rsidRDefault="00DE5A8D" w:rsidP="00DE5A8D">
      <w:pPr>
        <w:pStyle w:val="NormalWeb"/>
      </w:pPr>
      <w:r>
        <w:t>Requirement documentation captures business, functional, and non-functional needs.</w:t>
      </w:r>
      <w:r>
        <w:t xml:space="preserve"> </w:t>
      </w:r>
      <w:r>
        <w:t>It provides a clear reference for developers, testers, and stakeholders.</w:t>
      </w:r>
      <w:r>
        <w:t xml:space="preserve"> </w:t>
      </w:r>
      <w:r>
        <w:t>Documents like BRD, SRS, and FRD are commonly used.</w:t>
      </w:r>
      <w:r>
        <w:t xml:space="preserve"> </w:t>
      </w:r>
      <w:r>
        <w:t>Traceability links requirements to project goals and test cases.</w:t>
      </w:r>
      <w:r>
        <w:t xml:space="preserve"> </w:t>
      </w:r>
      <w:r>
        <w:t>Good documentation avoids ambiguity and drives project clarity.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5. </w:t>
      </w:r>
      <w:r>
        <w:rPr>
          <w:rStyle w:val="Strong"/>
          <w:b/>
          <w:bCs/>
        </w:rPr>
        <w:t>Agile in Business Analysis</w:t>
      </w:r>
    </w:p>
    <w:p w:rsidR="00DE5A8D" w:rsidRDefault="00DE5A8D" w:rsidP="00DE5A8D">
      <w:pPr>
        <w:pStyle w:val="NormalWeb"/>
      </w:pPr>
      <w:r>
        <w:t>Agile emphasizes flexibility and iterative requirement gathering.</w:t>
      </w:r>
      <w:r>
        <w:t xml:space="preserve"> </w:t>
      </w:r>
      <w:r>
        <w:t>Business Analysts work closely with product owners and Scrum teams.</w:t>
      </w:r>
      <w:r>
        <w:t xml:space="preserve"> </w:t>
      </w:r>
      <w:r>
        <w:t>They create user stories and manage backlogs to prioritize work.</w:t>
      </w:r>
      <w:r>
        <w:t xml:space="preserve"> </w:t>
      </w:r>
      <w:r>
        <w:t>Frequent stakeholder feedback ensures continuous improvement.</w:t>
      </w:r>
      <w:r>
        <w:t xml:space="preserve"> </w:t>
      </w:r>
      <w:r>
        <w:t>The focus is always on delivering business value incrementally.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6. </w:t>
      </w:r>
      <w:r>
        <w:rPr>
          <w:rStyle w:val="Strong"/>
          <w:b/>
          <w:bCs/>
        </w:rPr>
        <w:t xml:space="preserve">Use Case </w:t>
      </w:r>
      <w:proofErr w:type="spellStart"/>
      <w:r>
        <w:rPr>
          <w:rStyle w:val="Strong"/>
          <w:b/>
          <w:bCs/>
        </w:rPr>
        <w:t>Modeling</w:t>
      </w:r>
      <w:proofErr w:type="spellEnd"/>
    </w:p>
    <w:p w:rsidR="00DE5A8D" w:rsidRDefault="00DE5A8D" w:rsidP="00DE5A8D">
      <w:pPr>
        <w:pStyle w:val="NormalWeb"/>
      </w:pPr>
      <w:r>
        <w:lastRenderedPageBreak/>
        <w:t xml:space="preserve">Use case </w:t>
      </w:r>
      <w:proofErr w:type="spellStart"/>
      <w:r>
        <w:t>modeling</w:t>
      </w:r>
      <w:proofErr w:type="spellEnd"/>
      <w:r>
        <w:t xml:space="preserve"> illustrates interactions between users and systems.</w:t>
      </w:r>
      <w:r>
        <w:t xml:space="preserve"> </w:t>
      </w:r>
      <w:r>
        <w:t>It uses diagrams and detailed specifications to explain functionality.</w:t>
      </w:r>
      <w:r>
        <w:t xml:space="preserve"> </w:t>
      </w:r>
      <w:r>
        <w:t>Alternate and exception flows highlight possible variations.</w:t>
      </w:r>
      <w:r>
        <w:t xml:space="preserve"> </w:t>
      </w:r>
      <w:r>
        <w:t>Helps clarify requirements for both business and technical teams.</w:t>
      </w:r>
      <w:r>
        <w:t xml:space="preserve"> </w:t>
      </w:r>
      <w:r>
        <w:t>It is widely used in system design and validation.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7. </w:t>
      </w:r>
      <w:r>
        <w:rPr>
          <w:rStyle w:val="Strong"/>
          <w:b/>
          <w:bCs/>
        </w:rPr>
        <w:t xml:space="preserve">Process </w:t>
      </w:r>
      <w:proofErr w:type="spellStart"/>
      <w:r>
        <w:rPr>
          <w:rStyle w:val="Strong"/>
          <w:b/>
          <w:bCs/>
        </w:rPr>
        <w:t>Modeling</w:t>
      </w:r>
      <w:proofErr w:type="spellEnd"/>
    </w:p>
    <w:p w:rsidR="00DE5A8D" w:rsidRDefault="00DE5A8D" w:rsidP="00DE5A8D">
      <w:pPr>
        <w:pStyle w:val="NormalWeb"/>
      </w:pPr>
      <w:r>
        <w:t xml:space="preserve">Process </w:t>
      </w:r>
      <w:proofErr w:type="spellStart"/>
      <w:r>
        <w:t>modeling</w:t>
      </w:r>
      <w:proofErr w:type="spellEnd"/>
      <w:r>
        <w:t xml:space="preserve"> visualizes workflows and business processes.</w:t>
      </w:r>
      <w:r>
        <w:t xml:space="preserve"> </w:t>
      </w:r>
      <w:r>
        <w:t>It identifies inefficiencies and opportunities for improvement.</w:t>
      </w:r>
      <w:r>
        <w:t xml:space="preserve"> </w:t>
      </w:r>
      <w:r>
        <w:t>Tools like BPMN and flowcharts are often applied.</w:t>
      </w:r>
      <w:r>
        <w:t xml:space="preserve"> </w:t>
      </w:r>
      <w:r>
        <w:t>It distinguishes between current (as-is) and future (to-be) states.</w:t>
      </w:r>
      <w:r>
        <w:t xml:space="preserve"> </w:t>
      </w:r>
      <w:r>
        <w:t>Process models help clarify system dependencies and bottlenecks.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8. </w:t>
      </w:r>
      <w:r>
        <w:rPr>
          <w:rStyle w:val="Strong"/>
          <w:b/>
          <w:bCs/>
        </w:rPr>
        <w:t>Functional vs Non-Functional Requirements</w:t>
      </w:r>
    </w:p>
    <w:p w:rsidR="00DE5A8D" w:rsidRDefault="00DE5A8D" w:rsidP="00DE5A8D">
      <w:pPr>
        <w:pStyle w:val="NormalWeb"/>
      </w:pPr>
      <w:r>
        <w:t>Functional requirements define what the system should do.</w:t>
      </w:r>
      <w:r>
        <w:t xml:space="preserve"> </w:t>
      </w:r>
      <w:r>
        <w:t>Non-functional requirements describe system qualities like security and performance.</w:t>
      </w:r>
      <w:r>
        <w:t xml:space="preserve"> </w:t>
      </w:r>
      <w:r>
        <w:t>Both are essential for creating complete solutions.</w:t>
      </w:r>
      <w:r>
        <w:t xml:space="preserve"> </w:t>
      </w:r>
      <w:r>
        <w:t>NFRs are often overlooked but critical for user satisfaction.</w:t>
      </w:r>
      <w:r>
        <w:t xml:space="preserve"> </w:t>
      </w:r>
      <w:r>
        <w:t>They must always be measurable and testable.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9. </w:t>
      </w:r>
      <w:r>
        <w:rPr>
          <w:rStyle w:val="Strong"/>
          <w:b/>
          <w:bCs/>
        </w:rPr>
        <w:t>Gap Analysis</w:t>
      </w:r>
    </w:p>
    <w:p w:rsidR="00DE5A8D" w:rsidRDefault="00DE5A8D" w:rsidP="00DE5A8D">
      <w:pPr>
        <w:pStyle w:val="NormalWeb"/>
      </w:pPr>
      <w:r>
        <w:t>Gap analysis compares the current state with the desired future state.</w:t>
      </w:r>
      <w:r>
        <w:t xml:space="preserve"> </w:t>
      </w:r>
      <w:r>
        <w:t>It highlights missing processes, systems, or capabilities.</w:t>
      </w:r>
      <w:r>
        <w:t xml:space="preserve"> </w:t>
      </w:r>
      <w:r>
        <w:t>Provides valuable input for solution design and planning.</w:t>
      </w:r>
      <w:r>
        <w:t xml:space="preserve"> </w:t>
      </w:r>
      <w:r>
        <w:t>Also helps identify risks and improvement opportunities.</w:t>
      </w:r>
      <w:r>
        <w:t xml:space="preserve"> </w:t>
      </w:r>
      <w:r>
        <w:t>The outcome guides prioritization of project initiatives.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10. </w:t>
      </w:r>
      <w:r>
        <w:rPr>
          <w:rStyle w:val="Strong"/>
          <w:b/>
          <w:bCs/>
        </w:rPr>
        <w:t>Risk Analysis in BA</w:t>
      </w:r>
    </w:p>
    <w:p w:rsidR="00DE5A8D" w:rsidRDefault="00DE5A8D" w:rsidP="00DE5A8D">
      <w:pPr>
        <w:pStyle w:val="NormalWeb"/>
      </w:pPr>
      <w:r>
        <w:t>Risk analysis identifies uncertainties that may affect project outcomes.</w:t>
      </w:r>
      <w:r>
        <w:t xml:space="preserve"> </w:t>
      </w:r>
      <w:r>
        <w:t>Risks can be business-related, technical, or operational.</w:t>
      </w:r>
      <w:r>
        <w:t xml:space="preserve"> </w:t>
      </w:r>
      <w:r>
        <w:t>Qualitative and quantitative methods help assess severity.</w:t>
      </w:r>
      <w:r>
        <w:t xml:space="preserve"> </w:t>
      </w:r>
      <w:r>
        <w:t>Mitigation and contingency plans reduce potential impacts.</w:t>
      </w:r>
      <w:r>
        <w:t xml:space="preserve"> </w:t>
      </w:r>
      <w:r>
        <w:t>It enables stakeholders to make better-informed decisions.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11. </w:t>
      </w:r>
      <w:r>
        <w:rPr>
          <w:rStyle w:val="Strong"/>
          <w:b/>
          <w:bCs/>
        </w:rPr>
        <w:t>Business Requirements Document (BRD)</w:t>
      </w:r>
    </w:p>
    <w:p w:rsidR="00DE5A8D" w:rsidRDefault="00DE5A8D" w:rsidP="00DE5A8D">
      <w:pPr>
        <w:pStyle w:val="NormalWeb"/>
      </w:pPr>
      <w:r>
        <w:t>The BRD captures high-level goals and business needs.</w:t>
      </w:r>
      <w:r>
        <w:t xml:space="preserve"> </w:t>
      </w:r>
      <w:r>
        <w:t>It defines objectives, project scope, and expected benefits.</w:t>
      </w:r>
      <w:r>
        <w:t xml:space="preserve"> </w:t>
      </w:r>
      <w:r>
        <w:t>Written in business-friendly language for stakeholders.</w:t>
      </w:r>
      <w:r>
        <w:t xml:space="preserve"> </w:t>
      </w:r>
      <w:r>
        <w:t>It forms the foundation for technical solution design.</w:t>
      </w:r>
      <w:r>
        <w:t xml:space="preserve"> </w:t>
      </w:r>
      <w:r>
        <w:t>Approval from business users ensures alignment and clarity.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12. </w:t>
      </w:r>
      <w:r>
        <w:rPr>
          <w:rStyle w:val="Strong"/>
          <w:b/>
          <w:bCs/>
        </w:rPr>
        <w:t>System Requirements Specification (SRS)</w:t>
      </w:r>
    </w:p>
    <w:p w:rsidR="00DE5A8D" w:rsidRDefault="00DE5A8D" w:rsidP="00DE5A8D">
      <w:pPr>
        <w:pStyle w:val="NormalWeb"/>
      </w:pPr>
      <w:r>
        <w:t>The SRS provides detailed system-level requirements.</w:t>
      </w:r>
      <w:r>
        <w:t xml:space="preserve"> </w:t>
      </w:r>
      <w:r>
        <w:t>It includes both functional and non-functional specifications.</w:t>
      </w:r>
      <w:r>
        <w:t xml:space="preserve"> </w:t>
      </w:r>
      <w:r>
        <w:t>The document is technical and aimed at developers/testers.</w:t>
      </w:r>
      <w:r>
        <w:t xml:space="preserve"> </w:t>
      </w:r>
      <w:r>
        <w:t>It serves as a contract between business and IT teams.</w:t>
      </w:r>
      <w:r>
        <w:t xml:space="preserve"> </w:t>
      </w:r>
      <w:r>
        <w:t>Consistency in design and implementation is ensured by SRS.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13. </w:t>
      </w:r>
      <w:r>
        <w:rPr>
          <w:rStyle w:val="Strong"/>
          <w:b/>
          <w:bCs/>
        </w:rPr>
        <w:t>Requirement Traceability Matrix (RTM)</w:t>
      </w:r>
    </w:p>
    <w:p w:rsidR="00DE5A8D" w:rsidRDefault="00DE5A8D" w:rsidP="00DE5A8D">
      <w:pPr>
        <w:pStyle w:val="NormalWeb"/>
      </w:pPr>
      <w:r>
        <w:t>RTM links requirements to test cases and project objectives.</w:t>
      </w:r>
      <w:r>
        <w:t xml:space="preserve"> </w:t>
      </w:r>
      <w:r>
        <w:t>It ensures that all requirements are covered during development.</w:t>
      </w:r>
      <w:r>
        <w:t xml:space="preserve"> </w:t>
      </w:r>
      <w:r>
        <w:t>Tracks changes and shows their impacts clearly.</w:t>
      </w:r>
      <w:r>
        <w:t xml:space="preserve"> </w:t>
      </w:r>
      <w:r>
        <w:t>Useful for managing scope and reducing missed needs.</w:t>
      </w:r>
      <w:r>
        <w:t xml:space="preserve"> </w:t>
      </w:r>
      <w:r>
        <w:t>It also supports audits, compliance, and quality assurance.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14. </w:t>
      </w:r>
      <w:r>
        <w:rPr>
          <w:rStyle w:val="Strong"/>
          <w:b/>
          <w:bCs/>
        </w:rPr>
        <w:t>Prototyping</w:t>
      </w:r>
    </w:p>
    <w:p w:rsidR="00DE5A8D" w:rsidRDefault="00DE5A8D" w:rsidP="00DE5A8D">
      <w:pPr>
        <w:pStyle w:val="NormalWeb"/>
      </w:pPr>
      <w:r>
        <w:t>Prototyping turns abstract ideas into visual models.</w:t>
      </w:r>
      <w:r>
        <w:t xml:space="preserve"> </w:t>
      </w:r>
      <w:r>
        <w:t>Stakeholders can see and provide feedback early.</w:t>
      </w:r>
      <w:r>
        <w:t xml:space="preserve"> </w:t>
      </w:r>
      <w:r>
        <w:t>Wireframes, mock-ups, or interactive models are commonly used.</w:t>
      </w:r>
      <w:r>
        <w:t xml:space="preserve"> </w:t>
      </w:r>
      <w:r>
        <w:t>It reduces misunderstandings in requirement interpretation.</w:t>
      </w:r>
      <w:r>
        <w:t xml:space="preserve"> </w:t>
      </w:r>
      <w:r>
        <w:t>This saves time and cost by preventing rework later.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15. </w:t>
      </w:r>
      <w:r>
        <w:rPr>
          <w:rStyle w:val="Strong"/>
          <w:b/>
          <w:bCs/>
        </w:rPr>
        <w:t>Prioritization Techniques</w:t>
      </w:r>
    </w:p>
    <w:p w:rsidR="00DE5A8D" w:rsidRDefault="00DE5A8D" w:rsidP="00DE5A8D">
      <w:pPr>
        <w:pStyle w:val="NormalWeb"/>
      </w:pPr>
      <w:r>
        <w:t>Prioritization ensures focus on delivering maximum business value.</w:t>
      </w:r>
      <w:r>
        <w:t xml:space="preserve"> </w:t>
      </w:r>
      <w:r>
        <w:t xml:space="preserve">Techniques include </w:t>
      </w:r>
      <w:proofErr w:type="spellStart"/>
      <w:r>
        <w:t>MoSCoW</w:t>
      </w:r>
      <w:proofErr w:type="spellEnd"/>
      <w:r>
        <w:t>, Kano, and cost-benefit analysis.</w:t>
      </w:r>
      <w:r>
        <w:t xml:space="preserve"> </w:t>
      </w:r>
      <w:r>
        <w:t>It balances scope, cost, and available resources.</w:t>
      </w:r>
      <w:r>
        <w:br/>
        <w:t>Stakeholders agree on what features should come first.</w:t>
      </w:r>
      <w:r>
        <w:t xml:space="preserve"> </w:t>
      </w:r>
      <w:r>
        <w:t>This keeps projects aligned with business goals.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16. </w:t>
      </w:r>
      <w:r>
        <w:rPr>
          <w:rStyle w:val="Strong"/>
          <w:b/>
          <w:bCs/>
        </w:rPr>
        <w:t>Change Management in BA</w:t>
      </w:r>
    </w:p>
    <w:p w:rsidR="00DE5A8D" w:rsidRDefault="00DE5A8D" w:rsidP="00DE5A8D">
      <w:pPr>
        <w:pStyle w:val="NormalWeb"/>
      </w:pPr>
      <w:r>
        <w:t>Change management tracks and controls requirement changes.</w:t>
      </w:r>
      <w:r>
        <w:t xml:space="preserve"> </w:t>
      </w:r>
      <w:r>
        <w:t>It prevents scope creep and resource wastage.</w:t>
      </w:r>
      <w:r>
        <w:t xml:space="preserve"> </w:t>
      </w:r>
      <w:r>
        <w:t xml:space="preserve">All changes are documented, </w:t>
      </w:r>
      <w:proofErr w:type="spellStart"/>
      <w:r>
        <w:t>analyzed</w:t>
      </w:r>
      <w:proofErr w:type="spellEnd"/>
      <w:r>
        <w:t>, and approved.</w:t>
      </w:r>
      <w:r>
        <w:t xml:space="preserve"> </w:t>
      </w:r>
      <w:r>
        <w:t>Stakeholder agreement is critical before implementation.</w:t>
      </w:r>
      <w:r>
        <w:t xml:space="preserve"> </w:t>
      </w:r>
      <w:r>
        <w:t>It ensures project objectives remain on track.</w:t>
      </w:r>
      <w:r>
        <w:t xml:space="preserve"> All the Changes are documented in a Change request Document.</w:t>
      </w:r>
    </w:p>
    <w:p w:rsidR="00DE5A8D" w:rsidRDefault="00DE5A8D" w:rsidP="00DE5A8D">
      <w:pPr>
        <w:pStyle w:val="NormalWeb"/>
      </w:pPr>
    </w:p>
    <w:p w:rsidR="00DE5A8D" w:rsidRDefault="00DE5A8D" w:rsidP="00DE5A8D"/>
    <w:p w:rsidR="00DE5A8D" w:rsidRDefault="00DE5A8D" w:rsidP="00DE5A8D">
      <w:pPr>
        <w:pStyle w:val="Heading3"/>
      </w:pPr>
      <w:r>
        <w:lastRenderedPageBreak/>
        <w:t xml:space="preserve">17. </w:t>
      </w:r>
      <w:r>
        <w:rPr>
          <w:rStyle w:val="Strong"/>
          <w:b/>
          <w:bCs/>
        </w:rPr>
        <w:t xml:space="preserve">Data </w:t>
      </w:r>
      <w:proofErr w:type="spellStart"/>
      <w:r>
        <w:rPr>
          <w:rStyle w:val="Strong"/>
          <w:b/>
          <w:bCs/>
        </w:rPr>
        <w:t>Modeling</w:t>
      </w:r>
      <w:proofErr w:type="spellEnd"/>
    </w:p>
    <w:p w:rsidR="00DE5A8D" w:rsidRDefault="00DE5A8D" w:rsidP="00DE5A8D">
      <w:pPr>
        <w:pStyle w:val="NormalWeb"/>
      </w:pPr>
      <w:r>
        <w:t xml:space="preserve">Data </w:t>
      </w:r>
      <w:proofErr w:type="spellStart"/>
      <w:r>
        <w:t>modeling</w:t>
      </w:r>
      <w:proofErr w:type="spellEnd"/>
      <w:r>
        <w:t xml:space="preserve"> defines data structures and relationships.</w:t>
      </w:r>
      <w:r>
        <w:t xml:space="preserve"> </w:t>
      </w:r>
      <w:r>
        <w:t>ER diagrams and data dictionaries are common tools.</w:t>
      </w:r>
      <w:r>
        <w:t xml:space="preserve"> </w:t>
      </w:r>
      <w:r>
        <w:t>It supports accurate database design and integration.</w:t>
      </w:r>
      <w:r>
        <w:t xml:space="preserve"> </w:t>
      </w:r>
      <w:r>
        <w:t>Ensures data consistency across systems and processes.</w:t>
      </w:r>
      <w:r>
        <w:t xml:space="preserve"> </w:t>
      </w:r>
      <w:r>
        <w:t>Vital for analytics, reporting, and MIS frameworks.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18. </w:t>
      </w:r>
      <w:r>
        <w:rPr>
          <w:rStyle w:val="Strong"/>
          <w:b/>
          <w:bCs/>
        </w:rPr>
        <w:t>KPIs for Business Analysts</w:t>
      </w:r>
    </w:p>
    <w:p w:rsidR="00DE5A8D" w:rsidRDefault="00DE5A8D" w:rsidP="00DE5A8D">
      <w:pPr>
        <w:pStyle w:val="NormalWeb"/>
      </w:pPr>
      <w:r>
        <w:t>KPIs measure the performance of Business Analysts.</w:t>
      </w:r>
      <w:r>
        <w:t xml:space="preserve"> </w:t>
      </w:r>
      <w:r>
        <w:t>Examples include requirement stability and stakeholder satisfaction.</w:t>
      </w:r>
      <w:r>
        <w:t xml:space="preserve"> </w:t>
      </w:r>
      <w:r>
        <w:t>They also track change requests post sign-off.</w:t>
      </w:r>
      <w:r>
        <w:t xml:space="preserve"> </w:t>
      </w:r>
      <w:r>
        <w:t>KPIs ensure BA work aligns with business goals.</w:t>
      </w:r>
      <w:r>
        <w:t xml:space="preserve"> </w:t>
      </w:r>
      <w:r>
        <w:t>They highlight areas of improvement and success.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19. </w:t>
      </w:r>
      <w:r>
        <w:rPr>
          <w:rStyle w:val="Strong"/>
          <w:b/>
          <w:bCs/>
        </w:rPr>
        <w:t>Tools for Business Analysis</w:t>
      </w:r>
    </w:p>
    <w:p w:rsidR="00DE5A8D" w:rsidRDefault="00DE5A8D" w:rsidP="00DE5A8D">
      <w:pPr>
        <w:pStyle w:val="NormalWeb"/>
      </w:pPr>
      <w:r>
        <w:t>Business Analysts use a wide variety of tools.</w:t>
      </w:r>
      <w:r>
        <w:t xml:space="preserve"> </w:t>
      </w:r>
      <w:r>
        <w:t xml:space="preserve">Jira and Confluence support </w:t>
      </w:r>
      <w:proofErr w:type="gramStart"/>
      <w:r>
        <w:t>Agile</w:t>
      </w:r>
      <w:proofErr w:type="gramEnd"/>
      <w:r>
        <w:t xml:space="preserve"> requirement tracking.</w:t>
      </w:r>
      <w:r>
        <w:t xml:space="preserve"> </w:t>
      </w:r>
      <w:r>
        <w:t xml:space="preserve">Visio and </w:t>
      </w:r>
      <w:proofErr w:type="spellStart"/>
      <w:r>
        <w:t>Lucidchart</w:t>
      </w:r>
      <w:proofErr w:type="spellEnd"/>
      <w:r>
        <w:t xml:space="preserve"> assist in process </w:t>
      </w:r>
      <w:proofErr w:type="spellStart"/>
      <w:r>
        <w:t>modeling</w:t>
      </w:r>
      <w:proofErr w:type="spellEnd"/>
      <w:r>
        <w:t>.</w:t>
      </w:r>
      <w:r>
        <w:t xml:space="preserve"> </w:t>
      </w:r>
      <w:proofErr w:type="spellStart"/>
      <w:r>
        <w:t>Figma</w:t>
      </w:r>
      <w:proofErr w:type="spellEnd"/>
      <w:r>
        <w:t xml:space="preserve"> and </w:t>
      </w:r>
      <w:proofErr w:type="spellStart"/>
      <w:r>
        <w:t>Balsamiq</w:t>
      </w:r>
      <w:proofErr w:type="spellEnd"/>
      <w:r>
        <w:t xml:space="preserve"> enable prototyping and visualization.</w:t>
      </w:r>
      <w:r>
        <w:t xml:space="preserve"> </w:t>
      </w:r>
      <w:r>
        <w:t>Such tools increase efficiency and collaboration.</w:t>
      </w:r>
    </w:p>
    <w:p w:rsidR="00DE5A8D" w:rsidRDefault="00DE5A8D" w:rsidP="00DE5A8D"/>
    <w:p w:rsidR="00DE5A8D" w:rsidRDefault="00DE5A8D" w:rsidP="00DE5A8D">
      <w:pPr>
        <w:pStyle w:val="Heading3"/>
      </w:pPr>
      <w:r>
        <w:t xml:space="preserve">20. </w:t>
      </w:r>
      <w:r>
        <w:rPr>
          <w:rStyle w:val="Strong"/>
          <w:b/>
          <w:bCs/>
        </w:rPr>
        <w:t>Soft Skills for Business Analysts</w:t>
      </w:r>
    </w:p>
    <w:p w:rsidR="006D30A2" w:rsidRDefault="00DE5A8D" w:rsidP="00DE5A8D">
      <w:pPr>
        <w:pStyle w:val="NormalWeb"/>
      </w:pPr>
      <w:r>
        <w:t>Soft skills complement BA’s technical expertise.</w:t>
      </w:r>
      <w:r>
        <w:t xml:space="preserve"> </w:t>
      </w:r>
      <w:r>
        <w:t>They include communication, empathy, and negotiation.</w:t>
      </w:r>
      <w:r>
        <w:t xml:space="preserve"> </w:t>
      </w:r>
      <w:r>
        <w:t>Critical thinking helps in problem-solving effectively.</w:t>
      </w:r>
      <w:r>
        <w:t xml:space="preserve"> </w:t>
      </w:r>
      <w:r>
        <w:t>Adaptability ensures success in dynamic project environments.</w:t>
      </w:r>
      <w:r>
        <w:t xml:space="preserve"> </w:t>
      </w:r>
      <w:r>
        <w:t>These skills foster trust and stakeholder collaboration.</w:t>
      </w:r>
    </w:p>
    <w:sectPr w:rsidR="006D3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A3"/>
    <w:multiLevelType w:val="multilevel"/>
    <w:tmpl w:val="E7E8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D455A"/>
    <w:multiLevelType w:val="multilevel"/>
    <w:tmpl w:val="7EC8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747CB"/>
    <w:multiLevelType w:val="multilevel"/>
    <w:tmpl w:val="FCB6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1417B"/>
    <w:multiLevelType w:val="multilevel"/>
    <w:tmpl w:val="A9A8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87AE1"/>
    <w:multiLevelType w:val="multilevel"/>
    <w:tmpl w:val="A11EA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2233A"/>
    <w:multiLevelType w:val="multilevel"/>
    <w:tmpl w:val="2892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102F6"/>
    <w:multiLevelType w:val="multilevel"/>
    <w:tmpl w:val="8B7A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4195C"/>
    <w:multiLevelType w:val="multilevel"/>
    <w:tmpl w:val="20AE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17F9A"/>
    <w:multiLevelType w:val="multilevel"/>
    <w:tmpl w:val="3156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CB2A55"/>
    <w:multiLevelType w:val="multilevel"/>
    <w:tmpl w:val="869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E7E54"/>
    <w:multiLevelType w:val="multilevel"/>
    <w:tmpl w:val="586A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D2617B"/>
    <w:multiLevelType w:val="multilevel"/>
    <w:tmpl w:val="0DB0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A8652B"/>
    <w:multiLevelType w:val="multilevel"/>
    <w:tmpl w:val="C3DC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5D5D2A"/>
    <w:multiLevelType w:val="multilevel"/>
    <w:tmpl w:val="9A785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CF732E"/>
    <w:multiLevelType w:val="multilevel"/>
    <w:tmpl w:val="E97E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3A1DC9"/>
    <w:multiLevelType w:val="multilevel"/>
    <w:tmpl w:val="9A88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62057D"/>
    <w:multiLevelType w:val="multilevel"/>
    <w:tmpl w:val="669E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AD56D1"/>
    <w:multiLevelType w:val="multilevel"/>
    <w:tmpl w:val="A52C3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37B64"/>
    <w:multiLevelType w:val="multilevel"/>
    <w:tmpl w:val="EF10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1D6166"/>
    <w:multiLevelType w:val="multilevel"/>
    <w:tmpl w:val="A8F0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7"/>
  </w:num>
  <w:num w:numId="5">
    <w:abstractNumId w:val="3"/>
  </w:num>
  <w:num w:numId="6">
    <w:abstractNumId w:val="12"/>
  </w:num>
  <w:num w:numId="7">
    <w:abstractNumId w:val="16"/>
  </w:num>
  <w:num w:numId="8">
    <w:abstractNumId w:val="7"/>
  </w:num>
  <w:num w:numId="9">
    <w:abstractNumId w:val="18"/>
  </w:num>
  <w:num w:numId="10">
    <w:abstractNumId w:val="15"/>
  </w:num>
  <w:num w:numId="11">
    <w:abstractNumId w:val="10"/>
  </w:num>
  <w:num w:numId="12">
    <w:abstractNumId w:val="19"/>
  </w:num>
  <w:num w:numId="13">
    <w:abstractNumId w:val="0"/>
  </w:num>
  <w:num w:numId="14">
    <w:abstractNumId w:val="8"/>
  </w:num>
  <w:num w:numId="15">
    <w:abstractNumId w:val="14"/>
  </w:num>
  <w:num w:numId="16">
    <w:abstractNumId w:val="11"/>
  </w:num>
  <w:num w:numId="17">
    <w:abstractNumId w:val="4"/>
  </w:num>
  <w:num w:numId="18">
    <w:abstractNumId w:val="9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12"/>
    <w:rsid w:val="00667712"/>
    <w:rsid w:val="006D30A2"/>
    <w:rsid w:val="00A22BC3"/>
    <w:rsid w:val="00DE5A8D"/>
    <w:rsid w:val="00E1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5C98"/>
  <w15:chartTrackingRefBased/>
  <w15:docId w15:val="{7D1FF80C-37D0-491F-815C-3ECCB226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2B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2BC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A22BC3"/>
    <w:rPr>
      <w:b/>
      <w:bCs/>
    </w:rPr>
  </w:style>
  <w:style w:type="paragraph" w:styleId="NormalWeb">
    <w:name w:val="Normal (Web)"/>
    <w:basedOn w:val="Normal"/>
    <w:uiPriority w:val="99"/>
    <w:unhideWhenUsed/>
    <w:rsid w:val="00A2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33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Amandeep</dc:creator>
  <cp:keywords/>
  <dc:description/>
  <cp:lastModifiedBy>Amandeep</cp:lastModifiedBy>
  <cp:revision>4</cp:revision>
  <dcterms:created xsi:type="dcterms:W3CDTF">2025-08-16T04:06:00Z</dcterms:created>
  <dcterms:modified xsi:type="dcterms:W3CDTF">2025-08-18T10:10:00Z</dcterms:modified>
</cp:coreProperties>
</file>