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6DA6" w14:textId="77777777" w:rsidR="00265FFA" w:rsidRPr="00265FFA" w:rsidRDefault="004E308B"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kern w:val="36"/>
          <w:sz w:val="24"/>
          <w:szCs w:val="24"/>
        </w:rPr>
        <w:t>Project overview</w:t>
      </w:r>
    </w:p>
    <w:p w14:paraId="3BD94D2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name:</w:t>
      </w:r>
      <w:r w:rsidRPr="00265FFA">
        <w:rPr>
          <w:rFonts w:eastAsia="Times New Roman" w:cstheme="minorHAnsi"/>
          <w:sz w:val="24"/>
          <w:szCs w:val="24"/>
        </w:rPr>
        <w:t xml:space="preserve"> Dairy</w:t>
      </w:r>
      <w:r w:rsidR="004E308B">
        <w:rPr>
          <w:rFonts w:eastAsia="Times New Roman" w:cstheme="minorHAnsi"/>
          <w:sz w:val="24"/>
          <w:szCs w:val="24"/>
        </w:rPr>
        <w:t>-</w:t>
      </w:r>
      <w:r w:rsidRPr="00265FFA">
        <w:rPr>
          <w:rFonts w:eastAsia="Times New Roman" w:cstheme="minorHAnsi"/>
          <w:sz w:val="24"/>
          <w:szCs w:val="24"/>
        </w:rPr>
        <w:t xml:space="preserve">Connect </w:t>
      </w:r>
      <w:r w:rsidR="004E308B">
        <w:rPr>
          <w:rFonts w:eastAsia="Times New Roman" w:cstheme="minorHAnsi"/>
          <w:sz w:val="24"/>
          <w:szCs w:val="24"/>
        </w:rPr>
        <w:t>(</w:t>
      </w:r>
      <w:r w:rsidRPr="00265FFA">
        <w:rPr>
          <w:rFonts w:eastAsia="Times New Roman" w:cstheme="minorHAnsi"/>
          <w:sz w:val="24"/>
          <w:szCs w:val="24"/>
        </w:rPr>
        <w:t>Digital Dairy Farm Management System</w:t>
      </w:r>
      <w:r w:rsidR="004E308B">
        <w:rPr>
          <w:rFonts w:eastAsia="Times New Roman" w:cstheme="minorHAnsi"/>
          <w:sz w:val="24"/>
          <w:szCs w:val="24"/>
        </w:rPr>
        <w:t>)</w:t>
      </w:r>
    </w:p>
    <w:p w14:paraId="1A718E76"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Sponsor / Client:</w:t>
      </w:r>
      <w:r w:rsidRPr="00265FFA">
        <w:rPr>
          <w:rFonts w:eastAsia="Times New Roman" w:cstheme="minorHAnsi"/>
          <w:sz w:val="24"/>
          <w:szCs w:val="24"/>
        </w:rPr>
        <w:t xml:space="preserve"> SOONY Company (Client contact: Mr. Henry)</w:t>
      </w:r>
    </w:p>
    <w:p w14:paraId="11730EAD"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Project owner / delivery:</w:t>
      </w:r>
      <w:r w:rsidRPr="00265FFA">
        <w:rPr>
          <w:rFonts w:eastAsia="Times New Roman" w:cstheme="minorHAnsi"/>
          <w:sz w:val="24"/>
          <w:szCs w:val="24"/>
        </w:rPr>
        <w:t xml:space="preserve"> APT IT SOLUTIONS (Delivery Head: Mr. Karthik)</w:t>
      </w:r>
    </w:p>
    <w:p w14:paraId="0606B31B"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 xml:space="preserve">Business </w:t>
      </w:r>
      <w:r w:rsidR="00576887">
        <w:rPr>
          <w:rFonts w:eastAsia="Times New Roman" w:cstheme="minorHAnsi"/>
          <w:b/>
          <w:bCs/>
          <w:sz w:val="24"/>
          <w:szCs w:val="24"/>
        </w:rPr>
        <w:t>P</w:t>
      </w:r>
      <w:r w:rsidRPr="00265FFA">
        <w:rPr>
          <w:rFonts w:eastAsia="Times New Roman" w:cstheme="minorHAnsi"/>
          <w:b/>
          <w:bCs/>
          <w:sz w:val="24"/>
          <w:szCs w:val="24"/>
        </w:rPr>
        <w:t>roblem:</w:t>
      </w:r>
      <w:r w:rsidRPr="00265FFA">
        <w:rPr>
          <w:rFonts w:eastAsia="Times New Roman" w:cstheme="minorHAnsi"/>
          <w:sz w:val="24"/>
          <w:szCs w:val="24"/>
        </w:rPr>
        <w:t xml:space="preserve"> Small &amp; medium dairy farmers lack a reliable, auditable digital system to manage cattle health, milk collection, quality grading, route scheduling, payments and traceability; manual processes lead to poor yields, milk spoilage, delayed </w:t>
      </w:r>
      <w:r w:rsidR="00002AF1">
        <w:rPr>
          <w:rFonts w:eastAsia="Times New Roman" w:cstheme="minorHAnsi"/>
          <w:sz w:val="24"/>
          <w:szCs w:val="24"/>
        </w:rPr>
        <w:t>payments and low farmer income.</w:t>
      </w:r>
    </w:p>
    <w:p w14:paraId="4A11C563"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Solution in brief:</w:t>
      </w:r>
      <w:r w:rsidR="00576887">
        <w:rPr>
          <w:rFonts w:eastAsia="Times New Roman" w:cstheme="minorHAnsi"/>
          <w:sz w:val="24"/>
          <w:szCs w:val="24"/>
        </w:rPr>
        <w:t xml:space="preserve"> A mobile and</w:t>
      </w:r>
      <w:r w:rsidRPr="00265FFA">
        <w:rPr>
          <w:rFonts w:eastAsia="Times New Roman" w:cstheme="minorHAnsi"/>
          <w:sz w:val="24"/>
          <w:szCs w:val="24"/>
        </w:rPr>
        <w:t xml:space="preserve"> web platform for farmers, collection centers, veterinarians, drivers and distributors. Features: cattle &amp; farm profiles, health/vaccination tracker, milk collection &amp; QC, route &amp; logistics planning, UPI/ bank payments, dashboards &amp; reports, offline mode w</w:t>
      </w:r>
      <w:r w:rsidR="00002AF1">
        <w:rPr>
          <w:rFonts w:eastAsia="Times New Roman" w:cstheme="minorHAnsi"/>
          <w:sz w:val="24"/>
          <w:szCs w:val="24"/>
        </w:rPr>
        <w:t>ith sync for poor connectivity.</w:t>
      </w:r>
    </w:p>
    <w:p w14:paraId="26CE31BF" w14:textId="77777777" w:rsidR="00002AF1" w:rsidRPr="00002AF1" w:rsidRDefault="00265FFA" w:rsidP="00F25065">
      <w:pPr>
        <w:spacing w:before="100" w:beforeAutospacing="1" w:after="100" w:afterAutospacing="1"/>
        <w:rPr>
          <w:rFonts w:eastAsia="Times New Roman" w:cstheme="minorHAnsi"/>
          <w:b/>
          <w:bCs/>
          <w:sz w:val="24"/>
          <w:szCs w:val="24"/>
        </w:rPr>
      </w:pPr>
      <w:r w:rsidRPr="00265FFA">
        <w:rPr>
          <w:rFonts w:eastAsia="Times New Roman" w:cstheme="minorHAnsi"/>
          <w:b/>
          <w:bCs/>
          <w:sz w:val="24"/>
          <w:szCs w:val="24"/>
        </w:rPr>
        <w:t>Key outcomes:</w:t>
      </w:r>
      <w:r w:rsidR="00576887">
        <w:rPr>
          <w:rFonts w:eastAsia="Times New Roman" w:cstheme="minorHAnsi"/>
          <w:sz w:val="24"/>
          <w:szCs w:val="24"/>
        </w:rPr>
        <w:t xml:space="preserve"> Faster p</w:t>
      </w:r>
      <w:r w:rsidRPr="00265FFA">
        <w:rPr>
          <w:rFonts w:eastAsia="Times New Roman" w:cstheme="minorHAnsi"/>
          <w:sz w:val="24"/>
          <w:szCs w:val="24"/>
        </w:rPr>
        <w:t>ayments, reduced waste, improved animal health, better traceability for quality &amp; c</w:t>
      </w:r>
      <w:r w:rsidR="00002AF1">
        <w:rPr>
          <w:rFonts w:eastAsia="Times New Roman" w:cstheme="minorHAnsi"/>
          <w:sz w:val="24"/>
          <w:szCs w:val="24"/>
        </w:rPr>
        <w:t>ompliance and higher farmer income.</w:t>
      </w:r>
    </w:p>
    <w:p w14:paraId="4F572A80"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sz w:val="24"/>
          <w:szCs w:val="24"/>
        </w:rPr>
        <w:t>Typical target:</w:t>
      </w:r>
      <w:r w:rsidRPr="00265FFA">
        <w:rPr>
          <w:rFonts w:eastAsia="Times New Roman" w:cstheme="minorHAnsi"/>
          <w:sz w:val="24"/>
          <w:szCs w:val="24"/>
        </w:rPr>
        <w:t xml:space="preserve"> reduce milk spoilage by 20–35% and decrease payment delays from 7–30 days to 24–72 hours (dependent on partners).</w:t>
      </w:r>
    </w:p>
    <w:p w14:paraId="5E066097" w14:textId="77777777" w:rsidR="00002AF1"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Estimated timeline (Waterfall):</w:t>
      </w:r>
      <w:r w:rsidR="00002AF1">
        <w:rPr>
          <w:rFonts w:eastAsia="Times New Roman" w:cstheme="minorHAnsi"/>
          <w:sz w:val="24"/>
          <w:szCs w:val="24"/>
        </w:rPr>
        <w:t xml:space="preserve"> 24–28 weeks (detailed in BRD)</w:t>
      </w:r>
    </w:p>
    <w:p w14:paraId="35B476DE" w14:textId="77777777" w:rsidR="00002AF1" w:rsidRDefault="00002AF1" w:rsidP="00F25065">
      <w:pPr>
        <w:spacing w:before="100" w:beforeAutospacing="1" w:after="100" w:afterAutospacing="1"/>
        <w:rPr>
          <w:rFonts w:eastAsia="Times New Roman" w:cstheme="minorHAnsi"/>
          <w:sz w:val="24"/>
          <w:szCs w:val="24"/>
        </w:rPr>
      </w:pPr>
      <w:r>
        <w:rPr>
          <w:rFonts w:eastAsia="Times New Roman" w:cstheme="minorHAnsi"/>
          <w:b/>
          <w:bCs/>
          <w:sz w:val="24"/>
          <w:szCs w:val="24"/>
        </w:rPr>
        <w:t>Estimated</w:t>
      </w:r>
      <w:r w:rsidR="00265FFA" w:rsidRPr="00265FFA">
        <w:rPr>
          <w:rFonts w:eastAsia="Times New Roman" w:cstheme="minorHAnsi"/>
          <w:b/>
          <w:bCs/>
          <w:sz w:val="24"/>
          <w:szCs w:val="24"/>
        </w:rPr>
        <w:t xml:space="preserve"> budg</w:t>
      </w:r>
      <w:r>
        <w:rPr>
          <w:rFonts w:eastAsia="Times New Roman" w:cstheme="minorHAnsi"/>
          <w:b/>
          <w:bCs/>
          <w:sz w:val="24"/>
          <w:szCs w:val="24"/>
        </w:rPr>
        <w:t>et</w:t>
      </w:r>
      <w:r w:rsidR="00265FFA" w:rsidRPr="00265FFA">
        <w:rPr>
          <w:rFonts w:eastAsia="Times New Roman" w:cstheme="minorHAnsi"/>
          <w:b/>
          <w:bCs/>
          <w:sz w:val="24"/>
          <w:szCs w:val="24"/>
        </w:rPr>
        <w:t>:</w:t>
      </w:r>
      <w:r w:rsidR="00265FFA" w:rsidRPr="00265FFA">
        <w:rPr>
          <w:rFonts w:eastAsia="Times New Roman" w:cstheme="minorHAnsi"/>
          <w:sz w:val="24"/>
          <w:szCs w:val="24"/>
        </w:rPr>
        <w:t xml:space="preserve"> ₹</w:t>
      </w:r>
      <w:r w:rsidR="00151EC2">
        <w:rPr>
          <w:rFonts w:eastAsia="Times New Roman" w:cstheme="minorHAnsi"/>
          <w:sz w:val="24"/>
          <w:szCs w:val="24"/>
        </w:rPr>
        <w:t>4</w:t>
      </w:r>
      <w:r>
        <w:rPr>
          <w:rFonts w:eastAsia="Times New Roman" w:cstheme="minorHAnsi"/>
          <w:sz w:val="24"/>
          <w:szCs w:val="24"/>
        </w:rPr>
        <w:t>0</w:t>
      </w:r>
      <w:r w:rsidR="00265FFA" w:rsidRPr="00265FFA">
        <w:rPr>
          <w:rFonts w:eastAsia="Times New Roman" w:cstheme="minorHAnsi"/>
          <w:sz w:val="24"/>
          <w:szCs w:val="24"/>
        </w:rPr>
        <w:t>–</w:t>
      </w:r>
      <w:r w:rsidRPr="00265FFA">
        <w:rPr>
          <w:rFonts w:eastAsia="Times New Roman" w:cstheme="minorHAnsi"/>
          <w:sz w:val="24"/>
          <w:szCs w:val="24"/>
        </w:rPr>
        <w:t>₹</w:t>
      </w:r>
      <w:r w:rsidR="00151EC2">
        <w:rPr>
          <w:rFonts w:eastAsia="Times New Roman" w:cstheme="minorHAnsi"/>
          <w:sz w:val="24"/>
          <w:szCs w:val="24"/>
        </w:rPr>
        <w:t>5</w:t>
      </w:r>
      <w:r>
        <w:rPr>
          <w:rFonts w:eastAsia="Times New Roman" w:cstheme="minorHAnsi"/>
          <w:sz w:val="24"/>
          <w:szCs w:val="24"/>
        </w:rPr>
        <w:t>0</w:t>
      </w:r>
      <w:r w:rsidR="00265FFA" w:rsidRPr="00265FFA">
        <w:rPr>
          <w:rFonts w:eastAsia="Times New Roman" w:cstheme="minorHAnsi"/>
          <w:sz w:val="24"/>
          <w:szCs w:val="24"/>
        </w:rPr>
        <w:t xml:space="preserve"> </w:t>
      </w:r>
      <w:r w:rsidR="00151EC2">
        <w:rPr>
          <w:rFonts w:eastAsia="Times New Roman" w:cstheme="minorHAnsi"/>
          <w:sz w:val="24"/>
          <w:szCs w:val="24"/>
        </w:rPr>
        <w:t>lakhs (scale &amp; scope dependent)</w:t>
      </w:r>
    </w:p>
    <w:p w14:paraId="6740FFB5" w14:textId="77777777" w:rsidR="00265FFA" w:rsidRPr="00265FFA" w:rsidRDefault="00265FFA" w:rsidP="00F25065">
      <w:p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Success criteria / KPIs:</w:t>
      </w:r>
      <w:r w:rsidRPr="00265FFA">
        <w:rPr>
          <w:rFonts w:eastAsia="Times New Roman" w:cstheme="minorHAnsi"/>
          <w:sz w:val="24"/>
          <w:szCs w:val="24"/>
        </w:rPr>
        <w:t xml:space="preserve"> on-time payments, milk spoilage %, farmer adoption </w:t>
      </w:r>
      <w:r w:rsidR="00803336">
        <w:rPr>
          <w:rFonts w:eastAsia="Times New Roman" w:cstheme="minorHAnsi"/>
          <w:sz w:val="24"/>
          <w:szCs w:val="24"/>
        </w:rPr>
        <w:t xml:space="preserve">%, milk quality rejection rate and </w:t>
      </w:r>
      <w:r w:rsidRPr="00265FFA">
        <w:rPr>
          <w:rFonts w:eastAsia="Times New Roman" w:cstheme="minorHAnsi"/>
          <w:sz w:val="24"/>
          <w:szCs w:val="24"/>
        </w:rPr>
        <w:t>system uptime.</w:t>
      </w:r>
    </w:p>
    <w:p w14:paraId="439EB385" w14:textId="77777777" w:rsidR="00A41558" w:rsidRDefault="00A41558" w:rsidP="00F25065">
      <w:pPr>
        <w:rPr>
          <w:rFonts w:eastAsia="Times New Roman" w:cstheme="minorHAnsi"/>
          <w:b/>
          <w:bCs/>
          <w:kern w:val="36"/>
          <w:sz w:val="24"/>
          <w:szCs w:val="24"/>
        </w:rPr>
      </w:pPr>
      <w:r>
        <w:rPr>
          <w:rFonts w:eastAsia="Times New Roman" w:cstheme="minorHAnsi"/>
          <w:b/>
          <w:bCs/>
          <w:kern w:val="36"/>
          <w:sz w:val="24"/>
          <w:szCs w:val="24"/>
        </w:rPr>
        <w:br w:type="page"/>
      </w:r>
    </w:p>
    <w:p w14:paraId="3A59DD51" w14:textId="77777777" w:rsidR="007C369C" w:rsidRDefault="00265FFA"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kern w:val="36"/>
          <w:sz w:val="24"/>
          <w:szCs w:val="24"/>
        </w:rPr>
        <w:lastRenderedPageBreak/>
        <w:t>Business Case</w:t>
      </w:r>
    </w:p>
    <w:p w14:paraId="248C4AC3" w14:textId="77777777" w:rsidR="007C369C" w:rsidRPr="007C369C"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b/>
          <w:bCs/>
          <w:sz w:val="24"/>
          <w:szCs w:val="24"/>
        </w:rPr>
        <w:t>Why is this project initiated?</w:t>
      </w:r>
    </w:p>
    <w:p w14:paraId="351CE89E"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digitize dairy farm operations (collection, quality control, payments, health records) and remove manual errors and delays.</w:t>
      </w:r>
    </w:p>
    <w:p w14:paraId="3114BDB5" w14:textId="77777777" w:rsidR="007C369C" w:rsidRPr="007C369C"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improve farmer incomes and link small farmers to stable buyers / cooperatives.</w:t>
      </w:r>
    </w:p>
    <w:p w14:paraId="03BE8719" w14:textId="77777777" w:rsidR="007308E4" w:rsidRPr="007308E4" w:rsidRDefault="00265FFA" w:rsidP="00F25065">
      <w:pPr>
        <w:pStyle w:val="ListParagraph"/>
        <w:numPr>
          <w:ilvl w:val="2"/>
          <w:numId w:val="41"/>
        </w:numPr>
        <w:spacing w:before="100" w:beforeAutospacing="1" w:after="100" w:afterAutospacing="1"/>
        <w:outlineLvl w:val="0"/>
        <w:rPr>
          <w:rFonts w:eastAsia="Times New Roman" w:cstheme="minorHAnsi"/>
          <w:b/>
          <w:bCs/>
          <w:kern w:val="36"/>
          <w:sz w:val="24"/>
          <w:szCs w:val="24"/>
        </w:rPr>
      </w:pPr>
      <w:r w:rsidRPr="007C369C">
        <w:rPr>
          <w:rFonts w:eastAsia="Times New Roman" w:cstheme="minorHAnsi"/>
          <w:sz w:val="24"/>
          <w:szCs w:val="24"/>
        </w:rPr>
        <w:t>To provide traceability (milk origin → collection center → distributor) for quality assurance and regulatory compliance.</w:t>
      </w:r>
    </w:p>
    <w:p w14:paraId="3F51825B"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Current problems (AS-IS)</w:t>
      </w:r>
    </w:p>
    <w:p w14:paraId="3502A05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Manual pen &amp; paper records for cattle, feed, medicines, and milk volumes.</w:t>
      </w:r>
    </w:p>
    <w:p w14:paraId="40CE2E27"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Payment delays (cash or cheques; poor reconciliation).</w:t>
      </w:r>
    </w:p>
    <w:p w14:paraId="40CD745F"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Milk spoilage due to inefficient collection routing and lack of cold-chain control.</w:t>
      </w:r>
    </w:p>
    <w:p w14:paraId="24F63110"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No auditable health/vaccination history — leads to disease spread and skippable vet checks.</w:t>
      </w:r>
    </w:p>
    <w:p w14:paraId="13C4F068"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Lack of transparency between farmer, collection center and buyer; quality disputes common.</w:t>
      </w:r>
    </w:p>
    <w:p w14:paraId="05478519" w14:textId="77777777" w:rsidR="007308E4" w:rsidRPr="007308E4" w:rsidRDefault="00265FFA" w:rsidP="00F25065">
      <w:pPr>
        <w:pStyle w:val="ListParagraph"/>
        <w:numPr>
          <w:ilvl w:val="2"/>
          <w:numId w:val="40"/>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Low technical literacy and intermittent connectivity in rural areas.</w:t>
      </w:r>
    </w:p>
    <w:p w14:paraId="23C9D638"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Problems solved by the project (TO-BE)</w:t>
      </w:r>
    </w:p>
    <w:p w14:paraId="112BD66C"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Accurate digital records (cattle, treatments, milk volumes, quality tests).</w:t>
      </w:r>
    </w:p>
    <w:p w14:paraId="59CDA9ED"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Automatic payment triggers and reconciliation via UPI/bank integration.</w:t>
      </w:r>
    </w:p>
    <w:p w14:paraId="41FCC7E2"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Route optimization reducing time-to-collection and spoilage.</w:t>
      </w:r>
    </w:p>
    <w:p w14:paraId="198CFA54"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Traceability for quality control &amp; audits.</w:t>
      </w:r>
    </w:p>
    <w:p w14:paraId="506C1818"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Alerts (vaccinations due, health anomalies) improving animal welfare &amp; yield.</w:t>
      </w:r>
    </w:p>
    <w:p w14:paraId="5DE537AB" w14:textId="77777777" w:rsidR="007308E4" w:rsidRPr="007308E4" w:rsidRDefault="00265FFA" w:rsidP="00F25065">
      <w:pPr>
        <w:pStyle w:val="ListParagraph"/>
        <w:numPr>
          <w:ilvl w:val="2"/>
          <w:numId w:val="39"/>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Standardized milk quality grading at collection point.</w:t>
      </w:r>
    </w:p>
    <w:p w14:paraId="3D958AFD"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Resources required</w:t>
      </w:r>
    </w:p>
    <w:p w14:paraId="2D01ED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Human:</w:t>
      </w:r>
      <w:r w:rsidRPr="007308E4">
        <w:rPr>
          <w:rFonts w:eastAsia="Times New Roman" w:cstheme="minorHAnsi"/>
          <w:sz w:val="24"/>
          <w:szCs w:val="24"/>
        </w:rPr>
        <w:t xml:space="preserve"> Project Manager, Senior BA (you), UX designer, 2–3 developers (mobile/backend), 2 testers, DevOps/admin, field trainer, veterinarian SME, domain analyst.</w:t>
      </w:r>
    </w:p>
    <w:p w14:paraId="3DEE9BE1"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Technical:</w:t>
      </w:r>
      <w:r w:rsidRPr="007308E4">
        <w:rPr>
          <w:rFonts w:eastAsia="Times New Roman" w:cstheme="minorHAnsi"/>
          <w:sz w:val="24"/>
          <w:szCs w:val="24"/>
        </w:rPr>
        <w:t xml:space="preserve"> Cloud servers, mobile app (Android primary, iOS optional), web admin portal, SMS/notification gateway, payment gateway (UPI/</w:t>
      </w:r>
      <w:proofErr w:type="spellStart"/>
      <w:r w:rsidRPr="007308E4">
        <w:rPr>
          <w:rFonts w:eastAsia="Times New Roman" w:cstheme="minorHAnsi"/>
          <w:sz w:val="24"/>
          <w:szCs w:val="24"/>
        </w:rPr>
        <w:t>Netbanking</w:t>
      </w:r>
      <w:proofErr w:type="spellEnd"/>
      <w:r w:rsidRPr="007308E4">
        <w:rPr>
          <w:rFonts w:eastAsia="Times New Roman" w:cstheme="minorHAnsi"/>
          <w:sz w:val="24"/>
          <w:szCs w:val="24"/>
        </w:rPr>
        <w:t>), optional IoT sensor support (milk temperature), barcode/RFID readers for collection centers.</w:t>
      </w:r>
    </w:p>
    <w:p w14:paraId="05DED006"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Operational:</w:t>
      </w:r>
      <w:r w:rsidRPr="007308E4">
        <w:rPr>
          <w:rFonts w:eastAsia="Times New Roman" w:cstheme="minorHAnsi"/>
          <w:sz w:val="24"/>
          <w:szCs w:val="24"/>
        </w:rPr>
        <w:t xml:space="preserve"> Training materials, onboarding team for farmers, pilot milk collection centers, vehicles (existing), QC kits for on-site testing (lactometer/pH/portable testing).</w:t>
      </w:r>
    </w:p>
    <w:p w14:paraId="4FDF1C05" w14:textId="77777777" w:rsidR="007308E4" w:rsidRPr="007308E4" w:rsidRDefault="00265FFA" w:rsidP="00F25065">
      <w:pPr>
        <w:pStyle w:val="ListParagraph"/>
        <w:numPr>
          <w:ilvl w:val="2"/>
          <w:numId w:val="38"/>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Budget head:</w:t>
      </w:r>
      <w:r w:rsidRPr="007308E4">
        <w:rPr>
          <w:rFonts w:eastAsia="Times New Roman" w:cstheme="minorHAnsi"/>
          <w:sz w:val="24"/>
          <w:szCs w:val="24"/>
        </w:rPr>
        <w:t xml:space="preserve"> development, hardware, QC kits, training, connectivity, contingency.</w:t>
      </w:r>
    </w:p>
    <w:p w14:paraId="3D42BB3E" w14:textId="77777777"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Organizational change required</w:t>
      </w:r>
    </w:p>
    <w:p w14:paraId="441601AE"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Process changes at collection centers (digital entry instead of manual).</w:t>
      </w:r>
    </w:p>
    <w:p w14:paraId="1B4B46FB"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Finance process for immediate electronic payments &amp; reconciliation.</w:t>
      </w:r>
    </w:p>
    <w:p w14:paraId="31EECBB3"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Training for farmers and collection staff (basic smartphone usage and app workflow).</w:t>
      </w:r>
    </w:p>
    <w:p w14:paraId="31095491" w14:textId="77777777" w:rsidR="007308E4" w:rsidRPr="007308E4" w:rsidRDefault="00265FFA" w:rsidP="00F25065">
      <w:pPr>
        <w:pStyle w:val="ListParagraph"/>
        <w:numPr>
          <w:ilvl w:val="2"/>
          <w:numId w:val="37"/>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sz w:val="24"/>
          <w:szCs w:val="24"/>
        </w:rPr>
        <w:t>Governance changes to accept digital records for settlements &amp; audits.</w:t>
      </w:r>
    </w:p>
    <w:p w14:paraId="1A3B4235" w14:textId="77777777" w:rsidR="00F25065" w:rsidRDefault="00F25065" w:rsidP="00F25065">
      <w:pPr>
        <w:rPr>
          <w:rFonts w:eastAsia="Times New Roman" w:cstheme="minorHAnsi"/>
          <w:b/>
          <w:bCs/>
          <w:sz w:val="24"/>
          <w:szCs w:val="24"/>
        </w:rPr>
      </w:pPr>
      <w:r>
        <w:rPr>
          <w:rFonts w:eastAsia="Times New Roman" w:cstheme="minorHAnsi"/>
          <w:b/>
          <w:bCs/>
          <w:sz w:val="24"/>
          <w:szCs w:val="24"/>
        </w:rPr>
        <w:br w:type="page"/>
      </w:r>
    </w:p>
    <w:p w14:paraId="4DFDFD8A" w14:textId="01D3178E" w:rsidR="007308E4" w:rsidRPr="007308E4" w:rsidRDefault="00265FFA" w:rsidP="00F25065">
      <w:pPr>
        <w:pStyle w:val="ListParagraph"/>
        <w:numPr>
          <w:ilvl w:val="1"/>
          <w:numId w:val="2"/>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lastRenderedPageBreak/>
        <w:t>Timeframe to recover ROI</w:t>
      </w:r>
    </w:p>
    <w:p w14:paraId="23F4802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kern w:val="36"/>
          <w:sz w:val="24"/>
          <w:szCs w:val="24"/>
        </w:rPr>
      </w:pPr>
      <w:r w:rsidRPr="007308E4">
        <w:rPr>
          <w:rFonts w:eastAsia="Times New Roman" w:cstheme="minorHAnsi"/>
          <w:b/>
          <w:bCs/>
          <w:sz w:val="24"/>
          <w:szCs w:val="24"/>
        </w:rPr>
        <w:t>Pilot (6 months):</w:t>
      </w:r>
      <w:r w:rsidRPr="007308E4">
        <w:rPr>
          <w:rFonts w:eastAsia="Times New Roman" w:cstheme="minorHAnsi"/>
          <w:sz w:val="24"/>
          <w:szCs w:val="24"/>
        </w:rPr>
        <w:t xml:space="preserve"> cost recovery depends on reduced spoilage and reconciliation savings.</w:t>
      </w:r>
    </w:p>
    <w:p w14:paraId="75E657DF" w14:textId="77777777" w:rsidR="007308E4" w:rsidRPr="007308E4" w:rsidRDefault="00265FFA" w:rsidP="00F25065">
      <w:pPr>
        <w:pStyle w:val="ListParagraph"/>
        <w:numPr>
          <w:ilvl w:val="2"/>
          <w:numId w:val="36"/>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Target ROI:</w:t>
      </w:r>
      <w:r w:rsidRPr="007308E4">
        <w:rPr>
          <w:rFonts w:eastAsia="Times New Roman" w:cstheme="minorHAnsi"/>
          <w:sz w:val="24"/>
          <w:szCs w:val="24"/>
        </w:rPr>
        <w:t xml:space="preserve"> 18–24 months for a medium deployment (200–1,000 farmers), assuming increased throughput and 10–20% reduction in losses.</w:t>
      </w:r>
    </w:p>
    <w:p w14:paraId="0F01B409" w14:textId="77777777" w:rsidR="00513F1F"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65FFA">
        <w:rPr>
          <w:rFonts w:eastAsia="Times New Roman" w:cstheme="minorHAnsi"/>
          <w:b/>
          <w:bCs/>
          <w:sz w:val="24"/>
          <w:szCs w:val="24"/>
        </w:rPr>
        <w:t>How to identify stakeholders</w:t>
      </w:r>
    </w:p>
    <w:p w14:paraId="098380E5" w14:textId="1AE2EF44" w:rsidR="007308E4" w:rsidRPr="00513F1F" w:rsidRDefault="007308E4" w:rsidP="00F25065">
      <w:pPr>
        <w:pStyle w:val="ListParagraph"/>
        <w:spacing w:before="100" w:beforeAutospacing="1" w:after="100" w:afterAutospacing="1"/>
        <w:ind w:left="792"/>
        <w:outlineLvl w:val="0"/>
        <w:rPr>
          <w:rFonts w:eastAsia="Times New Roman" w:cstheme="minorHAnsi"/>
          <w:b/>
          <w:bCs/>
          <w:sz w:val="24"/>
          <w:szCs w:val="24"/>
        </w:rPr>
      </w:pPr>
      <w:r w:rsidRPr="00513F1F">
        <w:rPr>
          <w:rFonts w:eastAsia="Times New Roman" w:cstheme="minorHAnsi"/>
          <w:sz w:val="24"/>
          <w:szCs w:val="24"/>
        </w:rPr>
        <w:t>Create stakeholder register:</w:t>
      </w:r>
    </w:p>
    <w:p w14:paraId="14F4758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primary (farmers, collect</w:t>
      </w:r>
      <w:r w:rsidR="007308E4">
        <w:rPr>
          <w:rFonts w:eastAsia="Times New Roman" w:cstheme="minorHAnsi"/>
          <w:sz w:val="24"/>
          <w:szCs w:val="24"/>
        </w:rPr>
        <w:t>ion center managers, finance)</w:t>
      </w:r>
    </w:p>
    <w:p w14:paraId="014DBFEC"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secondary (distributor</w:t>
      </w:r>
      <w:r w:rsidR="007308E4">
        <w:rPr>
          <w:rFonts w:eastAsia="Times New Roman" w:cstheme="minorHAnsi"/>
          <w:sz w:val="24"/>
          <w:szCs w:val="24"/>
        </w:rPr>
        <w:t>s, retailers, vets, suppliers)</w:t>
      </w:r>
    </w:p>
    <w:p w14:paraId="1EC86839" w14:textId="77777777" w:rsidR="007308E4" w:rsidRPr="007308E4" w:rsidRDefault="00265FFA"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 xml:space="preserve">tertiary (regulators, local dairy unions). </w:t>
      </w:r>
    </w:p>
    <w:p w14:paraId="095321FC" w14:textId="77777777" w:rsidR="007308E4" w:rsidRPr="007308E4" w:rsidRDefault="007308E4" w:rsidP="00F25065">
      <w:pPr>
        <w:pStyle w:val="ListParagraph"/>
        <w:numPr>
          <w:ilvl w:val="3"/>
          <w:numId w:val="35"/>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u w:val="single"/>
        </w:rPr>
        <w:t>U</w:t>
      </w:r>
      <w:r w:rsidR="00265FFA" w:rsidRPr="007308E4">
        <w:rPr>
          <w:rFonts w:eastAsia="Times New Roman" w:cstheme="minorHAnsi"/>
          <w:sz w:val="24"/>
          <w:szCs w:val="24"/>
        </w:rPr>
        <w:t>se interviews, stakeholder workshops, and analysis of existing contracts/flows.</w:t>
      </w:r>
    </w:p>
    <w:p w14:paraId="554B8644" w14:textId="77777777" w:rsidR="007308E4" w:rsidRDefault="007308E4" w:rsidP="00F25065">
      <w:pPr>
        <w:rPr>
          <w:rFonts w:eastAsia="Times New Roman" w:cstheme="minorHAnsi"/>
          <w:b/>
          <w:bCs/>
          <w:kern w:val="36"/>
          <w:sz w:val="24"/>
          <w:szCs w:val="24"/>
        </w:rPr>
      </w:pPr>
      <w:r>
        <w:rPr>
          <w:rFonts w:eastAsia="Times New Roman" w:cstheme="minorHAnsi"/>
          <w:b/>
          <w:bCs/>
          <w:kern w:val="36"/>
          <w:sz w:val="24"/>
          <w:szCs w:val="24"/>
        </w:rPr>
        <w:br w:type="page"/>
      </w:r>
    </w:p>
    <w:p w14:paraId="4D6ACC5C" w14:textId="77777777" w:rsidR="007308E4" w:rsidRPr="007308E4" w:rsidRDefault="007308E4" w:rsidP="00F25065">
      <w:pPr>
        <w:pStyle w:val="ListParagraph"/>
        <w:numPr>
          <w:ilvl w:val="0"/>
          <w:numId w:val="2"/>
        </w:numPr>
        <w:spacing w:before="100" w:beforeAutospacing="1" w:after="100" w:afterAutospacing="1"/>
        <w:outlineLvl w:val="0"/>
        <w:rPr>
          <w:rFonts w:eastAsia="Times New Roman" w:cstheme="minorHAnsi"/>
          <w:b/>
          <w:bCs/>
          <w:sz w:val="24"/>
          <w:szCs w:val="24"/>
        </w:rPr>
      </w:pPr>
      <w:r>
        <w:rPr>
          <w:rFonts w:eastAsia="Times New Roman" w:cstheme="minorHAnsi"/>
          <w:b/>
          <w:bCs/>
          <w:kern w:val="36"/>
          <w:sz w:val="24"/>
          <w:szCs w:val="24"/>
        </w:rPr>
        <w:lastRenderedPageBreak/>
        <w:t>BA Strategy</w:t>
      </w:r>
    </w:p>
    <w:p w14:paraId="0B1CFC4A"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Purpose of BA Strategy</w:t>
      </w:r>
    </w:p>
    <w:p w14:paraId="3F520928" w14:textId="2B8AE918" w:rsidR="007308E4" w:rsidRPr="00A961C5" w:rsidRDefault="00581856"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To d</w:t>
      </w:r>
      <w:r w:rsidR="00265FFA" w:rsidRPr="00A961C5">
        <w:rPr>
          <w:rFonts w:eastAsia="Times New Roman" w:cstheme="minorHAnsi"/>
          <w:sz w:val="24"/>
          <w:szCs w:val="24"/>
        </w:rPr>
        <w:t>efine how requirements will be elicited, validated, documented, communicated and traced for the Dairy</w:t>
      </w:r>
      <w:r w:rsidRPr="00A961C5">
        <w:rPr>
          <w:rFonts w:eastAsia="Times New Roman" w:cstheme="minorHAnsi"/>
          <w:sz w:val="24"/>
          <w:szCs w:val="24"/>
        </w:rPr>
        <w:t>-</w:t>
      </w:r>
      <w:r w:rsidR="00265FFA" w:rsidRPr="00A961C5">
        <w:rPr>
          <w:rFonts w:eastAsia="Times New Roman" w:cstheme="minorHAnsi"/>
          <w:sz w:val="24"/>
          <w:szCs w:val="24"/>
        </w:rPr>
        <w:t>Connect project in a Waterfall lifecycle.</w:t>
      </w:r>
    </w:p>
    <w:p w14:paraId="49361700"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Stakeholders to engage</w:t>
      </w:r>
    </w:p>
    <w:p w14:paraId="3B1D422D"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Farmers (micro &amp; small)</w:t>
      </w:r>
    </w:p>
    <w:p w14:paraId="6C8096C1"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Collection Center Operators</w:t>
      </w:r>
    </w:p>
    <w:p w14:paraId="1C24653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Route Drivers</w:t>
      </w:r>
    </w:p>
    <w:p w14:paraId="3B4BFFF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Milk Tank Operators</w:t>
      </w:r>
    </w:p>
    <w:p w14:paraId="6DA792C6"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Local Vet</w:t>
      </w:r>
    </w:p>
    <w:p w14:paraId="50B6B349"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Distributors</w:t>
      </w:r>
    </w:p>
    <w:p w14:paraId="0C08CD0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Retailers</w:t>
      </w:r>
    </w:p>
    <w:p w14:paraId="48ADCF98"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Finance Team</w:t>
      </w:r>
    </w:p>
    <w:p w14:paraId="4F01DC73"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Project Sponsor</w:t>
      </w:r>
    </w:p>
    <w:p w14:paraId="157306A4" w14:textId="77777777" w:rsidR="007308E4" w:rsidRPr="007308E4" w:rsidRDefault="007308E4" w:rsidP="00F25065">
      <w:pPr>
        <w:pStyle w:val="ListParagraph"/>
        <w:numPr>
          <w:ilvl w:val="2"/>
          <w:numId w:val="34"/>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Regulatory Liaison</w:t>
      </w:r>
    </w:p>
    <w:p w14:paraId="78D27367" w14:textId="77777777" w:rsidR="007308E4" w:rsidRPr="007308E4" w:rsidRDefault="00265FFA" w:rsidP="00F25065">
      <w:pPr>
        <w:pStyle w:val="ListParagraph"/>
        <w:numPr>
          <w:ilvl w:val="2"/>
          <w:numId w:val="34"/>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Training Leads.</w:t>
      </w:r>
    </w:p>
    <w:p w14:paraId="3CA22E9A"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Elicitation approach &amp; techniques</w:t>
      </w:r>
    </w:p>
    <w:p w14:paraId="34E2B146"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Field visits &amp; observation</w:t>
      </w:r>
      <w:r w:rsidRPr="007308E4">
        <w:rPr>
          <w:rFonts w:eastAsia="Times New Roman" w:cstheme="minorHAnsi"/>
          <w:sz w:val="24"/>
          <w:szCs w:val="24"/>
        </w:rPr>
        <w:t xml:space="preserve"> (shadow milk collection and record keeping).</w:t>
      </w:r>
    </w:p>
    <w:p w14:paraId="77B79069"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Interviews</w:t>
      </w:r>
      <w:r w:rsidRPr="007308E4">
        <w:rPr>
          <w:rFonts w:eastAsia="Times New Roman" w:cstheme="minorHAnsi"/>
          <w:sz w:val="24"/>
          <w:szCs w:val="24"/>
        </w:rPr>
        <w:t xml:space="preserve"> (one-to-one with collection center managers, farmers, vets).</w:t>
      </w:r>
    </w:p>
    <w:p w14:paraId="582BFF0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Workshops</w:t>
      </w:r>
      <w:r w:rsidRPr="007308E4">
        <w:rPr>
          <w:rFonts w:eastAsia="Times New Roman" w:cstheme="minorHAnsi"/>
          <w:sz w:val="24"/>
          <w:szCs w:val="24"/>
        </w:rPr>
        <w:t xml:space="preserve"> (process mapping, requirements prioritization with coops).</w:t>
      </w:r>
    </w:p>
    <w:p w14:paraId="2AE2DB1A"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Questionnaires &amp; surveys</w:t>
      </w:r>
      <w:r w:rsidRPr="007308E4">
        <w:rPr>
          <w:rFonts w:eastAsia="Times New Roman" w:cstheme="minorHAnsi"/>
          <w:sz w:val="24"/>
          <w:szCs w:val="24"/>
        </w:rPr>
        <w:t xml:space="preserve"> for large farmer groups (literacy &amp; phone penetration).</w:t>
      </w:r>
    </w:p>
    <w:p w14:paraId="5BFC3316" w14:textId="77777777" w:rsidR="007308E4" w:rsidRPr="007308E4" w:rsidRDefault="007308E4" w:rsidP="00F25065">
      <w:pPr>
        <w:pStyle w:val="ListParagraph"/>
        <w:numPr>
          <w:ilvl w:val="2"/>
          <w:numId w:val="33"/>
        </w:numPr>
        <w:spacing w:before="100" w:beforeAutospacing="1" w:after="100" w:afterAutospacing="1"/>
        <w:outlineLvl w:val="0"/>
        <w:rPr>
          <w:rFonts w:eastAsia="Times New Roman" w:cstheme="minorHAnsi"/>
          <w:b/>
          <w:bCs/>
          <w:sz w:val="24"/>
          <w:szCs w:val="24"/>
        </w:rPr>
      </w:pPr>
      <w:r>
        <w:rPr>
          <w:rFonts w:eastAsia="Times New Roman" w:cstheme="minorHAnsi"/>
          <w:b/>
          <w:bCs/>
          <w:sz w:val="24"/>
          <w:szCs w:val="24"/>
        </w:rPr>
        <w:t>Prototyping / click-</w:t>
      </w:r>
      <w:r w:rsidR="00265FFA" w:rsidRPr="007308E4">
        <w:rPr>
          <w:rFonts w:eastAsia="Times New Roman" w:cstheme="minorHAnsi"/>
          <w:b/>
          <w:bCs/>
          <w:sz w:val="24"/>
          <w:szCs w:val="24"/>
        </w:rPr>
        <w:t>through</w:t>
      </w:r>
      <w:r w:rsidR="00265FFA" w:rsidRPr="007308E4">
        <w:rPr>
          <w:rFonts w:eastAsia="Times New Roman" w:cstheme="minorHAnsi"/>
          <w:sz w:val="24"/>
          <w:szCs w:val="24"/>
        </w:rPr>
        <w:t xml:space="preserve"> for app flows to gather feedback.</w:t>
      </w:r>
    </w:p>
    <w:p w14:paraId="7540A722"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Use cases &amp; user stories</w:t>
      </w:r>
      <w:r w:rsidRPr="007308E4">
        <w:rPr>
          <w:rFonts w:eastAsia="Times New Roman" w:cstheme="minorHAnsi"/>
          <w:sz w:val="24"/>
          <w:szCs w:val="24"/>
        </w:rPr>
        <w:t>: create formal Use Case documents for critical flows (milk collection, QC, payment).</w:t>
      </w:r>
    </w:p>
    <w:p w14:paraId="4C58C2E1" w14:textId="77777777" w:rsidR="007308E4" w:rsidRPr="007308E4" w:rsidRDefault="00265FFA" w:rsidP="00F25065">
      <w:pPr>
        <w:pStyle w:val="ListParagraph"/>
        <w:numPr>
          <w:ilvl w:val="2"/>
          <w:numId w:val="33"/>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Existing artefacts review</w:t>
      </w:r>
      <w:r w:rsidRPr="007308E4">
        <w:rPr>
          <w:rFonts w:eastAsia="Times New Roman" w:cstheme="minorHAnsi"/>
          <w:sz w:val="24"/>
          <w:szCs w:val="24"/>
        </w:rPr>
        <w:t>: book records, payment logs, QC result sheets.</w:t>
      </w:r>
    </w:p>
    <w:p w14:paraId="04391193"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Requirements definition &amp; documentation</w:t>
      </w:r>
    </w:p>
    <w:p w14:paraId="1C63F418"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Artifacts to produce:</w:t>
      </w:r>
      <w:r w:rsidRPr="007308E4">
        <w:rPr>
          <w:rFonts w:eastAsia="Times New Roman" w:cstheme="minorHAnsi"/>
          <w:sz w:val="24"/>
          <w:szCs w:val="24"/>
        </w:rPr>
        <w:t xml:space="preserve"> SRS/Functional Spec, Non-functional requirements, BRD, RTM, UI mockups, Sequence diagrams, Data</w:t>
      </w:r>
      <w:r w:rsidR="007308E4">
        <w:rPr>
          <w:rFonts w:eastAsia="Times New Roman" w:cstheme="minorHAnsi"/>
          <w:sz w:val="24"/>
          <w:szCs w:val="24"/>
        </w:rPr>
        <w:t xml:space="preserve"> model, Test cases/ UAT scripts</w:t>
      </w:r>
    </w:p>
    <w:p w14:paraId="4197FF55" w14:textId="77777777" w:rsidR="007308E4" w:rsidRPr="007308E4" w:rsidRDefault="00265FFA" w:rsidP="00F25065">
      <w:pPr>
        <w:pStyle w:val="ListParagraph"/>
        <w:numPr>
          <w:ilvl w:val="2"/>
          <w:numId w:val="32"/>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Use the templates provided (BRD and Functional Spec template).</w:t>
      </w:r>
    </w:p>
    <w:p w14:paraId="7F2B25B5" w14:textId="77777777" w:rsidR="007308E4"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Validation &amp; sign-off</w:t>
      </w:r>
    </w:p>
    <w:p w14:paraId="35529C0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Walkthrough sessions with sponsor and a representative farmer group.</w:t>
      </w:r>
    </w:p>
    <w:p w14:paraId="3D39459C" w14:textId="77777777" w:rsidR="007308E4" w:rsidRPr="007308E4" w:rsidRDefault="00265FFA" w:rsidP="00F25065">
      <w:pPr>
        <w:pStyle w:val="ListParagraph"/>
        <w:numPr>
          <w:ilvl w:val="2"/>
          <w:numId w:val="31"/>
        </w:numPr>
        <w:spacing w:before="100" w:beforeAutospacing="1" w:after="100" w:afterAutospacing="1"/>
        <w:outlineLvl w:val="0"/>
        <w:rPr>
          <w:rFonts w:eastAsia="Times New Roman" w:cstheme="minorHAnsi"/>
          <w:b/>
          <w:bCs/>
          <w:sz w:val="24"/>
          <w:szCs w:val="24"/>
        </w:rPr>
      </w:pPr>
      <w:r w:rsidRPr="007308E4">
        <w:rPr>
          <w:rFonts w:eastAsia="Times New Roman" w:cstheme="minorHAnsi"/>
          <w:sz w:val="24"/>
          <w:szCs w:val="24"/>
        </w:rPr>
        <w:t>Formal sign-off on BRD and Functional Specs by Sponsor, Business Owner, and Key Stakeholder (Collection Center Lead).</w:t>
      </w:r>
    </w:p>
    <w:p w14:paraId="6353025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308E4">
        <w:rPr>
          <w:rFonts w:eastAsia="Times New Roman" w:cstheme="minorHAnsi"/>
          <w:b/>
          <w:bCs/>
          <w:sz w:val="24"/>
          <w:szCs w:val="24"/>
        </w:rPr>
        <w:t>Traceability &amp; change control</w:t>
      </w:r>
    </w:p>
    <w:p w14:paraId="2E5D4049" w14:textId="2D103F24" w:rsidR="002B52E2" w:rsidRPr="00A961C5" w:rsidRDefault="002B52E2"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Maintain RTM:</w:t>
      </w:r>
      <w:r w:rsidR="00265FFA" w:rsidRPr="00A961C5">
        <w:rPr>
          <w:rFonts w:eastAsia="Times New Roman" w:cstheme="minorHAnsi"/>
          <w:sz w:val="24"/>
          <w:szCs w:val="24"/>
        </w:rPr>
        <w:t xml:space="preserve"> All changes must go through Change Request process with impact analysis (schedule, budget, quality) and sign-off by Sponsor.</w:t>
      </w:r>
    </w:p>
    <w:p w14:paraId="025F971F" w14:textId="77777777" w:rsidR="00910BFB" w:rsidRDefault="00910BFB">
      <w:pPr>
        <w:rPr>
          <w:rFonts w:eastAsia="Times New Roman" w:cstheme="minorHAnsi"/>
          <w:b/>
          <w:bCs/>
          <w:sz w:val="24"/>
          <w:szCs w:val="24"/>
        </w:rPr>
      </w:pPr>
      <w:r>
        <w:rPr>
          <w:rFonts w:eastAsia="Times New Roman" w:cstheme="minorHAnsi"/>
          <w:b/>
          <w:bCs/>
          <w:sz w:val="24"/>
          <w:szCs w:val="24"/>
        </w:rPr>
        <w:br w:type="page"/>
      </w:r>
    </w:p>
    <w:p w14:paraId="4A780C88" w14:textId="47F0F7CF" w:rsidR="002B52E2"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2B52E2">
        <w:rPr>
          <w:rFonts w:eastAsia="Times New Roman" w:cstheme="minorHAnsi"/>
          <w:b/>
          <w:bCs/>
          <w:sz w:val="24"/>
          <w:szCs w:val="24"/>
        </w:rPr>
        <w:lastRenderedPageBreak/>
        <w:t>Communication &amp; change management</w:t>
      </w:r>
    </w:p>
    <w:p w14:paraId="7A859957"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Weekly status to Sponsor; bi-weekly to collection center leads.</w:t>
      </w:r>
    </w:p>
    <w:p w14:paraId="725899EF" w14:textId="77777777" w:rsidR="002B52E2" w:rsidRPr="002B52E2" w:rsidRDefault="00265FFA" w:rsidP="00F25065">
      <w:pPr>
        <w:pStyle w:val="ListParagraph"/>
        <w:numPr>
          <w:ilvl w:val="2"/>
          <w:numId w:val="30"/>
        </w:numPr>
        <w:spacing w:before="100" w:beforeAutospacing="1" w:after="100" w:afterAutospacing="1"/>
        <w:outlineLvl w:val="0"/>
        <w:rPr>
          <w:rFonts w:eastAsia="Times New Roman" w:cstheme="minorHAnsi"/>
          <w:b/>
          <w:bCs/>
          <w:sz w:val="24"/>
          <w:szCs w:val="24"/>
        </w:rPr>
      </w:pPr>
      <w:r w:rsidRPr="002B52E2">
        <w:rPr>
          <w:rFonts w:eastAsia="Times New Roman" w:cstheme="minorHAnsi"/>
          <w:sz w:val="24"/>
          <w:szCs w:val="24"/>
        </w:rPr>
        <w:t>Tra</w:t>
      </w:r>
      <w:r w:rsidR="002B52E2">
        <w:rPr>
          <w:rFonts w:eastAsia="Times New Roman" w:cstheme="minorHAnsi"/>
          <w:sz w:val="24"/>
          <w:szCs w:val="24"/>
        </w:rPr>
        <w:t>ining plan: on-field trainers, digital quick guides and</w:t>
      </w:r>
      <w:r w:rsidRPr="002B52E2">
        <w:rPr>
          <w:rFonts w:eastAsia="Times New Roman" w:cstheme="minorHAnsi"/>
          <w:sz w:val="24"/>
          <w:szCs w:val="24"/>
        </w:rPr>
        <w:t xml:space="preserve"> video tutorials.</w:t>
      </w:r>
    </w:p>
    <w:p w14:paraId="4C16656D" w14:textId="77777777" w:rsidR="007C58EB" w:rsidRPr="007C58EB" w:rsidRDefault="002B52E2" w:rsidP="00F25065">
      <w:pPr>
        <w:pStyle w:val="ListParagraph"/>
        <w:numPr>
          <w:ilvl w:val="2"/>
          <w:numId w:val="30"/>
        </w:numPr>
        <w:spacing w:before="100" w:beforeAutospacing="1" w:after="100" w:afterAutospacing="1"/>
        <w:outlineLvl w:val="0"/>
        <w:rPr>
          <w:rFonts w:eastAsia="Times New Roman" w:cstheme="minorHAnsi"/>
          <w:b/>
          <w:bCs/>
          <w:sz w:val="24"/>
          <w:szCs w:val="24"/>
        </w:rPr>
      </w:pPr>
      <w:r>
        <w:rPr>
          <w:rFonts w:eastAsia="Times New Roman" w:cstheme="minorHAnsi"/>
          <w:sz w:val="24"/>
          <w:szCs w:val="24"/>
        </w:rPr>
        <w:t>Pilot, evaluate, full roll-out and</w:t>
      </w:r>
      <w:r w:rsidR="00265FFA" w:rsidRPr="002B52E2">
        <w:rPr>
          <w:rFonts w:eastAsia="Times New Roman" w:cstheme="minorHAnsi"/>
          <w:sz w:val="24"/>
          <w:szCs w:val="24"/>
        </w:rPr>
        <w:t xml:space="preserve"> collect KPIs at each phase.</w:t>
      </w:r>
    </w:p>
    <w:p w14:paraId="065B7D6F" w14:textId="77777777" w:rsidR="00A961C5"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Tools &amp; environment</w:t>
      </w:r>
    </w:p>
    <w:p w14:paraId="11FB9A02" w14:textId="3885F6D8" w:rsidR="007C58EB" w:rsidRPr="00A961C5" w:rsidRDefault="00265FFA" w:rsidP="00F25065">
      <w:pPr>
        <w:pStyle w:val="ListParagraph"/>
        <w:spacing w:before="100" w:beforeAutospacing="1" w:after="100" w:afterAutospacing="1"/>
        <w:ind w:left="792"/>
        <w:outlineLvl w:val="0"/>
        <w:rPr>
          <w:rFonts w:eastAsia="Times New Roman" w:cstheme="minorHAnsi"/>
          <w:b/>
          <w:bCs/>
          <w:sz w:val="24"/>
          <w:szCs w:val="24"/>
        </w:rPr>
      </w:pPr>
      <w:r w:rsidRPr="00A961C5">
        <w:rPr>
          <w:rFonts w:eastAsia="Times New Roman" w:cstheme="minorHAnsi"/>
          <w:sz w:val="24"/>
          <w:szCs w:val="24"/>
        </w:rPr>
        <w:t>Requirement tracker (JIRA or Azure Boards), Confluence/Document repository, Figma for design, Git for code, CI/CD pipeline for releases.</w:t>
      </w:r>
    </w:p>
    <w:p w14:paraId="7C5000BC" w14:textId="77777777" w:rsidR="007C58EB"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7C58EB">
        <w:rPr>
          <w:rFonts w:eastAsia="Times New Roman" w:cstheme="minorHAnsi"/>
          <w:b/>
          <w:bCs/>
          <w:sz w:val="24"/>
          <w:szCs w:val="24"/>
        </w:rPr>
        <w:t>BA deliverables &amp; schedule (high level)</w:t>
      </w:r>
    </w:p>
    <w:p w14:paraId="24392D7A"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Elicitation &amp; BRD: Weeks 1–5</w:t>
      </w:r>
    </w:p>
    <w:p w14:paraId="40925A7E"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Functional Spec &amp; Design: Weeks 6–10</w:t>
      </w:r>
    </w:p>
    <w:p w14:paraId="49A65DF4"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Development: Weeks 11–22</w:t>
      </w:r>
    </w:p>
    <w:p w14:paraId="0E6F2CBD" w14:textId="77777777" w:rsidR="007C58EB" w:rsidRPr="007C58EB"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Testing &amp; UAT: Weeks 23–26</w:t>
      </w:r>
    </w:p>
    <w:p w14:paraId="5A1412FE" w14:textId="77777777" w:rsidR="00D75979" w:rsidRPr="00D75979" w:rsidRDefault="00265FFA" w:rsidP="00F25065">
      <w:pPr>
        <w:pStyle w:val="ListParagraph"/>
        <w:numPr>
          <w:ilvl w:val="2"/>
          <w:numId w:val="29"/>
        </w:numPr>
        <w:spacing w:before="100" w:beforeAutospacing="1" w:after="100" w:afterAutospacing="1"/>
        <w:outlineLvl w:val="0"/>
        <w:rPr>
          <w:rFonts w:eastAsia="Times New Roman" w:cstheme="minorHAnsi"/>
          <w:b/>
          <w:bCs/>
          <w:sz w:val="24"/>
          <w:szCs w:val="24"/>
        </w:rPr>
      </w:pPr>
      <w:r w:rsidRPr="007C58EB">
        <w:rPr>
          <w:rFonts w:eastAsia="Times New Roman" w:cstheme="minorHAnsi"/>
          <w:sz w:val="24"/>
          <w:szCs w:val="24"/>
        </w:rPr>
        <w:t>Deployment &amp; Training: Weeks 27–28</w:t>
      </w:r>
    </w:p>
    <w:p w14:paraId="4F298D4A" w14:textId="77777777" w:rsidR="00D75979" w:rsidRDefault="00D75979" w:rsidP="00F25065">
      <w:pPr>
        <w:rPr>
          <w:rFonts w:eastAsia="Times New Roman" w:cstheme="minorHAnsi"/>
          <w:sz w:val="24"/>
          <w:szCs w:val="24"/>
        </w:rPr>
      </w:pPr>
      <w:r>
        <w:rPr>
          <w:rFonts w:eastAsia="Times New Roman" w:cstheme="minorHAnsi"/>
          <w:sz w:val="24"/>
          <w:szCs w:val="24"/>
        </w:rPr>
        <w:br w:type="page"/>
      </w:r>
    </w:p>
    <w:p w14:paraId="081E22C2" w14:textId="77777777" w:rsidR="00D75979" w:rsidRPr="00D75979" w:rsidRDefault="00265FFA" w:rsidP="00F25065">
      <w:pPr>
        <w:pStyle w:val="ListParagraph"/>
        <w:numPr>
          <w:ilvl w:val="0"/>
          <w:numId w:val="2"/>
        </w:numPr>
        <w:spacing w:before="100" w:beforeAutospacing="1" w:after="100" w:afterAutospacing="1"/>
        <w:outlineLvl w:val="0"/>
        <w:rPr>
          <w:rFonts w:eastAsia="Times New Roman" w:cstheme="minorHAnsi"/>
          <w:b/>
          <w:bCs/>
          <w:sz w:val="24"/>
          <w:szCs w:val="24"/>
        </w:rPr>
      </w:pPr>
      <w:r w:rsidRPr="00D75979">
        <w:rPr>
          <w:rFonts w:eastAsia="Times New Roman" w:cstheme="minorHAnsi"/>
          <w:b/>
          <w:bCs/>
          <w:kern w:val="36"/>
          <w:sz w:val="24"/>
          <w:szCs w:val="24"/>
        </w:rPr>
        <w:lastRenderedPageBreak/>
        <w:t>Func</w:t>
      </w:r>
      <w:r w:rsidR="000B071B">
        <w:rPr>
          <w:rFonts w:eastAsia="Times New Roman" w:cstheme="minorHAnsi"/>
          <w:b/>
          <w:bCs/>
          <w:kern w:val="36"/>
          <w:sz w:val="24"/>
          <w:szCs w:val="24"/>
        </w:rPr>
        <w:t>tional Specifications</w:t>
      </w:r>
    </w:p>
    <w:p w14:paraId="07281BE9" w14:textId="77777777" w:rsidR="00D75979" w:rsidRDefault="00265FFA" w:rsidP="00F25065">
      <w:pPr>
        <w:pStyle w:val="ListParagraph"/>
        <w:spacing w:before="100" w:beforeAutospacing="1" w:after="100" w:afterAutospacing="1"/>
        <w:outlineLvl w:val="0"/>
        <w:rPr>
          <w:rFonts w:eastAsia="Times New Roman" w:cstheme="minorHAnsi"/>
          <w:sz w:val="24"/>
          <w:szCs w:val="24"/>
        </w:rPr>
      </w:pPr>
      <w:r w:rsidRPr="00D75979">
        <w:rPr>
          <w:rFonts w:eastAsia="Times New Roman" w:cstheme="minorHAnsi"/>
          <w:sz w:val="24"/>
          <w:szCs w:val="24"/>
        </w:rPr>
        <w:t xml:space="preserve">Below is a prioritized list of </w:t>
      </w:r>
      <w:r w:rsidRPr="00D75979">
        <w:rPr>
          <w:rFonts w:eastAsia="Times New Roman" w:cstheme="minorHAnsi"/>
          <w:b/>
          <w:bCs/>
          <w:sz w:val="24"/>
          <w:szCs w:val="24"/>
        </w:rPr>
        <w:t>Functional Requirements (FR)</w:t>
      </w:r>
      <w:r w:rsidRPr="00D75979">
        <w:rPr>
          <w:rFonts w:eastAsia="Times New Roman" w:cstheme="minorHAnsi"/>
          <w:sz w:val="24"/>
          <w:szCs w:val="24"/>
        </w:rPr>
        <w:t>. Each has ID, short name, description and priority score (1–10; 10 = highest).</w:t>
      </w:r>
    </w:p>
    <w:tbl>
      <w:tblPr>
        <w:tblStyle w:val="TableGrid"/>
        <w:tblW w:w="11250" w:type="dxa"/>
        <w:tblInd w:w="18" w:type="dxa"/>
        <w:tblLook w:val="04A0" w:firstRow="1" w:lastRow="0" w:firstColumn="1" w:lastColumn="0" w:noHBand="0" w:noVBand="1"/>
      </w:tblPr>
      <w:tblGrid>
        <w:gridCol w:w="1170"/>
        <w:gridCol w:w="2520"/>
        <w:gridCol w:w="6480"/>
        <w:gridCol w:w="1080"/>
      </w:tblGrid>
      <w:tr w:rsidR="002401B9" w14:paraId="5B445CB0" w14:textId="77777777" w:rsidTr="00C83D1F">
        <w:tc>
          <w:tcPr>
            <w:tcW w:w="1170" w:type="dxa"/>
            <w:vAlign w:val="center"/>
          </w:tcPr>
          <w:p w14:paraId="28C36C4C" w14:textId="77777777" w:rsidR="002401B9" w:rsidRPr="00265FFA" w:rsidRDefault="002401B9"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2520" w:type="dxa"/>
            <w:vAlign w:val="center"/>
          </w:tcPr>
          <w:p w14:paraId="6C1E715B"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Req Name</w:t>
            </w:r>
          </w:p>
        </w:tc>
        <w:tc>
          <w:tcPr>
            <w:tcW w:w="6480" w:type="dxa"/>
            <w:vAlign w:val="center"/>
          </w:tcPr>
          <w:p w14:paraId="66EF906A"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Description</w:t>
            </w:r>
          </w:p>
        </w:tc>
        <w:tc>
          <w:tcPr>
            <w:tcW w:w="1080" w:type="dxa"/>
            <w:vAlign w:val="center"/>
          </w:tcPr>
          <w:p w14:paraId="0F842321" w14:textId="77777777" w:rsidR="002401B9" w:rsidRPr="00265FFA" w:rsidRDefault="002401B9" w:rsidP="00F25065">
            <w:pPr>
              <w:spacing w:line="276" w:lineRule="auto"/>
              <w:rPr>
                <w:rFonts w:eastAsia="Times New Roman" w:cstheme="minorHAnsi"/>
                <w:b/>
                <w:bCs/>
                <w:sz w:val="24"/>
                <w:szCs w:val="24"/>
              </w:rPr>
            </w:pPr>
            <w:r w:rsidRPr="00265FFA">
              <w:rPr>
                <w:rFonts w:eastAsia="Times New Roman" w:cstheme="minorHAnsi"/>
                <w:b/>
                <w:bCs/>
                <w:sz w:val="24"/>
                <w:szCs w:val="24"/>
              </w:rPr>
              <w:t>Priority</w:t>
            </w:r>
          </w:p>
        </w:tc>
      </w:tr>
      <w:tr w:rsidR="002401B9" w14:paraId="78A1BBE4" w14:textId="77777777" w:rsidTr="00C83D1F">
        <w:tc>
          <w:tcPr>
            <w:tcW w:w="1170" w:type="dxa"/>
            <w:vAlign w:val="center"/>
          </w:tcPr>
          <w:p w14:paraId="68A4B28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2520" w:type="dxa"/>
            <w:vAlign w:val="center"/>
          </w:tcPr>
          <w:p w14:paraId="11613EF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6480" w:type="dxa"/>
            <w:vAlign w:val="center"/>
          </w:tcPr>
          <w:p w14:paraId="5AB9F28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Farmers can register/login (phone + OTP) and maintain farm profile (name, village, bank/UPI details, farm photos).</w:t>
            </w:r>
          </w:p>
        </w:tc>
        <w:tc>
          <w:tcPr>
            <w:tcW w:w="1080" w:type="dxa"/>
            <w:vAlign w:val="center"/>
          </w:tcPr>
          <w:p w14:paraId="2A9A32F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AFAA18F" w14:textId="77777777" w:rsidTr="00C83D1F">
        <w:tc>
          <w:tcPr>
            <w:tcW w:w="1170" w:type="dxa"/>
            <w:vAlign w:val="center"/>
          </w:tcPr>
          <w:p w14:paraId="6FB2005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2520" w:type="dxa"/>
            <w:vAlign w:val="center"/>
          </w:tcPr>
          <w:p w14:paraId="1AC382F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Cattle Profile &amp; Lifecycle</w:t>
            </w:r>
          </w:p>
        </w:tc>
        <w:tc>
          <w:tcPr>
            <w:tcW w:w="6480" w:type="dxa"/>
            <w:vAlign w:val="center"/>
          </w:tcPr>
          <w:p w14:paraId="598304B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Add/maintain each cattle record: tag ID, breed, DOB, lactation cycle, sire/dam, weight, notes.</w:t>
            </w:r>
          </w:p>
        </w:tc>
        <w:tc>
          <w:tcPr>
            <w:tcW w:w="1080" w:type="dxa"/>
            <w:vAlign w:val="center"/>
          </w:tcPr>
          <w:p w14:paraId="1259681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23728084" w14:textId="77777777" w:rsidTr="00C83D1F">
        <w:tc>
          <w:tcPr>
            <w:tcW w:w="1170" w:type="dxa"/>
            <w:vAlign w:val="center"/>
          </w:tcPr>
          <w:p w14:paraId="4C1499B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2520" w:type="dxa"/>
            <w:vAlign w:val="center"/>
          </w:tcPr>
          <w:p w14:paraId="4D59756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Health &amp; Vaccination Tracker</w:t>
            </w:r>
          </w:p>
        </w:tc>
        <w:tc>
          <w:tcPr>
            <w:tcW w:w="6480" w:type="dxa"/>
            <w:vAlign w:val="center"/>
          </w:tcPr>
          <w:p w14:paraId="7BFA5A5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Record vaccinations, treatments, vet visits, concerns. Automatic reminders for due vaccines.</w:t>
            </w:r>
          </w:p>
        </w:tc>
        <w:tc>
          <w:tcPr>
            <w:tcW w:w="1080" w:type="dxa"/>
            <w:vAlign w:val="center"/>
          </w:tcPr>
          <w:p w14:paraId="4E68BE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5B44C2BE" w14:textId="77777777" w:rsidTr="00C83D1F">
        <w:tc>
          <w:tcPr>
            <w:tcW w:w="1170" w:type="dxa"/>
            <w:vAlign w:val="center"/>
          </w:tcPr>
          <w:p w14:paraId="7AB914A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2520" w:type="dxa"/>
            <w:vAlign w:val="center"/>
          </w:tcPr>
          <w:p w14:paraId="295B3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Collection Entry (Farmer)</w:t>
            </w:r>
          </w:p>
        </w:tc>
        <w:tc>
          <w:tcPr>
            <w:tcW w:w="6480" w:type="dxa"/>
            <w:vAlign w:val="center"/>
          </w:tcPr>
          <w:p w14:paraId="2A7591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Farmer can record milk offered (volume, time) or collection center operator can record collected volume against farmer.</w:t>
            </w:r>
          </w:p>
        </w:tc>
        <w:tc>
          <w:tcPr>
            <w:tcW w:w="1080" w:type="dxa"/>
            <w:vAlign w:val="center"/>
          </w:tcPr>
          <w:p w14:paraId="7B5A88F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53FD19E4" w14:textId="77777777" w:rsidTr="00C83D1F">
        <w:tc>
          <w:tcPr>
            <w:tcW w:w="1170" w:type="dxa"/>
            <w:vAlign w:val="center"/>
          </w:tcPr>
          <w:p w14:paraId="77EFE59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2520" w:type="dxa"/>
            <w:vAlign w:val="center"/>
          </w:tcPr>
          <w:p w14:paraId="4947A14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Quality Testing at Collection</w:t>
            </w:r>
          </w:p>
        </w:tc>
        <w:tc>
          <w:tcPr>
            <w:tcW w:w="6480" w:type="dxa"/>
            <w:vAlign w:val="center"/>
          </w:tcPr>
          <w:p w14:paraId="5C030F5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Capture basic QC parameters (lactometer reading, smell/pH, adulteration quick test) with pass/fail flags; generate QC certificate for batch.</w:t>
            </w:r>
          </w:p>
        </w:tc>
        <w:tc>
          <w:tcPr>
            <w:tcW w:w="1080" w:type="dxa"/>
            <w:vAlign w:val="center"/>
          </w:tcPr>
          <w:p w14:paraId="7C6F46D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810E0B7" w14:textId="77777777" w:rsidTr="00C83D1F">
        <w:tc>
          <w:tcPr>
            <w:tcW w:w="1170" w:type="dxa"/>
            <w:vAlign w:val="center"/>
          </w:tcPr>
          <w:p w14:paraId="2FD728C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FR0006</w:t>
            </w:r>
          </w:p>
        </w:tc>
        <w:tc>
          <w:tcPr>
            <w:tcW w:w="2520" w:type="dxa"/>
            <w:vAlign w:val="center"/>
          </w:tcPr>
          <w:p w14:paraId="6C452CA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Milk Batch &amp; Traceability</w:t>
            </w:r>
          </w:p>
        </w:tc>
        <w:tc>
          <w:tcPr>
            <w:tcW w:w="6480" w:type="dxa"/>
            <w:vAlign w:val="center"/>
          </w:tcPr>
          <w:p w14:paraId="34CF810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Assign batch IDs to collected milk loads; store origin, collection time, QC results; track through to distributor.</w:t>
            </w:r>
          </w:p>
        </w:tc>
        <w:tc>
          <w:tcPr>
            <w:tcW w:w="1080" w:type="dxa"/>
            <w:vAlign w:val="center"/>
          </w:tcPr>
          <w:p w14:paraId="17969CF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75807D5B" w14:textId="77777777" w:rsidTr="00C83D1F">
        <w:tc>
          <w:tcPr>
            <w:tcW w:w="1170" w:type="dxa"/>
            <w:vAlign w:val="center"/>
          </w:tcPr>
          <w:p w14:paraId="0A89814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2520" w:type="dxa"/>
            <w:vAlign w:val="center"/>
          </w:tcPr>
          <w:p w14:paraId="583269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Route Scheduling &amp; Collector App</w:t>
            </w:r>
          </w:p>
        </w:tc>
        <w:tc>
          <w:tcPr>
            <w:tcW w:w="6480" w:type="dxa"/>
            <w:vAlign w:val="center"/>
          </w:tcPr>
          <w:p w14:paraId="2100574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Collection center manager schedules vehicle routes &amp; drivers get optimized sequence; driver app shows farmer list &amp; batch pickup.</w:t>
            </w:r>
          </w:p>
        </w:tc>
        <w:tc>
          <w:tcPr>
            <w:tcW w:w="1080" w:type="dxa"/>
            <w:vAlign w:val="center"/>
          </w:tcPr>
          <w:p w14:paraId="2520C70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00F6A7DE" w14:textId="77777777" w:rsidTr="00C83D1F">
        <w:tc>
          <w:tcPr>
            <w:tcW w:w="1170" w:type="dxa"/>
            <w:vAlign w:val="center"/>
          </w:tcPr>
          <w:p w14:paraId="5D560B2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2520" w:type="dxa"/>
            <w:vAlign w:val="center"/>
          </w:tcPr>
          <w:p w14:paraId="48F619F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6480" w:type="dxa"/>
            <w:vAlign w:val="center"/>
          </w:tcPr>
          <w:p w14:paraId="244E701F"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Automatic settlement initiation after QC acceptance; options: UPI, bank transfer or cooperative ledger. Payment status visible to farmer.</w:t>
            </w:r>
          </w:p>
        </w:tc>
        <w:tc>
          <w:tcPr>
            <w:tcW w:w="1080" w:type="dxa"/>
            <w:vAlign w:val="center"/>
          </w:tcPr>
          <w:p w14:paraId="70301DDD"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01E40C6A" w14:textId="77777777" w:rsidTr="00C83D1F">
        <w:tc>
          <w:tcPr>
            <w:tcW w:w="1170" w:type="dxa"/>
            <w:vAlign w:val="center"/>
          </w:tcPr>
          <w:p w14:paraId="1192977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FR0009</w:t>
            </w:r>
          </w:p>
        </w:tc>
        <w:tc>
          <w:tcPr>
            <w:tcW w:w="2520" w:type="dxa"/>
            <w:vAlign w:val="center"/>
          </w:tcPr>
          <w:p w14:paraId="3FC8687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Inventory (Feed &amp; Medicines)</w:t>
            </w:r>
          </w:p>
        </w:tc>
        <w:tc>
          <w:tcPr>
            <w:tcW w:w="6480" w:type="dxa"/>
            <w:vAlign w:val="center"/>
          </w:tcPr>
          <w:p w14:paraId="065CC59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Keep inventory records at farm/collection center for feed/meds; alert for low stock.</w:t>
            </w:r>
          </w:p>
        </w:tc>
        <w:tc>
          <w:tcPr>
            <w:tcW w:w="1080" w:type="dxa"/>
            <w:vAlign w:val="center"/>
          </w:tcPr>
          <w:p w14:paraId="3013C7C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31E40459" w14:textId="77777777" w:rsidTr="00C83D1F">
        <w:tc>
          <w:tcPr>
            <w:tcW w:w="1170" w:type="dxa"/>
            <w:vAlign w:val="center"/>
          </w:tcPr>
          <w:p w14:paraId="24BD00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FR0010</w:t>
            </w:r>
          </w:p>
        </w:tc>
        <w:tc>
          <w:tcPr>
            <w:tcW w:w="2520" w:type="dxa"/>
            <w:vAlign w:val="center"/>
          </w:tcPr>
          <w:p w14:paraId="01C129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Sales &amp; Distributor Module</w:t>
            </w:r>
          </w:p>
        </w:tc>
        <w:tc>
          <w:tcPr>
            <w:tcW w:w="6480" w:type="dxa"/>
            <w:vAlign w:val="center"/>
          </w:tcPr>
          <w:p w14:paraId="6A62AFD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Distributors place orders, view available batches, and confirm offtake; invoices generated.</w:t>
            </w:r>
          </w:p>
        </w:tc>
        <w:tc>
          <w:tcPr>
            <w:tcW w:w="1080" w:type="dxa"/>
            <w:vAlign w:val="center"/>
          </w:tcPr>
          <w:p w14:paraId="6701248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644E4732" w14:textId="77777777" w:rsidTr="00C83D1F">
        <w:tc>
          <w:tcPr>
            <w:tcW w:w="1170" w:type="dxa"/>
            <w:vAlign w:val="center"/>
          </w:tcPr>
          <w:p w14:paraId="13879CF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FR0011</w:t>
            </w:r>
          </w:p>
        </w:tc>
        <w:tc>
          <w:tcPr>
            <w:tcW w:w="2520" w:type="dxa"/>
            <w:vAlign w:val="center"/>
          </w:tcPr>
          <w:p w14:paraId="549E0A1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Reports &amp; Dashboards</w:t>
            </w:r>
          </w:p>
        </w:tc>
        <w:tc>
          <w:tcPr>
            <w:tcW w:w="6480" w:type="dxa"/>
            <w:vAlign w:val="center"/>
          </w:tcPr>
          <w:p w14:paraId="4DF539E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Dashboards for farmers (earnings, milk history), collection center (daily collection, QC fails) and Sponsor (KPIs).</w:t>
            </w:r>
          </w:p>
        </w:tc>
        <w:tc>
          <w:tcPr>
            <w:tcW w:w="1080" w:type="dxa"/>
            <w:vAlign w:val="center"/>
          </w:tcPr>
          <w:p w14:paraId="53BBBC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94AF085" w14:textId="77777777" w:rsidTr="00C83D1F">
        <w:tc>
          <w:tcPr>
            <w:tcW w:w="1170" w:type="dxa"/>
            <w:vAlign w:val="center"/>
          </w:tcPr>
          <w:p w14:paraId="2A0E2AB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FR0012</w:t>
            </w:r>
          </w:p>
        </w:tc>
        <w:tc>
          <w:tcPr>
            <w:tcW w:w="2520" w:type="dxa"/>
            <w:vAlign w:val="center"/>
          </w:tcPr>
          <w:p w14:paraId="7C89C1B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&amp; Notifications</w:t>
            </w:r>
          </w:p>
        </w:tc>
        <w:tc>
          <w:tcPr>
            <w:tcW w:w="6480" w:type="dxa"/>
            <w:vAlign w:val="center"/>
          </w:tcPr>
          <w:p w14:paraId="4BD9606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low yield, missed vaccination, payment initiated/received, QA fail.</w:t>
            </w:r>
          </w:p>
        </w:tc>
        <w:tc>
          <w:tcPr>
            <w:tcW w:w="1080" w:type="dxa"/>
            <w:vAlign w:val="center"/>
          </w:tcPr>
          <w:p w14:paraId="6D53F78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1149F7DF" w14:textId="77777777" w:rsidTr="00C83D1F">
        <w:tc>
          <w:tcPr>
            <w:tcW w:w="1170" w:type="dxa"/>
            <w:vAlign w:val="center"/>
          </w:tcPr>
          <w:p w14:paraId="5AFA047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2520" w:type="dxa"/>
            <w:vAlign w:val="center"/>
          </w:tcPr>
          <w:p w14:paraId="448952F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6480" w:type="dxa"/>
            <w:vAlign w:val="center"/>
          </w:tcPr>
          <w:p w14:paraId="6341C25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Mobile app supports offline entry and sync when connectivity available.</w:t>
            </w:r>
          </w:p>
        </w:tc>
        <w:tc>
          <w:tcPr>
            <w:tcW w:w="1080" w:type="dxa"/>
            <w:vAlign w:val="center"/>
          </w:tcPr>
          <w:p w14:paraId="6CC9B5A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34AC158B" w14:textId="77777777" w:rsidTr="00C83D1F">
        <w:tc>
          <w:tcPr>
            <w:tcW w:w="1170" w:type="dxa"/>
            <w:vAlign w:val="center"/>
          </w:tcPr>
          <w:p w14:paraId="5DB6EEC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FR0014</w:t>
            </w:r>
          </w:p>
        </w:tc>
        <w:tc>
          <w:tcPr>
            <w:tcW w:w="2520" w:type="dxa"/>
            <w:vAlign w:val="center"/>
          </w:tcPr>
          <w:p w14:paraId="4DF2BD5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 Based Access Control (RBAC)</w:t>
            </w:r>
          </w:p>
        </w:tc>
        <w:tc>
          <w:tcPr>
            <w:tcW w:w="6480" w:type="dxa"/>
            <w:vAlign w:val="center"/>
          </w:tcPr>
          <w:p w14:paraId="745711F7"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Roles: Farmer, Collection Operator, Driver, Vet, Distributor, Admin with appropriate privileges.</w:t>
            </w:r>
          </w:p>
        </w:tc>
        <w:tc>
          <w:tcPr>
            <w:tcW w:w="1080" w:type="dxa"/>
            <w:vAlign w:val="center"/>
          </w:tcPr>
          <w:p w14:paraId="4B591CA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r w:rsidR="002401B9" w14:paraId="147E95CE" w14:textId="77777777" w:rsidTr="00C83D1F">
        <w:tc>
          <w:tcPr>
            <w:tcW w:w="1170" w:type="dxa"/>
            <w:vAlign w:val="center"/>
          </w:tcPr>
          <w:p w14:paraId="48C35328"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FR0015</w:t>
            </w:r>
          </w:p>
        </w:tc>
        <w:tc>
          <w:tcPr>
            <w:tcW w:w="2520" w:type="dxa"/>
            <w:vAlign w:val="center"/>
          </w:tcPr>
          <w:p w14:paraId="085A015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Audit Trail &amp; Data Export</w:t>
            </w:r>
          </w:p>
        </w:tc>
        <w:tc>
          <w:tcPr>
            <w:tcW w:w="6480" w:type="dxa"/>
            <w:vAlign w:val="center"/>
          </w:tcPr>
          <w:p w14:paraId="7FF16DD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Full audit logs and export for regulatory reporting (CSV/PDF).</w:t>
            </w:r>
          </w:p>
        </w:tc>
        <w:tc>
          <w:tcPr>
            <w:tcW w:w="1080" w:type="dxa"/>
            <w:vAlign w:val="center"/>
          </w:tcPr>
          <w:p w14:paraId="6C0EF29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8</w:t>
            </w:r>
          </w:p>
        </w:tc>
      </w:tr>
      <w:tr w:rsidR="002401B9" w14:paraId="2F99F831" w14:textId="77777777" w:rsidTr="00C83D1F">
        <w:tc>
          <w:tcPr>
            <w:tcW w:w="1170" w:type="dxa"/>
            <w:vAlign w:val="center"/>
          </w:tcPr>
          <w:p w14:paraId="5745C3C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FR0016</w:t>
            </w:r>
          </w:p>
        </w:tc>
        <w:tc>
          <w:tcPr>
            <w:tcW w:w="2520" w:type="dxa"/>
            <w:vAlign w:val="center"/>
          </w:tcPr>
          <w:p w14:paraId="2A753949"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Multilingual Support</w:t>
            </w:r>
          </w:p>
        </w:tc>
        <w:tc>
          <w:tcPr>
            <w:tcW w:w="6480" w:type="dxa"/>
            <w:vAlign w:val="center"/>
          </w:tcPr>
          <w:p w14:paraId="6E2366A1"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App locales (regional language + English) with easy switching.</w:t>
            </w:r>
          </w:p>
        </w:tc>
        <w:tc>
          <w:tcPr>
            <w:tcW w:w="1080" w:type="dxa"/>
            <w:vAlign w:val="center"/>
          </w:tcPr>
          <w:p w14:paraId="5F2528C5"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EF23254" w14:textId="77777777" w:rsidTr="00C83D1F">
        <w:tc>
          <w:tcPr>
            <w:tcW w:w="1170" w:type="dxa"/>
            <w:vAlign w:val="center"/>
          </w:tcPr>
          <w:p w14:paraId="40D3357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FR0017</w:t>
            </w:r>
          </w:p>
        </w:tc>
        <w:tc>
          <w:tcPr>
            <w:tcW w:w="2520" w:type="dxa"/>
            <w:vAlign w:val="center"/>
          </w:tcPr>
          <w:p w14:paraId="01B7AD0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Integration with IoT Sensors (Optional)</w:t>
            </w:r>
          </w:p>
        </w:tc>
        <w:tc>
          <w:tcPr>
            <w:tcW w:w="6480" w:type="dxa"/>
            <w:vAlign w:val="center"/>
          </w:tcPr>
          <w:p w14:paraId="7E762E0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Accept IoT feed for milk temperature sensors or cattle wearables (future).</w:t>
            </w:r>
          </w:p>
        </w:tc>
        <w:tc>
          <w:tcPr>
            <w:tcW w:w="1080" w:type="dxa"/>
            <w:vAlign w:val="center"/>
          </w:tcPr>
          <w:p w14:paraId="16D1854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5</w:t>
            </w:r>
          </w:p>
        </w:tc>
      </w:tr>
      <w:tr w:rsidR="002401B9" w14:paraId="56BB0A25" w14:textId="77777777" w:rsidTr="00C83D1F">
        <w:tc>
          <w:tcPr>
            <w:tcW w:w="1170" w:type="dxa"/>
            <w:vAlign w:val="center"/>
          </w:tcPr>
          <w:p w14:paraId="2C81BC4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lastRenderedPageBreak/>
              <w:t>FR0018</w:t>
            </w:r>
          </w:p>
        </w:tc>
        <w:tc>
          <w:tcPr>
            <w:tcW w:w="2520" w:type="dxa"/>
            <w:vAlign w:val="center"/>
          </w:tcPr>
          <w:p w14:paraId="08218C2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Alerts for Anomalies (Analytics)</w:t>
            </w:r>
          </w:p>
        </w:tc>
        <w:tc>
          <w:tcPr>
            <w:tcW w:w="6480" w:type="dxa"/>
            <w:vAlign w:val="center"/>
          </w:tcPr>
          <w:p w14:paraId="0A0A4DCC"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Flag sudden drop in milk yield / abnormal QC results using simple threshold analytics.</w:t>
            </w:r>
          </w:p>
        </w:tc>
        <w:tc>
          <w:tcPr>
            <w:tcW w:w="1080" w:type="dxa"/>
            <w:vAlign w:val="center"/>
          </w:tcPr>
          <w:p w14:paraId="4857433B"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7</w:t>
            </w:r>
          </w:p>
        </w:tc>
      </w:tr>
      <w:tr w:rsidR="002401B9" w14:paraId="7A268E78" w14:textId="77777777" w:rsidTr="00C83D1F">
        <w:tc>
          <w:tcPr>
            <w:tcW w:w="1170" w:type="dxa"/>
            <w:vAlign w:val="center"/>
          </w:tcPr>
          <w:p w14:paraId="608113DE"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2520" w:type="dxa"/>
            <w:vAlign w:val="center"/>
          </w:tcPr>
          <w:p w14:paraId="52E4111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Admin Panel &amp; Config</w:t>
            </w:r>
          </w:p>
        </w:tc>
        <w:tc>
          <w:tcPr>
            <w:tcW w:w="6480" w:type="dxa"/>
            <w:vAlign w:val="center"/>
          </w:tcPr>
          <w:p w14:paraId="1270EA0A"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Web admin to manage users, QC thresholds, price per liter, holiday schedules.</w:t>
            </w:r>
          </w:p>
        </w:tc>
        <w:tc>
          <w:tcPr>
            <w:tcW w:w="1080" w:type="dxa"/>
            <w:vAlign w:val="center"/>
          </w:tcPr>
          <w:p w14:paraId="10CF4213"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9</w:t>
            </w:r>
          </w:p>
        </w:tc>
      </w:tr>
      <w:tr w:rsidR="002401B9" w14:paraId="4660731B" w14:textId="77777777" w:rsidTr="00C83D1F">
        <w:tc>
          <w:tcPr>
            <w:tcW w:w="1170" w:type="dxa"/>
            <w:vAlign w:val="center"/>
          </w:tcPr>
          <w:p w14:paraId="34347AF2"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FR0020</w:t>
            </w:r>
          </w:p>
        </w:tc>
        <w:tc>
          <w:tcPr>
            <w:tcW w:w="2520" w:type="dxa"/>
            <w:vAlign w:val="center"/>
          </w:tcPr>
          <w:p w14:paraId="5C5D5860"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Security &amp; Data Protection</w:t>
            </w:r>
          </w:p>
        </w:tc>
        <w:tc>
          <w:tcPr>
            <w:tcW w:w="6480" w:type="dxa"/>
            <w:vAlign w:val="center"/>
          </w:tcPr>
          <w:p w14:paraId="04143924"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Secure authentication, encrypted PII storage, GDPR/ local data rules compliance.</w:t>
            </w:r>
          </w:p>
        </w:tc>
        <w:tc>
          <w:tcPr>
            <w:tcW w:w="1080" w:type="dxa"/>
            <w:vAlign w:val="center"/>
          </w:tcPr>
          <w:p w14:paraId="16E0BA86" w14:textId="77777777" w:rsidR="002401B9" w:rsidRPr="00265FFA" w:rsidRDefault="002401B9" w:rsidP="00F25065">
            <w:pPr>
              <w:spacing w:line="276" w:lineRule="auto"/>
              <w:rPr>
                <w:rFonts w:eastAsia="Times New Roman" w:cstheme="minorHAnsi"/>
                <w:sz w:val="24"/>
                <w:szCs w:val="24"/>
              </w:rPr>
            </w:pPr>
            <w:r w:rsidRPr="00265FFA">
              <w:rPr>
                <w:rFonts w:eastAsia="Times New Roman" w:cstheme="minorHAnsi"/>
                <w:sz w:val="24"/>
                <w:szCs w:val="24"/>
              </w:rPr>
              <w:t>10</w:t>
            </w:r>
          </w:p>
        </w:tc>
      </w:tr>
    </w:tbl>
    <w:p w14:paraId="7D2CB722" w14:textId="77777777" w:rsidR="002401B9" w:rsidRPr="002401B9" w:rsidRDefault="002401B9" w:rsidP="00F25065">
      <w:pPr>
        <w:pStyle w:val="ListParagraph"/>
        <w:spacing w:before="100" w:beforeAutospacing="1" w:after="100" w:afterAutospacing="1"/>
        <w:outlineLvl w:val="0"/>
        <w:rPr>
          <w:rFonts w:eastAsia="Times New Roman" w:cstheme="minorHAnsi"/>
          <w:sz w:val="24"/>
          <w:szCs w:val="24"/>
        </w:rPr>
      </w:pPr>
    </w:p>
    <w:p w14:paraId="377A9BDF" w14:textId="77777777" w:rsidR="00265FFA" w:rsidRPr="00265FFA" w:rsidRDefault="00265FFA" w:rsidP="00F25065">
      <w:pPr>
        <w:spacing w:before="100" w:beforeAutospacing="1" w:after="100" w:afterAutospacing="1"/>
        <w:outlineLvl w:val="2"/>
        <w:rPr>
          <w:rFonts w:eastAsia="Times New Roman" w:cstheme="minorHAnsi"/>
          <w:b/>
          <w:bCs/>
          <w:sz w:val="24"/>
          <w:szCs w:val="24"/>
        </w:rPr>
      </w:pPr>
      <w:r w:rsidRPr="00265FFA">
        <w:rPr>
          <w:rFonts w:eastAsia="Times New Roman" w:cstheme="minorHAnsi"/>
          <w:b/>
          <w:bCs/>
          <w:sz w:val="24"/>
          <w:szCs w:val="24"/>
        </w:rPr>
        <w:t>Non-Fu</w:t>
      </w:r>
      <w:r w:rsidR="001577D9">
        <w:rPr>
          <w:rFonts w:eastAsia="Times New Roman" w:cstheme="minorHAnsi"/>
          <w:b/>
          <w:bCs/>
          <w:sz w:val="24"/>
          <w:szCs w:val="24"/>
        </w:rPr>
        <w:t>nctional Requirements</w:t>
      </w:r>
    </w:p>
    <w:p w14:paraId="75BA920D"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Performance:</w:t>
      </w:r>
      <w:r w:rsidR="001577D9">
        <w:rPr>
          <w:rFonts w:eastAsia="Times New Roman" w:cstheme="minorHAnsi"/>
          <w:sz w:val="24"/>
          <w:szCs w:val="24"/>
        </w:rPr>
        <w:t xml:space="preserve"> web portal must respond in less than 2 seconds for </w:t>
      </w:r>
      <w:r w:rsidRPr="00265FFA">
        <w:rPr>
          <w:rFonts w:eastAsia="Times New Roman" w:cstheme="minorHAnsi"/>
          <w:sz w:val="24"/>
          <w:szCs w:val="24"/>
        </w:rPr>
        <w:t xml:space="preserve">95% of requests; mobile app sync </w:t>
      </w:r>
      <w:r w:rsidR="001577D9">
        <w:rPr>
          <w:rFonts w:eastAsia="Times New Roman" w:cstheme="minorHAnsi"/>
          <w:sz w:val="24"/>
          <w:szCs w:val="24"/>
        </w:rPr>
        <w:t xml:space="preserve">less than 10 seconds </w:t>
      </w:r>
      <w:r w:rsidRPr="00265FFA">
        <w:rPr>
          <w:rFonts w:eastAsia="Times New Roman" w:cstheme="minorHAnsi"/>
          <w:sz w:val="24"/>
          <w:szCs w:val="24"/>
        </w:rPr>
        <w:t>for typical batch.</w:t>
      </w:r>
    </w:p>
    <w:p w14:paraId="1181E6F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Availability:</w:t>
      </w:r>
      <w:r w:rsidRPr="00265FFA">
        <w:rPr>
          <w:rFonts w:eastAsia="Times New Roman" w:cstheme="minorHAnsi"/>
          <w:sz w:val="24"/>
          <w:szCs w:val="24"/>
        </w:rPr>
        <w:t xml:space="preserve"> 99.5% uptime for production services.</w:t>
      </w:r>
    </w:p>
    <w:p w14:paraId="3F86A7D0"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Scalability:</w:t>
      </w:r>
      <w:r w:rsidRPr="00265FFA">
        <w:rPr>
          <w:rFonts w:eastAsia="Times New Roman" w:cstheme="minorHAnsi"/>
          <w:sz w:val="24"/>
          <w:szCs w:val="24"/>
        </w:rPr>
        <w:t xml:space="preserve"> Support up to 10,000 farm</w:t>
      </w:r>
      <w:r w:rsidR="001577D9">
        <w:rPr>
          <w:rFonts w:eastAsia="Times New Roman" w:cstheme="minorHAnsi"/>
          <w:sz w:val="24"/>
          <w:szCs w:val="24"/>
        </w:rPr>
        <w:t>ers and</w:t>
      </w:r>
      <w:r w:rsidRPr="00265FFA">
        <w:rPr>
          <w:rFonts w:eastAsia="Times New Roman" w:cstheme="minorHAnsi"/>
          <w:sz w:val="24"/>
          <w:szCs w:val="24"/>
        </w:rPr>
        <w:t xml:space="preserve"> 50 collection centers in Phase 1; scalable via cloud.</w:t>
      </w:r>
    </w:p>
    <w:p w14:paraId="2BE0A9BC"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Security:</w:t>
      </w:r>
      <w:r w:rsidRPr="00265FFA">
        <w:rPr>
          <w:rFonts w:eastAsia="Times New Roman" w:cstheme="minorHAnsi"/>
          <w:sz w:val="24"/>
          <w:szCs w:val="24"/>
        </w:rPr>
        <w:t xml:space="preserve"> TLS for all comm</w:t>
      </w:r>
      <w:r w:rsidR="001577D9">
        <w:rPr>
          <w:rFonts w:eastAsia="Times New Roman" w:cstheme="minorHAnsi"/>
          <w:sz w:val="24"/>
          <w:szCs w:val="24"/>
        </w:rPr>
        <w:t>unication</w:t>
      </w:r>
      <w:r w:rsidRPr="00265FFA">
        <w:rPr>
          <w:rFonts w:eastAsia="Times New Roman" w:cstheme="minorHAnsi"/>
          <w:sz w:val="24"/>
          <w:szCs w:val="24"/>
        </w:rPr>
        <w:t>s, encrypted sensitive data, role-based access, audit logging.</w:t>
      </w:r>
    </w:p>
    <w:p w14:paraId="64DC5C9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Usability:</w:t>
      </w:r>
      <w:r w:rsidRPr="00265FFA">
        <w:rPr>
          <w:rFonts w:eastAsia="Times New Roman" w:cstheme="minorHAnsi"/>
          <w:sz w:val="24"/>
          <w:szCs w:val="24"/>
        </w:rPr>
        <w:t xml:space="preserve"> App usable with 1–2 days of training for farmers; large-font, icon-centric UI.</w:t>
      </w:r>
    </w:p>
    <w:p w14:paraId="74D94879"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Localization:</w:t>
      </w:r>
      <w:r w:rsidRPr="00265FFA">
        <w:rPr>
          <w:rFonts w:eastAsia="Times New Roman" w:cstheme="minorHAnsi"/>
          <w:sz w:val="24"/>
          <w:szCs w:val="24"/>
        </w:rPr>
        <w:t xml:space="preserve"> Support at least two regional languages.</w:t>
      </w:r>
    </w:p>
    <w:p w14:paraId="4EBE4391" w14:textId="77777777" w:rsidR="00265FFA" w:rsidRPr="00265FFA" w:rsidRDefault="00265FFA" w:rsidP="00F25065">
      <w:pPr>
        <w:numPr>
          <w:ilvl w:val="0"/>
          <w:numId w:val="1"/>
        </w:numPr>
        <w:spacing w:before="100" w:beforeAutospacing="1" w:after="100" w:afterAutospacing="1"/>
        <w:rPr>
          <w:rFonts w:eastAsia="Times New Roman" w:cstheme="minorHAnsi"/>
          <w:sz w:val="24"/>
          <w:szCs w:val="24"/>
        </w:rPr>
      </w:pPr>
      <w:r w:rsidRPr="00265FFA">
        <w:rPr>
          <w:rFonts w:eastAsia="Times New Roman" w:cstheme="minorHAnsi"/>
          <w:b/>
          <w:bCs/>
          <w:sz w:val="24"/>
          <w:szCs w:val="24"/>
        </w:rPr>
        <w:t>Data retention:</w:t>
      </w:r>
      <w:r w:rsidRPr="00265FFA">
        <w:rPr>
          <w:rFonts w:eastAsia="Times New Roman" w:cstheme="minorHAnsi"/>
          <w:sz w:val="24"/>
          <w:szCs w:val="24"/>
        </w:rPr>
        <w:t xml:space="preserve"> Transactional data retained for min 5 years (configurable).</w:t>
      </w:r>
    </w:p>
    <w:p w14:paraId="7432E405" w14:textId="77777777" w:rsidR="00557ACB" w:rsidRDefault="00557ACB" w:rsidP="00F25065">
      <w:pPr>
        <w:rPr>
          <w:rFonts w:eastAsia="Times New Roman" w:cstheme="minorHAnsi"/>
          <w:b/>
          <w:bCs/>
          <w:kern w:val="36"/>
          <w:sz w:val="24"/>
          <w:szCs w:val="24"/>
        </w:rPr>
      </w:pPr>
      <w:r>
        <w:rPr>
          <w:rFonts w:eastAsia="Times New Roman" w:cstheme="minorHAnsi"/>
          <w:b/>
          <w:bCs/>
          <w:kern w:val="36"/>
          <w:sz w:val="24"/>
          <w:szCs w:val="24"/>
        </w:rPr>
        <w:br w:type="page"/>
      </w:r>
    </w:p>
    <w:p w14:paraId="7C286A3B" w14:textId="74E04FE2" w:rsidR="0095195C" w:rsidRDefault="00557ACB"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pPr>
      <w:r w:rsidRPr="00557ACB">
        <w:rPr>
          <w:rFonts w:eastAsia="Times New Roman" w:cstheme="minorHAnsi"/>
          <w:b/>
          <w:bCs/>
          <w:kern w:val="36"/>
          <w:sz w:val="24"/>
          <w:szCs w:val="24"/>
        </w:rPr>
        <w:lastRenderedPageBreak/>
        <w:t>R</w:t>
      </w:r>
      <w:r w:rsidR="00265FFA" w:rsidRPr="00557ACB">
        <w:rPr>
          <w:rFonts w:eastAsia="Times New Roman" w:cstheme="minorHAnsi"/>
          <w:b/>
          <w:bCs/>
          <w:kern w:val="36"/>
          <w:sz w:val="24"/>
          <w:szCs w:val="24"/>
        </w:rPr>
        <w:t>equirement Traceability Matrix (RTM)</w:t>
      </w:r>
    </w:p>
    <w:tbl>
      <w:tblPr>
        <w:tblStyle w:val="TableGrid"/>
        <w:tblW w:w="11307" w:type="dxa"/>
        <w:tblLayout w:type="fixed"/>
        <w:tblLook w:val="04A0" w:firstRow="1" w:lastRow="0" w:firstColumn="1" w:lastColumn="0" w:noHBand="0" w:noVBand="1"/>
      </w:tblPr>
      <w:tblGrid>
        <w:gridCol w:w="648"/>
        <w:gridCol w:w="1728"/>
        <w:gridCol w:w="1782"/>
        <w:gridCol w:w="900"/>
        <w:gridCol w:w="1260"/>
        <w:gridCol w:w="1260"/>
        <w:gridCol w:w="1260"/>
        <w:gridCol w:w="1193"/>
        <w:gridCol w:w="1276"/>
      </w:tblGrid>
      <w:tr w:rsidR="0095195C" w14:paraId="2EEE13E0" w14:textId="77777777" w:rsidTr="00390891">
        <w:tc>
          <w:tcPr>
            <w:tcW w:w="648" w:type="dxa"/>
            <w:vAlign w:val="center"/>
          </w:tcPr>
          <w:p w14:paraId="20F1EC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ID</w:t>
            </w:r>
          </w:p>
        </w:tc>
        <w:tc>
          <w:tcPr>
            <w:tcW w:w="1728" w:type="dxa"/>
            <w:vAlign w:val="center"/>
          </w:tcPr>
          <w:p w14:paraId="7BF8CF09" w14:textId="77777777" w:rsidR="0095195C" w:rsidRPr="00265FFA" w:rsidRDefault="0095195C" w:rsidP="00F25065">
            <w:pPr>
              <w:spacing w:line="276" w:lineRule="auto"/>
              <w:jc w:val="center"/>
              <w:rPr>
                <w:rFonts w:eastAsia="Times New Roman" w:cstheme="minorHAnsi"/>
                <w:b/>
                <w:bCs/>
                <w:sz w:val="24"/>
                <w:szCs w:val="24"/>
              </w:rPr>
            </w:pPr>
            <w:r w:rsidRPr="00265FFA">
              <w:rPr>
                <w:rFonts w:eastAsia="Times New Roman" w:cstheme="minorHAnsi"/>
                <w:b/>
                <w:bCs/>
                <w:sz w:val="24"/>
                <w:szCs w:val="24"/>
              </w:rPr>
              <w:t>Req Name</w:t>
            </w:r>
          </w:p>
        </w:tc>
        <w:tc>
          <w:tcPr>
            <w:tcW w:w="1782" w:type="dxa"/>
            <w:vAlign w:val="center"/>
          </w:tcPr>
          <w:p w14:paraId="132B8E33"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Req. description</w:t>
            </w:r>
          </w:p>
        </w:tc>
        <w:tc>
          <w:tcPr>
            <w:tcW w:w="900" w:type="dxa"/>
            <w:vAlign w:val="center"/>
          </w:tcPr>
          <w:p w14:paraId="08FAECCF"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Design</w:t>
            </w:r>
          </w:p>
        </w:tc>
        <w:tc>
          <w:tcPr>
            <w:tcW w:w="1260" w:type="dxa"/>
            <w:vAlign w:val="center"/>
          </w:tcPr>
          <w:p w14:paraId="1D5B701B"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T1</w:t>
            </w:r>
          </w:p>
        </w:tc>
        <w:tc>
          <w:tcPr>
            <w:tcW w:w="1260" w:type="dxa"/>
            <w:vAlign w:val="center"/>
          </w:tcPr>
          <w:p w14:paraId="57E88A68"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T2</w:t>
            </w:r>
          </w:p>
        </w:tc>
        <w:tc>
          <w:tcPr>
            <w:tcW w:w="1260" w:type="dxa"/>
            <w:vAlign w:val="center"/>
          </w:tcPr>
          <w:p w14:paraId="0F12A661" w14:textId="77777777" w:rsidR="0095195C" w:rsidRPr="00265FFA" w:rsidRDefault="0095195C" w:rsidP="00F25065">
            <w:pPr>
              <w:spacing w:line="276" w:lineRule="auto"/>
              <w:jc w:val="right"/>
              <w:rPr>
                <w:rFonts w:eastAsia="Times New Roman" w:cstheme="minorHAnsi"/>
                <w:b/>
                <w:bCs/>
                <w:sz w:val="24"/>
                <w:szCs w:val="24"/>
              </w:rPr>
            </w:pPr>
            <w:r>
              <w:rPr>
                <w:rFonts w:eastAsia="Times New Roman" w:cstheme="minorHAnsi"/>
                <w:b/>
                <w:bCs/>
                <w:sz w:val="24"/>
                <w:szCs w:val="24"/>
              </w:rPr>
              <w:t>T3</w:t>
            </w:r>
          </w:p>
        </w:tc>
        <w:tc>
          <w:tcPr>
            <w:tcW w:w="1193" w:type="dxa"/>
            <w:vAlign w:val="center"/>
          </w:tcPr>
          <w:p w14:paraId="59858E9C" w14:textId="77777777" w:rsidR="0095195C" w:rsidRPr="00265FFA" w:rsidRDefault="0095195C" w:rsidP="00F25065">
            <w:pPr>
              <w:spacing w:line="276" w:lineRule="auto"/>
              <w:jc w:val="center"/>
              <w:rPr>
                <w:rFonts w:eastAsia="Times New Roman" w:cstheme="minorHAnsi"/>
                <w:b/>
                <w:bCs/>
                <w:sz w:val="24"/>
                <w:szCs w:val="24"/>
              </w:rPr>
            </w:pPr>
            <w:r>
              <w:rPr>
                <w:rFonts w:eastAsia="Times New Roman" w:cstheme="minorHAnsi"/>
                <w:b/>
                <w:bCs/>
                <w:sz w:val="24"/>
                <w:szCs w:val="24"/>
              </w:rPr>
              <w:t>T4</w:t>
            </w:r>
          </w:p>
        </w:tc>
        <w:tc>
          <w:tcPr>
            <w:tcW w:w="1276" w:type="dxa"/>
          </w:tcPr>
          <w:p w14:paraId="73BCD96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UAT</w:t>
            </w:r>
          </w:p>
        </w:tc>
      </w:tr>
      <w:tr w:rsidR="0095195C" w14:paraId="621363B0" w14:textId="77777777" w:rsidTr="00390891">
        <w:trPr>
          <w:trHeight w:val="738"/>
        </w:trPr>
        <w:tc>
          <w:tcPr>
            <w:tcW w:w="648" w:type="dxa"/>
            <w:vAlign w:val="center"/>
          </w:tcPr>
          <w:p w14:paraId="7E7D33CA"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FR0001</w:t>
            </w:r>
          </w:p>
        </w:tc>
        <w:tc>
          <w:tcPr>
            <w:tcW w:w="1728" w:type="dxa"/>
            <w:vAlign w:val="center"/>
          </w:tcPr>
          <w:p w14:paraId="2438CE2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Farmer Login &amp; Profile</w:t>
            </w:r>
          </w:p>
        </w:tc>
        <w:tc>
          <w:tcPr>
            <w:tcW w:w="1782" w:type="dxa"/>
            <w:vAlign w:val="center"/>
          </w:tcPr>
          <w:p w14:paraId="3249C57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 xml:space="preserve">users, </w:t>
            </w:r>
            <w:proofErr w:type="spellStart"/>
            <w:r w:rsidRPr="00265FFA">
              <w:rPr>
                <w:rFonts w:eastAsia="Times New Roman" w:cstheme="minorHAnsi"/>
                <w:sz w:val="24"/>
                <w:szCs w:val="24"/>
              </w:rPr>
              <w:t>farmer_profile</w:t>
            </w:r>
            <w:proofErr w:type="spellEnd"/>
          </w:p>
        </w:tc>
        <w:tc>
          <w:tcPr>
            <w:tcW w:w="900" w:type="dxa"/>
            <w:vAlign w:val="center"/>
          </w:tcPr>
          <w:p w14:paraId="53289C5A"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D1</w:t>
            </w:r>
          </w:p>
        </w:tc>
        <w:tc>
          <w:tcPr>
            <w:tcW w:w="1260" w:type="dxa"/>
            <w:vAlign w:val="center"/>
          </w:tcPr>
          <w:p w14:paraId="5802FEC9"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Complete</w:t>
            </w:r>
          </w:p>
        </w:tc>
        <w:tc>
          <w:tcPr>
            <w:tcW w:w="1260" w:type="dxa"/>
          </w:tcPr>
          <w:p w14:paraId="05F559E9" w14:textId="77777777" w:rsidR="0095195C" w:rsidRDefault="0095195C" w:rsidP="00F25065">
            <w:pPr>
              <w:spacing w:line="276" w:lineRule="auto"/>
              <w:jc w:val="center"/>
              <w:rPr>
                <w:rFonts w:eastAsia="Times New Roman" w:cstheme="minorHAnsi"/>
                <w:sz w:val="24"/>
                <w:szCs w:val="24"/>
              </w:rPr>
            </w:pPr>
          </w:p>
          <w:p w14:paraId="308700E9" w14:textId="77777777" w:rsidR="0095195C" w:rsidRDefault="0095195C" w:rsidP="00F25065">
            <w:pPr>
              <w:spacing w:line="276" w:lineRule="auto"/>
              <w:jc w:val="center"/>
            </w:pPr>
            <w:r>
              <w:rPr>
                <w:rFonts w:eastAsia="Times New Roman" w:cstheme="minorHAnsi"/>
                <w:sz w:val="24"/>
                <w:szCs w:val="24"/>
              </w:rPr>
              <w:t>Complete</w:t>
            </w:r>
          </w:p>
        </w:tc>
        <w:tc>
          <w:tcPr>
            <w:tcW w:w="1260" w:type="dxa"/>
          </w:tcPr>
          <w:p w14:paraId="463AA623" w14:textId="77777777" w:rsidR="0095195C" w:rsidRDefault="0095195C" w:rsidP="00F25065">
            <w:pPr>
              <w:spacing w:line="276" w:lineRule="auto"/>
              <w:rPr>
                <w:rFonts w:eastAsia="Times New Roman" w:cstheme="minorHAnsi"/>
                <w:sz w:val="24"/>
                <w:szCs w:val="24"/>
              </w:rPr>
            </w:pPr>
          </w:p>
          <w:p w14:paraId="53046F18"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C26D883" w14:textId="77777777" w:rsidR="0095195C" w:rsidRDefault="0095195C" w:rsidP="00F25065">
            <w:pPr>
              <w:spacing w:line="276" w:lineRule="auto"/>
              <w:rPr>
                <w:rFonts w:eastAsia="Times New Roman" w:cstheme="minorHAnsi"/>
                <w:sz w:val="24"/>
                <w:szCs w:val="24"/>
              </w:rPr>
            </w:pPr>
          </w:p>
          <w:p w14:paraId="294D0FE7"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0C67E391" w14:textId="77777777" w:rsidR="0095195C" w:rsidRDefault="0095195C" w:rsidP="00F25065">
            <w:pPr>
              <w:spacing w:line="276" w:lineRule="auto"/>
              <w:rPr>
                <w:rFonts w:eastAsia="Times New Roman" w:cstheme="minorHAnsi"/>
                <w:sz w:val="24"/>
                <w:szCs w:val="24"/>
              </w:rPr>
            </w:pPr>
          </w:p>
          <w:p w14:paraId="0891F291" w14:textId="77777777" w:rsidR="0095195C" w:rsidRDefault="0095195C" w:rsidP="00F25065">
            <w:pPr>
              <w:spacing w:line="276" w:lineRule="auto"/>
              <w:rPr>
                <w:rFonts w:eastAsia="Times New Roman" w:cstheme="minorHAnsi"/>
                <w:sz w:val="24"/>
                <w:szCs w:val="24"/>
              </w:rPr>
            </w:pPr>
            <w:r w:rsidRPr="00151649">
              <w:rPr>
                <w:rFonts w:eastAsia="Times New Roman" w:cstheme="minorHAnsi"/>
                <w:sz w:val="24"/>
                <w:szCs w:val="24"/>
              </w:rPr>
              <w:t>Complete</w:t>
            </w:r>
          </w:p>
        </w:tc>
      </w:tr>
      <w:tr w:rsidR="0095195C" w14:paraId="36748317" w14:textId="77777777" w:rsidTr="00390891">
        <w:tc>
          <w:tcPr>
            <w:tcW w:w="648" w:type="dxa"/>
            <w:vAlign w:val="center"/>
          </w:tcPr>
          <w:p w14:paraId="1CE44DED"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FR0002</w:t>
            </w:r>
          </w:p>
        </w:tc>
        <w:tc>
          <w:tcPr>
            <w:tcW w:w="1728" w:type="dxa"/>
            <w:vAlign w:val="center"/>
          </w:tcPr>
          <w:p w14:paraId="7D8E41A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Profile</w:t>
            </w:r>
          </w:p>
        </w:tc>
        <w:tc>
          <w:tcPr>
            <w:tcW w:w="1782" w:type="dxa"/>
            <w:vAlign w:val="center"/>
          </w:tcPr>
          <w:p w14:paraId="5579AB9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cattle, lactation</w:t>
            </w:r>
          </w:p>
        </w:tc>
        <w:tc>
          <w:tcPr>
            <w:tcW w:w="900" w:type="dxa"/>
            <w:vAlign w:val="center"/>
          </w:tcPr>
          <w:p w14:paraId="37B88684"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D2</w:t>
            </w:r>
          </w:p>
        </w:tc>
        <w:tc>
          <w:tcPr>
            <w:tcW w:w="1260" w:type="dxa"/>
          </w:tcPr>
          <w:p w14:paraId="3D0D3472"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3EA1BF9F"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E41182B"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249088F"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6DA0EBF" w14:textId="77777777" w:rsidR="0095195C" w:rsidRDefault="0095195C" w:rsidP="00F25065">
            <w:pPr>
              <w:spacing w:line="276" w:lineRule="auto"/>
            </w:pPr>
            <w:r w:rsidRPr="005804A3">
              <w:rPr>
                <w:rFonts w:eastAsia="Times New Roman" w:cstheme="minorHAnsi"/>
                <w:sz w:val="24"/>
                <w:szCs w:val="24"/>
              </w:rPr>
              <w:t>Complete</w:t>
            </w:r>
          </w:p>
        </w:tc>
      </w:tr>
      <w:tr w:rsidR="0095195C" w14:paraId="08EDFAA9" w14:textId="77777777" w:rsidTr="00390891">
        <w:tc>
          <w:tcPr>
            <w:tcW w:w="648" w:type="dxa"/>
            <w:vAlign w:val="center"/>
          </w:tcPr>
          <w:p w14:paraId="2ED5E1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FR0003</w:t>
            </w:r>
          </w:p>
        </w:tc>
        <w:tc>
          <w:tcPr>
            <w:tcW w:w="1728" w:type="dxa"/>
            <w:vAlign w:val="center"/>
          </w:tcPr>
          <w:p w14:paraId="5E40496C"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Health &amp; Vaccination</w:t>
            </w:r>
          </w:p>
        </w:tc>
        <w:tc>
          <w:tcPr>
            <w:tcW w:w="1782" w:type="dxa"/>
            <w:vAlign w:val="center"/>
          </w:tcPr>
          <w:p w14:paraId="634D9351"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cattle_health</w:t>
            </w:r>
            <w:proofErr w:type="spellEnd"/>
            <w:r w:rsidRPr="00265FFA">
              <w:rPr>
                <w:rFonts w:eastAsia="Times New Roman" w:cstheme="minorHAnsi"/>
                <w:sz w:val="24"/>
                <w:szCs w:val="24"/>
              </w:rPr>
              <w:t xml:space="preserve">, </w:t>
            </w:r>
            <w:proofErr w:type="spellStart"/>
            <w:r w:rsidRPr="00265FFA">
              <w:rPr>
                <w:rFonts w:eastAsia="Times New Roman" w:cstheme="minorHAnsi"/>
                <w:sz w:val="24"/>
                <w:szCs w:val="24"/>
              </w:rPr>
              <w:t>vaccine_log</w:t>
            </w:r>
            <w:proofErr w:type="spellEnd"/>
          </w:p>
        </w:tc>
        <w:tc>
          <w:tcPr>
            <w:tcW w:w="900" w:type="dxa"/>
            <w:vAlign w:val="center"/>
          </w:tcPr>
          <w:p w14:paraId="32197786" w14:textId="77777777" w:rsidR="0095195C" w:rsidRPr="00265FFA" w:rsidRDefault="0095195C" w:rsidP="00F25065">
            <w:pPr>
              <w:spacing w:line="276" w:lineRule="auto"/>
              <w:rPr>
                <w:rFonts w:eastAsia="Times New Roman" w:cstheme="minorHAnsi"/>
                <w:sz w:val="24"/>
                <w:szCs w:val="24"/>
              </w:rPr>
            </w:pPr>
            <w:r>
              <w:rPr>
                <w:rFonts w:eastAsia="Times New Roman" w:cstheme="minorHAnsi"/>
                <w:sz w:val="24"/>
                <w:szCs w:val="24"/>
              </w:rPr>
              <w:t>D3</w:t>
            </w:r>
          </w:p>
        </w:tc>
        <w:tc>
          <w:tcPr>
            <w:tcW w:w="1260" w:type="dxa"/>
          </w:tcPr>
          <w:p w14:paraId="160B1524" w14:textId="77777777" w:rsidR="0095195C" w:rsidRDefault="0095195C" w:rsidP="00F25065">
            <w:pPr>
              <w:spacing w:line="276" w:lineRule="auto"/>
            </w:pPr>
            <w:r w:rsidRPr="009907BC">
              <w:rPr>
                <w:rFonts w:eastAsia="Times New Roman" w:cstheme="minorHAnsi"/>
                <w:sz w:val="24"/>
                <w:szCs w:val="24"/>
              </w:rPr>
              <w:t>Complete</w:t>
            </w:r>
          </w:p>
        </w:tc>
        <w:tc>
          <w:tcPr>
            <w:tcW w:w="1260" w:type="dxa"/>
          </w:tcPr>
          <w:p w14:paraId="4236C82A"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4AA9D50A"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705EBC0B"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7D60E2E9" w14:textId="77777777" w:rsidR="0095195C" w:rsidRDefault="0095195C" w:rsidP="00F25065">
            <w:pPr>
              <w:spacing w:line="276" w:lineRule="auto"/>
            </w:pPr>
            <w:r w:rsidRPr="005804A3">
              <w:rPr>
                <w:rFonts w:eastAsia="Times New Roman" w:cstheme="minorHAnsi"/>
                <w:sz w:val="24"/>
                <w:szCs w:val="24"/>
              </w:rPr>
              <w:t>Complete</w:t>
            </w:r>
          </w:p>
        </w:tc>
      </w:tr>
      <w:tr w:rsidR="0095195C" w14:paraId="4549C67B" w14:textId="77777777" w:rsidTr="00390891">
        <w:tc>
          <w:tcPr>
            <w:tcW w:w="648" w:type="dxa"/>
            <w:vAlign w:val="center"/>
          </w:tcPr>
          <w:p w14:paraId="2CB5DC2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FR0004</w:t>
            </w:r>
          </w:p>
        </w:tc>
        <w:tc>
          <w:tcPr>
            <w:tcW w:w="1728" w:type="dxa"/>
            <w:vAlign w:val="center"/>
          </w:tcPr>
          <w:p w14:paraId="57CC2EF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Milk Collection Entry</w:t>
            </w:r>
          </w:p>
        </w:tc>
        <w:tc>
          <w:tcPr>
            <w:tcW w:w="1782" w:type="dxa"/>
            <w:vAlign w:val="center"/>
          </w:tcPr>
          <w:p w14:paraId="4F33AA2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collection, batches</w:t>
            </w:r>
          </w:p>
        </w:tc>
        <w:tc>
          <w:tcPr>
            <w:tcW w:w="900" w:type="dxa"/>
            <w:vAlign w:val="center"/>
          </w:tcPr>
          <w:p w14:paraId="0C1378E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D4</w:t>
            </w:r>
          </w:p>
        </w:tc>
        <w:tc>
          <w:tcPr>
            <w:tcW w:w="1260" w:type="dxa"/>
          </w:tcPr>
          <w:p w14:paraId="621119FE"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51EFF56"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51366CD1"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2FF98151"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11E2CFC7" w14:textId="77777777" w:rsidR="0095195C" w:rsidRDefault="0095195C" w:rsidP="00F25065">
            <w:pPr>
              <w:spacing w:line="276" w:lineRule="auto"/>
            </w:pPr>
            <w:r w:rsidRPr="005804A3">
              <w:rPr>
                <w:rFonts w:eastAsia="Times New Roman" w:cstheme="minorHAnsi"/>
                <w:sz w:val="24"/>
                <w:szCs w:val="24"/>
              </w:rPr>
              <w:t>Complete</w:t>
            </w:r>
          </w:p>
        </w:tc>
      </w:tr>
      <w:tr w:rsidR="0095195C" w14:paraId="0E60AF33" w14:textId="77777777" w:rsidTr="00390891">
        <w:tc>
          <w:tcPr>
            <w:tcW w:w="648" w:type="dxa"/>
            <w:vAlign w:val="center"/>
          </w:tcPr>
          <w:p w14:paraId="3A50379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FR0005</w:t>
            </w:r>
          </w:p>
        </w:tc>
        <w:tc>
          <w:tcPr>
            <w:tcW w:w="1728" w:type="dxa"/>
            <w:vAlign w:val="center"/>
          </w:tcPr>
          <w:p w14:paraId="3270C28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Quality Testing</w:t>
            </w:r>
          </w:p>
        </w:tc>
        <w:tc>
          <w:tcPr>
            <w:tcW w:w="1782" w:type="dxa"/>
            <w:vAlign w:val="center"/>
          </w:tcPr>
          <w:p w14:paraId="2AE4148E"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qc_results</w:t>
            </w:r>
            <w:proofErr w:type="spellEnd"/>
            <w:r w:rsidRPr="00265FFA">
              <w:rPr>
                <w:rFonts w:eastAsia="Times New Roman" w:cstheme="minorHAnsi"/>
                <w:sz w:val="24"/>
                <w:szCs w:val="24"/>
              </w:rPr>
              <w:t xml:space="preserve">, </w:t>
            </w:r>
            <w:proofErr w:type="spellStart"/>
            <w:r w:rsidRPr="00265FFA">
              <w:rPr>
                <w:rFonts w:eastAsia="Times New Roman" w:cstheme="minorHAnsi"/>
                <w:sz w:val="24"/>
                <w:szCs w:val="24"/>
              </w:rPr>
              <w:t>batch_qc</w:t>
            </w:r>
            <w:proofErr w:type="spellEnd"/>
          </w:p>
        </w:tc>
        <w:tc>
          <w:tcPr>
            <w:tcW w:w="900" w:type="dxa"/>
            <w:vAlign w:val="center"/>
          </w:tcPr>
          <w:p w14:paraId="0AF55F0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D5</w:t>
            </w:r>
          </w:p>
        </w:tc>
        <w:tc>
          <w:tcPr>
            <w:tcW w:w="1260" w:type="dxa"/>
          </w:tcPr>
          <w:p w14:paraId="024C8344"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4C547FC0"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0B5BD7F"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37338C53"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4F9B282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60EC142" w14:textId="77777777" w:rsidTr="00390891">
        <w:tc>
          <w:tcPr>
            <w:tcW w:w="648" w:type="dxa"/>
            <w:vAlign w:val="center"/>
          </w:tcPr>
          <w:p w14:paraId="2E2DE62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FR0007</w:t>
            </w:r>
          </w:p>
        </w:tc>
        <w:tc>
          <w:tcPr>
            <w:tcW w:w="1728" w:type="dxa"/>
            <w:vAlign w:val="center"/>
          </w:tcPr>
          <w:p w14:paraId="31E27F71"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 Scheduling</w:t>
            </w:r>
          </w:p>
        </w:tc>
        <w:tc>
          <w:tcPr>
            <w:tcW w:w="1782" w:type="dxa"/>
            <w:vAlign w:val="center"/>
          </w:tcPr>
          <w:p w14:paraId="593FEAC4"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routes, stops</w:t>
            </w:r>
          </w:p>
        </w:tc>
        <w:tc>
          <w:tcPr>
            <w:tcW w:w="900" w:type="dxa"/>
            <w:vAlign w:val="center"/>
          </w:tcPr>
          <w:p w14:paraId="041E3D7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D6</w:t>
            </w:r>
          </w:p>
        </w:tc>
        <w:tc>
          <w:tcPr>
            <w:tcW w:w="1260" w:type="dxa"/>
          </w:tcPr>
          <w:p w14:paraId="1727E288"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702A4402"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080014E"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69BEDB7C" w14:textId="77777777" w:rsidR="0095195C" w:rsidRDefault="0095195C" w:rsidP="00F25065">
            <w:pPr>
              <w:spacing w:line="276" w:lineRule="auto"/>
            </w:pPr>
            <w:r w:rsidRPr="00151649">
              <w:rPr>
                <w:rFonts w:eastAsia="Times New Roman" w:cstheme="minorHAnsi"/>
                <w:sz w:val="24"/>
                <w:szCs w:val="24"/>
              </w:rPr>
              <w:t>Complete</w:t>
            </w:r>
          </w:p>
        </w:tc>
        <w:tc>
          <w:tcPr>
            <w:tcW w:w="1276" w:type="dxa"/>
          </w:tcPr>
          <w:p w14:paraId="59F70F3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24611EF6" w14:textId="77777777" w:rsidTr="00390891">
        <w:tc>
          <w:tcPr>
            <w:tcW w:w="648" w:type="dxa"/>
            <w:vAlign w:val="center"/>
          </w:tcPr>
          <w:p w14:paraId="2F1907D9"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FR0008</w:t>
            </w:r>
          </w:p>
        </w:tc>
        <w:tc>
          <w:tcPr>
            <w:tcW w:w="1728" w:type="dxa"/>
            <w:vAlign w:val="center"/>
          </w:tcPr>
          <w:p w14:paraId="6E4EE7DF"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 &amp; Settlement</w:t>
            </w:r>
          </w:p>
        </w:tc>
        <w:tc>
          <w:tcPr>
            <w:tcW w:w="1782" w:type="dxa"/>
            <w:vAlign w:val="center"/>
          </w:tcPr>
          <w:p w14:paraId="64224042"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payments, settlements</w:t>
            </w:r>
          </w:p>
        </w:tc>
        <w:tc>
          <w:tcPr>
            <w:tcW w:w="900" w:type="dxa"/>
            <w:vAlign w:val="center"/>
          </w:tcPr>
          <w:p w14:paraId="110813B3"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D7</w:t>
            </w:r>
          </w:p>
        </w:tc>
        <w:tc>
          <w:tcPr>
            <w:tcW w:w="1260" w:type="dxa"/>
          </w:tcPr>
          <w:p w14:paraId="7DE866D5"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7BDEB0B"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2BEEF3F7" w14:textId="77777777" w:rsidR="0095195C" w:rsidRDefault="0095195C" w:rsidP="00F25065">
            <w:pPr>
              <w:spacing w:line="276" w:lineRule="auto"/>
            </w:pPr>
            <w:r w:rsidRPr="004E6D26">
              <w:rPr>
                <w:rFonts w:eastAsia="Times New Roman" w:cstheme="minorHAnsi"/>
                <w:sz w:val="24"/>
                <w:szCs w:val="24"/>
              </w:rPr>
              <w:t>Complete</w:t>
            </w:r>
          </w:p>
        </w:tc>
        <w:tc>
          <w:tcPr>
            <w:tcW w:w="1193" w:type="dxa"/>
          </w:tcPr>
          <w:p w14:paraId="091224F3" w14:textId="77777777" w:rsidR="0095195C" w:rsidRDefault="0095195C" w:rsidP="00F25065">
            <w:pPr>
              <w:spacing w:line="276" w:lineRule="auto"/>
            </w:pPr>
            <w:r>
              <w:rPr>
                <w:rFonts w:eastAsia="Times New Roman" w:cstheme="minorHAnsi"/>
                <w:sz w:val="24"/>
                <w:szCs w:val="24"/>
              </w:rPr>
              <w:t>Pending</w:t>
            </w:r>
          </w:p>
        </w:tc>
        <w:tc>
          <w:tcPr>
            <w:tcW w:w="1276" w:type="dxa"/>
          </w:tcPr>
          <w:p w14:paraId="18202611"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5168F958" w14:textId="77777777" w:rsidTr="00390891">
        <w:tc>
          <w:tcPr>
            <w:tcW w:w="648" w:type="dxa"/>
            <w:vAlign w:val="center"/>
          </w:tcPr>
          <w:p w14:paraId="3CED9377"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FR0013</w:t>
            </w:r>
          </w:p>
        </w:tc>
        <w:tc>
          <w:tcPr>
            <w:tcW w:w="1728" w:type="dxa"/>
            <w:vAlign w:val="center"/>
          </w:tcPr>
          <w:p w14:paraId="013F1CBE"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Offline Mode &amp; Sync</w:t>
            </w:r>
          </w:p>
        </w:tc>
        <w:tc>
          <w:tcPr>
            <w:tcW w:w="1782" w:type="dxa"/>
            <w:vAlign w:val="center"/>
          </w:tcPr>
          <w:p w14:paraId="6D3E56B3" w14:textId="77777777" w:rsidR="0095195C" w:rsidRPr="00265FFA" w:rsidRDefault="0095195C" w:rsidP="00F25065">
            <w:pPr>
              <w:spacing w:line="276" w:lineRule="auto"/>
              <w:rPr>
                <w:rFonts w:eastAsia="Times New Roman" w:cstheme="minorHAnsi"/>
                <w:sz w:val="24"/>
                <w:szCs w:val="24"/>
              </w:rPr>
            </w:pPr>
            <w:proofErr w:type="spellStart"/>
            <w:r w:rsidRPr="00265FFA">
              <w:rPr>
                <w:rFonts w:eastAsia="Times New Roman" w:cstheme="minorHAnsi"/>
                <w:sz w:val="24"/>
                <w:szCs w:val="24"/>
              </w:rPr>
              <w:t>sync_queue</w:t>
            </w:r>
            <w:proofErr w:type="spellEnd"/>
          </w:p>
        </w:tc>
        <w:tc>
          <w:tcPr>
            <w:tcW w:w="900" w:type="dxa"/>
            <w:vAlign w:val="center"/>
          </w:tcPr>
          <w:p w14:paraId="0B90FB48"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D8</w:t>
            </w:r>
          </w:p>
        </w:tc>
        <w:tc>
          <w:tcPr>
            <w:tcW w:w="1260" w:type="dxa"/>
          </w:tcPr>
          <w:p w14:paraId="5404A789"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519C1D51" w14:textId="77777777" w:rsidR="0095195C" w:rsidRDefault="0095195C" w:rsidP="00F25065">
            <w:pPr>
              <w:spacing w:line="276" w:lineRule="auto"/>
            </w:pPr>
            <w:r w:rsidRPr="00E7055A">
              <w:rPr>
                <w:rFonts w:eastAsia="Times New Roman" w:cstheme="minorHAnsi"/>
                <w:sz w:val="24"/>
                <w:szCs w:val="24"/>
              </w:rPr>
              <w:t>Complete</w:t>
            </w:r>
          </w:p>
        </w:tc>
        <w:tc>
          <w:tcPr>
            <w:tcW w:w="1260" w:type="dxa"/>
          </w:tcPr>
          <w:p w14:paraId="6D1D9180"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2263DCFA" w14:textId="77777777" w:rsidR="0095195C" w:rsidRDefault="0095195C" w:rsidP="00F25065">
            <w:pPr>
              <w:spacing w:line="276" w:lineRule="auto"/>
            </w:pPr>
            <w:r>
              <w:rPr>
                <w:rFonts w:eastAsia="Times New Roman" w:cstheme="minorHAnsi"/>
                <w:sz w:val="24"/>
                <w:szCs w:val="24"/>
              </w:rPr>
              <w:t>Pending</w:t>
            </w:r>
          </w:p>
        </w:tc>
        <w:tc>
          <w:tcPr>
            <w:tcW w:w="1276" w:type="dxa"/>
          </w:tcPr>
          <w:p w14:paraId="6C2137DD"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r w:rsidR="0095195C" w14:paraId="77B7C26F" w14:textId="77777777" w:rsidTr="00390891">
        <w:tc>
          <w:tcPr>
            <w:tcW w:w="648" w:type="dxa"/>
            <w:vAlign w:val="center"/>
          </w:tcPr>
          <w:p w14:paraId="433279B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FR0019</w:t>
            </w:r>
          </w:p>
        </w:tc>
        <w:tc>
          <w:tcPr>
            <w:tcW w:w="1728" w:type="dxa"/>
            <w:vAlign w:val="center"/>
          </w:tcPr>
          <w:p w14:paraId="027425A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Admin Panel</w:t>
            </w:r>
          </w:p>
        </w:tc>
        <w:tc>
          <w:tcPr>
            <w:tcW w:w="1782" w:type="dxa"/>
            <w:vAlign w:val="center"/>
          </w:tcPr>
          <w:p w14:paraId="3CD5CFD6"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config, roles</w:t>
            </w:r>
          </w:p>
        </w:tc>
        <w:tc>
          <w:tcPr>
            <w:tcW w:w="900" w:type="dxa"/>
            <w:vAlign w:val="center"/>
          </w:tcPr>
          <w:p w14:paraId="71931FDB" w14:textId="77777777" w:rsidR="0095195C" w:rsidRPr="00265FFA" w:rsidRDefault="0095195C" w:rsidP="00F25065">
            <w:pPr>
              <w:spacing w:line="276" w:lineRule="auto"/>
              <w:rPr>
                <w:rFonts w:eastAsia="Times New Roman" w:cstheme="minorHAnsi"/>
                <w:sz w:val="24"/>
                <w:szCs w:val="24"/>
              </w:rPr>
            </w:pPr>
            <w:r w:rsidRPr="00265FFA">
              <w:rPr>
                <w:rFonts w:eastAsia="Times New Roman" w:cstheme="minorHAnsi"/>
                <w:sz w:val="24"/>
                <w:szCs w:val="24"/>
              </w:rPr>
              <w:t>D9</w:t>
            </w:r>
          </w:p>
        </w:tc>
        <w:tc>
          <w:tcPr>
            <w:tcW w:w="1260" w:type="dxa"/>
          </w:tcPr>
          <w:p w14:paraId="343A009B" w14:textId="77777777" w:rsidR="0095195C" w:rsidRDefault="0095195C" w:rsidP="00F25065">
            <w:pPr>
              <w:spacing w:line="276" w:lineRule="auto"/>
            </w:pPr>
            <w:r w:rsidRPr="00D144B0">
              <w:rPr>
                <w:rFonts w:eastAsia="Times New Roman" w:cstheme="minorHAnsi"/>
                <w:sz w:val="24"/>
                <w:szCs w:val="24"/>
              </w:rPr>
              <w:t>Complete</w:t>
            </w:r>
          </w:p>
        </w:tc>
        <w:tc>
          <w:tcPr>
            <w:tcW w:w="1260" w:type="dxa"/>
          </w:tcPr>
          <w:p w14:paraId="30361174"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60" w:type="dxa"/>
          </w:tcPr>
          <w:p w14:paraId="25484C22"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193" w:type="dxa"/>
          </w:tcPr>
          <w:p w14:paraId="619D88A5"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c>
          <w:tcPr>
            <w:tcW w:w="1276" w:type="dxa"/>
          </w:tcPr>
          <w:p w14:paraId="7390090A" w14:textId="77777777" w:rsidR="0095195C" w:rsidRDefault="0095195C" w:rsidP="00F25065">
            <w:pPr>
              <w:spacing w:before="100" w:beforeAutospacing="1" w:after="100" w:afterAutospacing="1" w:line="276" w:lineRule="auto"/>
              <w:rPr>
                <w:rFonts w:eastAsia="Times New Roman" w:cstheme="minorHAnsi"/>
                <w:sz w:val="24"/>
                <w:szCs w:val="24"/>
              </w:rPr>
            </w:pPr>
            <w:r>
              <w:rPr>
                <w:rFonts w:eastAsia="Times New Roman" w:cstheme="minorHAnsi"/>
                <w:sz w:val="24"/>
                <w:szCs w:val="24"/>
              </w:rPr>
              <w:t>Pending</w:t>
            </w:r>
          </w:p>
        </w:tc>
      </w:tr>
    </w:tbl>
    <w:p w14:paraId="5C65919A" w14:textId="479E5A10" w:rsidR="0095195C" w:rsidRDefault="0095195C" w:rsidP="00F25065">
      <w:pPr>
        <w:rPr>
          <w:rFonts w:eastAsia="Times New Roman" w:cstheme="minorHAnsi"/>
          <w:b/>
          <w:bCs/>
          <w:kern w:val="36"/>
          <w:sz w:val="24"/>
          <w:szCs w:val="24"/>
        </w:rPr>
      </w:pPr>
    </w:p>
    <w:p w14:paraId="74784176" w14:textId="77777777" w:rsidR="0095195C" w:rsidRDefault="0095195C" w:rsidP="00F25065">
      <w:pPr>
        <w:pStyle w:val="ListParagraph"/>
        <w:numPr>
          <w:ilvl w:val="0"/>
          <w:numId w:val="2"/>
        </w:numPr>
        <w:spacing w:before="100" w:beforeAutospacing="1" w:after="100" w:afterAutospacing="1"/>
        <w:outlineLvl w:val="0"/>
        <w:rPr>
          <w:rFonts w:eastAsia="Times New Roman" w:cstheme="minorHAnsi"/>
          <w:b/>
          <w:bCs/>
          <w:kern w:val="36"/>
          <w:sz w:val="24"/>
          <w:szCs w:val="24"/>
        </w:rPr>
        <w:sectPr w:rsidR="0095195C" w:rsidSect="00836BCA">
          <w:headerReference w:type="default" r:id="rId8"/>
          <w:footerReference w:type="default" r:id="rId9"/>
          <w:pgSz w:w="12240" w:h="15840"/>
          <w:pgMar w:top="420" w:right="720" w:bottom="720" w:left="720" w:header="90" w:footer="270" w:gutter="0"/>
          <w:cols w:space="720"/>
          <w:docGrid w:linePitch="360"/>
        </w:sectPr>
      </w:pPr>
    </w:p>
    <w:p w14:paraId="2E57AEF9" w14:textId="19EFBAB2" w:rsidR="0095195C" w:rsidRPr="0095195C" w:rsidRDefault="009C4D06" w:rsidP="00F25065">
      <w:pPr>
        <w:spacing w:before="100" w:beforeAutospacing="1" w:after="100" w:afterAutospacing="1"/>
        <w:outlineLvl w:val="0"/>
        <w:rPr>
          <w:rFonts w:eastAsia="Times New Roman" w:cstheme="minorHAnsi"/>
          <w:b/>
          <w:bCs/>
          <w:kern w:val="36"/>
          <w:sz w:val="24"/>
          <w:szCs w:val="24"/>
        </w:rPr>
      </w:pPr>
      <w:r>
        <w:rPr>
          <w:rFonts w:eastAsia="Times New Roman" w:cstheme="minorHAnsi"/>
          <w:b/>
          <w:bCs/>
          <w:noProof/>
          <w:kern w:val="36"/>
          <w:sz w:val="24"/>
          <w:szCs w:val="24"/>
        </w:rPr>
        <w:lastRenderedPageBreak/>
        <mc:AlternateContent>
          <mc:Choice Requires="wps">
            <w:drawing>
              <wp:anchor distT="0" distB="0" distL="114300" distR="114300" simplePos="0" relativeHeight="251654656" behindDoc="0" locked="0" layoutInCell="1" allowOverlap="1" wp14:anchorId="1CD9FBF5" wp14:editId="0E00FAF3">
                <wp:simplePos x="0" y="0"/>
                <wp:positionH relativeFrom="column">
                  <wp:posOffset>-167640</wp:posOffset>
                </wp:positionH>
                <wp:positionV relativeFrom="paragraph">
                  <wp:posOffset>38100</wp:posOffset>
                </wp:positionV>
                <wp:extent cx="7010400" cy="8930640"/>
                <wp:effectExtent l="0" t="0" r="0" b="3810"/>
                <wp:wrapNone/>
                <wp:docPr id="2026997843" name="Text Box 5"/>
                <wp:cNvGraphicFramePr/>
                <a:graphic xmlns:a="http://schemas.openxmlformats.org/drawingml/2006/main">
                  <a:graphicData uri="http://schemas.microsoft.com/office/word/2010/wordprocessingShape">
                    <wps:wsp>
                      <wps:cNvSpPr txBox="1"/>
                      <wps:spPr>
                        <a:xfrm>
                          <a:off x="0" y="0"/>
                          <a:ext cx="7010400" cy="8930640"/>
                        </a:xfrm>
                        <a:prstGeom prst="rect">
                          <a:avLst/>
                        </a:prstGeom>
                        <a:solidFill>
                          <a:schemeClr val="lt1"/>
                        </a:solidFill>
                        <a:ln w="6350">
                          <a:noFill/>
                        </a:ln>
                      </wps:spPr>
                      <wps:txb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xml:space="preserve">: Varshini </w:t>
                            </w:r>
                            <w:proofErr w:type="spellStart"/>
                            <w:r w:rsidRPr="009C4D06">
                              <w:rPr>
                                <w:b/>
                                <w:bCs/>
                                <w:sz w:val="48"/>
                                <w:szCs w:val="48"/>
                              </w:rPr>
                              <w:t>Thoudis</w:t>
                            </w:r>
                            <w:r w:rsidR="00BF1A90">
                              <w:rPr>
                                <w:b/>
                                <w:bCs/>
                                <w:sz w:val="48"/>
                                <w:szCs w:val="48"/>
                              </w:rPr>
                              <w:t>h</w:t>
                            </w:r>
                            <w:r w:rsidRPr="009C4D06">
                              <w:rPr>
                                <w:b/>
                                <w:bCs/>
                                <w:sz w:val="48"/>
                                <w:szCs w:val="48"/>
                              </w:rPr>
                              <w:t>etty</w:t>
                            </w:r>
                            <w:proofErr w:type="spellEnd"/>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D9FBF5" id="_x0000_t202" coordsize="21600,21600" o:spt="202" path="m,l,21600r21600,l21600,xe">
                <v:stroke joinstyle="miter"/>
                <v:path gradientshapeok="t" o:connecttype="rect"/>
              </v:shapetype>
              <v:shape id="Text Box 5" o:spid="_x0000_s1026" type="#_x0000_t202" style="position:absolute;margin-left:-13.2pt;margin-top:3pt;width:552pt;height:703.2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" fillcolor="white [3201]" stroked="f" strokeweight=".5pt">
                <v:textbox>
                  <w:txbxContent>
                    <w:p w14:paraId="2F9C6ED1" w14:textId="19C4550F" w:rsidR="009C4D06" w:rsidRDefault="009C4D06" w:rsidP="009C4D06">
                      <w:pPr>
                        <w:jc w:val="center"/>
                        <w:rPr>
                          <w:b/>
                          <w:bCs/>
                          <w:sz w:val="96"/>
                          <w:szCs w:val="96"/>
                        </w:rPr>
                      </w:pPr>
                      <w:r>
                        <w:rPr>
                          <w:b/>
                          <w:bCs/>
                          <w:sz w:val="96"/>
                          <w:szCs w:val="96"/>
                        </w:rPr>
                        <w:t>Business Requirements Document (BRD)</w:t>
                      </w:r>
                    </w:p>
                    <w:p w14:paraId="73E6CADA" w14:textId="1D06BC2F" w:rsidR="009C4D06" w:rsidRDefault="009C4D06" w:rsidP="009C4D06">
                      <w:pPr>
                        <w:jc w:val="center"/>
                        <w:rPr>
                          <w:b/>
                          <w:bCs/>
                          <w:sz w:val="60"/>
                          <w:szCs w:val="60"/>
                        </w:rPr>
                      </w:pPr>
                      <w:r w:rsidRPr="009C4D06">
                        <w:rPr>
                          <w:b/>
                          <w:bCs/>
                          <w:sz w:val="60"/>
                          <w:szCs w:val="60"/>
                        </w:rPr>
                        <w:t>Project Dairy Farm</w:t>
                      </w:r>
                    </w:p>
                    <w:p w14:paraId="63B6C94D" w14:textId="77777777" w:rsidR="009C4D06" w:rsidRDefault="009C4D06" w:rsidP="009C4D06">
                      <w:pPr>
                        <w:jc w:val="center"/>
                        <w:rPr>
                          <w:b/>
                          <w:bCs/>
                          <w:sz w:val="60"/>
                          <w:szCs w:val="60"/>
                        </w:rPr>
                      </w:pPr>
                    </w:p>
                    <w:p w14:paraId="48ADC230" w14:textId="32321A4D" w:rsidR="009C4D06" w:rsidRPr="009C4D06" w:rsidRDefault="009C4D06" w:rsidP="009C4D06">
                      <w:pPr>
                        <w:rPr>
                          <w:b/>
                          <w:bCs/>
                          <w:sz w:val="48"/>
                          <w:szCs w:val="48"/>
                        </w:rPr>
                      </w:pPr>
                      <w:r w:rsidRPr="009C4D06">
                        <w:rPr>
                          <w:b/>
                          <w:bCs/>
                          <w:sz w:val="48"/>
                          <w:szCs w:val="48"/>
                        </w:rPr>
                        <w:t>Prepared for</w:t>
                      </w:r>
                      <w:r w:rsidRPr="009C4D06">
                        <w:rPr>
                          <w:b/>
                          <w:bCs/>
                          <w:sz w:val="48"/>
                          <w:szCs w:val="48"/>
                        </w:rPr>
                        <w:tab/>
                        <w:t>:</w:t>
                      </w:r>
                      <w:r w:rsidR="00954673">
                        <w:rPr>
                          <w:b/>
                          <w:bCs/>
                          <w:sz w:val="48"/>
                          <w:szCs w:val="48"/>
                        </w:rPr>
                        <w:t xml:space="preserve"> Mr. Henry / </w:t>
                      </w:r>
                      <w:r w:rsidR="002176DD">
                        <w:rPr>
                          <w:b/>
                          <w:bCs/>
                          <w:sz w:val="48"/>
                          <w:szCs w:val="48"/>
                        </w:rPr>
                        <w:t>SOONY</w:t>
                      </w:r>
                    </w:p>
                    <w:p w14:paraId="70614B6E" w14:textId="724559E6" w:rsidR="009C4D06" w:rsidRDefault="009C4D06" w:rsidP="009C4D06">
                      <w:pPr>
                        <w:rPr>
                          <w:b/>
                          <w:bCs/>
                          <w:sz w:val="48"/>
                          <w:szCs w:val="48"/>
                        </w:rPr>
                      </w:pPr>
                      <w:r w:rsidRPr="009C4D06">
                        <w:rPr>
                          <w:b/>
                          <w:bCs/>
                          <w:sz w:val="48"/>
                          <w:szCs w:val="48"/>
                        </w:rPr>
                        <w:t>Prepared by</w:t>
                      </w:r>
                      <w:r w:rsidRPr="009C4D06">
                        <w:rPr>
                          <w:b/>
                          <w:bCs/>
                          <w:sz w:val="48"/>
                          <w:szCs w:val="48"/>
                        </w:rPr>
                        <w:tab/>
                        <w:t xml:space="preserve">: Varshini </w:t>
                      </w:r>
                      <w:proofErr w:type="spellStart"/>
                      <w:r w:rsidRPr="009C4D06">
                        <w:rPr>
                          <w:b/>
                          <w:bCs/>
                          <w:sz w:val="48"/>
                          <w:szCs w:val="48"/>
                        </w:rPr>
                        <w:t>Thoudis</w:t>
                      </w:r>
                      <w:r w:rsidR="00BF1A90">
                        <w:rPr>
                          <w:b/>
                          <w:bCs/>
                          <w:sz w:val="48"/>
                          <w:szCs w:val="48"/>
                        </w:rPr>
                        <w:t>h</w:t>
                      </w:r>
                      <w:r w:rsidRPr="009C4D06">
                        <w:rPr>
                          <w:b/>
                          <w:bCs/>
                          <w:sz w:val="48"/>
                          <w:szCs w:val="48"/>
                        </w:rPr>
                        <w:t>etty</w:t>
                      </w:r>
                      <w:proofErr w:type="spellEnd"/>
                    </w:p>
                    <w:p w14:paraId="122CA55C" w14:textId="77777777" w:rsidR="009C4D06" w:rsidRPr="009C4D06" w:rsidRDefault="009C4D06" w:rsidP="009C4D06">
                      <w:pPr>
                        <w:rPr>
                          <w:b/>
                          <w:bCs/>
                          <w:sz w:val="48"/>
                          <w:szCs w:val="48"/>
                        </w:rPr>
                      </w:pPr>
                    </w:p>
                    <w:tbl>
                      <w:tblPr>
                        <w:tblStyle w:val="TableGrid"/>
                        <w:tblW w:w="0" w:type="auto"/>
                        <w:tblInd w:w="1135" w:type="dxa"/>
                        <w:tblLook w:val="04A0" w:firstRow="1" w:lastRow="0" w:firstColumn="1" w:lastColumn="0" w:noHBand="0" w:noVBand="1"/>
                      </w:tblPr>
                      <w:tblGrid>
                        <w:gridCol w:w="8866"/>
                      </w:tblGrid>
                      <w:tr w:rsidR="009C4D06" w14:paraId="269E4584" w14:textId="77777777" w:rsidTr="009C4D06">
                        <w:trPr>
                          <w:trHeight w:val="610"/>
                        </w:trPr>
                        <w:tc>
                          <w:tcPr>
                            <w:tcW w:w="8866" w:type="dxa"/>
                          </w:tcPr>
                          <w:p w14:paraId="39F928C8" w14:textId="5AAEBCC7" w:rsidR="009C4D06" w:rsidRPr="009C4D06" w:rsidRDefault="009C4D06" w:rsidP="009C4D06">
                            <w:pPr>
                              <w:rPr>
                                <w:b/>
                                <w:bCs/>
                                <w:sz w:val="32"/>
                                <w:szCs w:val="32"/>
                              </w:rPr>
                            </w:pPr>
                            <w:r w:rsidRPr="009C4D06">
                              <w:rPr>
                                <w:b/>
                                <w:bCs/>
                                <w:sz w:val="32"/>
                                <w:szCs w:val="32"/>
                              </w:rPr>
                              <w:t>Project ID:</w:t>
                            </w:r>
                            <w:r w:rsidR="00954673">
                              <w:rPr>
                                <w:b/>
                                <w:bCs/>
                                <w:sz w:val="32"/>
                                <w:szCs w:val="32"/>
                              </w:rPr>
                              <w:t xml:space="preserve"> </w:t>
                            </w:r>
                            <w:r w:rsidR="00954673" w:rsidRPr="00954673">
                              <w:rPr>
                                <w:b/>
                                <w:bCs/>
                                <w:sz w:val="32"/>
                                <w:szCs w:val="32"/>
                              </w:rPr>
                              <w:t>DF-BRD-2025-001</w:t>
                            </w:r>
                          </w:p>
                        </w:tc>
                      </w:tr>
                      <w:tr w:rsidR="009C4D06" w14:paraId="73B68C33" w14:textId="77777777" w:rsidTr="009C4D06">
                        <w:trPr>
                          <w:trHeight w:val="648"/>
                        </w:trPr>
                        <w:tc>
                          <w:tcPr>
                            <w:tcW w:w="8866" w:type="dxa"/>
                          </w:tcPr>
                          <w:p w14:paraId="20DDB006" w14:textId="4536FA67" w:rsidR="009C4D06" w:rsidRPr="009C4D06" w:rsidRDefault="009C4D06" w:rsidP="009C4D06">
                            <w:pPr>
                              <w:rPr>
                                <w:b/>
                                <w:bCs/>
                                <w:sz w:val="32"/>
                                <w:szCs w:val="32"/>
                              </w:rPr>
                            </w:pPr>
                            <w:r w:rsidRPr="009C4D06">
                              <w:rPr>
                                <w:b/>
                                <w:bCs/>
                                <w:sz w:val="32"/>
                                <w:szCs w:val="32"/>
                              </w:rPr>
                              <w:t>Version:</w:t>
                            </w:r>
                            <w:r w:rsidR="00954673">
                              <w:rPr>
                                <w:b/>
                                <w:bCs/>
                                <w:sz w:val="32"/>
                                <w:szCs w:val="32"/>
                              </w:rPr>
                              <w:t xml:space="preserve"> </w:t>
                            </w:r>
                            <w:r w:rsidR="00A51897">
                              <w:rPr>
                                <w:b/>
                                <w:bCs/>
                                <w:sz w:val="32"/>
                                <w:szCs w:val="32"/>
                              </w:rPr>
                              <w:t>v</w:t>
                            </w:r>
                            <w:r w:rsidR="00954673">
                              <w:rPr>
                                <w:b/>
                                <w:bCs/>
                                <w:sz w:val="32"/>
                                <w:szCs w:val="32"/>
                              </w:rPr>
                              <w:t>1.0</w:t>
                            </w:r>
                          </w:p>
                        </w:tc>
                      </w:tr>
                      <w:tr w:rsidR="009C4D06" w14:paraId="1579BA11" w14:textId="77777777" w:rsidTr="009C4D06">
                        <w:trPr>
                          <w:trHeight w:val="648"/>
                        </w:trPr>
                        <w:tc>
                          <w:tcPr>
                            <w:tcW w:w="8866" w:type="dxa"/>
                          </w:tcPr>
                          <w:p w14:paraId="3D2D7F4E" w14:textId="201967EA" w:rsidR="009C4D06" w:rsidRPr="009C4D06" w:rsidRDefault="009C4D06" w:rsidP="009C4D06">
                            <w:pPr>
                              <w:rPr>
                                <w:b/>
                                <w:bCs/>
                                <w:sz w:val="32"/>
                                <w:szCs w:val="32"/>
                              </w:rPr>
                            </w:pPr>
                            <w:r w:rsidRPr="009C4D06">
                              <w:rPr>
                                <w:b/>
                                <w:bCs/>
                                <w:sz w:val="32"/>
                                <w:szCs w:val="32"/>
                              </w:rPr>
                              <w:t>Date:</w:t>
                            </w:r>
                            <w:r w:rsidR="00954673">
                              <w:rPr>
                                <w:b/>
                                <w:bCs/>
                                <w:sz w:val="32"/>
                                <w:szCs w:val="32"/>
                              </w:rPr>
                              <w:t xml:space="preserve"> 01.10.2025</w:t>
                            </w:r>
                          </w:p>
                        </w:tc>
                      </w:tr>
                      <w:tr w:rsidR="009C4D06" w14:paraId="3419E367" w14:textId="77777777" w:rsidTr="009C4D06">
                        <w:trPr>
                          <w:trHeight w:val="648"/>
                        </w:trPr>
                        <w:tc>
                          <w:tcPr>
                            <w:tcW w:w="8866" w:type="dxa"/>
                          </w:tcPr>
                          <w:p w14:paraId="79E3D2C6" w14:textId="64B1A3F5" w:rsidR="009C4D06" w:rsidRPr="009C4D06" w:rsidRDefault="009C4D06" w:rsidP="009C4D06">
                            <w:pPr>
                              <w:rPr>
                                <w:b/>
                                <w:bCs/>
                                <w:sz w:val="32"/>
                                <w:szCs w:val="32"/>
                              </w:rPr>
                            </w:pPr>
                            <w:r w:rsidRPr="009C4D06">
                              <w:rPr>
                                <w:b/>
                                <w:bCs/>
                                <w:sz w:val="32"/>
                                <w:szCs w:val="32"/>
                              </w:rPr>
                              <w:t>Confidentiality:</w:t>
                            </w:r>
                            <w:r w:rsidR="00954673">
                              <w:rPr>
                                <w:b/>
                                <w:bCs/>
                                <w:sz w:val="32"/>
                                <w:szCs w:val="32"/>
                              </w:rPr>
                              <w:t xml:space="preserve"> Internal</w:t>
                            </w:r>
                          </w:p>
                        </w:tc>
                      </w:tr>
                    </w:tbl>
                    <w:p w14:paraId="58852C37" w14:textId="77777777" w:rsidR="009C4D06" w:rsidRPr="009C4D06" w:rsidRDefault="009C4D06" w:rsidP="009C4D06">
                      <w:pPr>
                        <w:jc w:val="center"/>
                        <w:rPr>
                          <w:b/>
                          <w:bCs/>
                          <w:sz w:val="60"/>
                          <w:szCs w:val="60"/>
                        </w:rPr>
                      </w:pPr>
                    </w:p>
                  </w:txbxContent>
                </v:textbox>
              </v:shape>
            </w:pict>
          </mc:Fallback>
        </mc:AlternateContent>
      </w:r>
    </w:p>
    <w:p w14:paraId="120CDC64" w14:textId="5ED4F7A3" w:rsidR="00C531EA" w:rsidRPr="009C4D06" w:rsidRDefault="002176DD" w:rsidP="00F25065">
      <w:pPr>
        <w:rPr>
          <w:rFonts w:eastAsia="Times New Roman" w:cstheme="minorHAnsi"/>
          <w:b/>
          <w:bCs/>
          <w:kern w:val="36"/>
          <w:sz w:val="24"/>
          <w:szCs w:val="24"/>
        </w:rPr>
        <w:sectPr w:rsidR="00C531EA" w:rsidRPr="009C4D06" w:rsidSect="00836BCA">
          <w:headerReference w:type="default" r:id="rId10"/>
          <w:footerReference w:type="default" r:id="rId11"/>
          <w:pgSz w:w="12240" w:h="15840"/>
          <w:pgMar w:top="420" w:right="720" w:bottom="720" w:left="720" w:header="90" w:footer="270" w:gutter="0"/>
          <w:cols w:space="720"/>
          <w:docGrid w:linePitch="360"/>
        </w:sectPr>
      </w:pPr>
      <w:r>
        <w:rPr>
          <w:rFonts w:eastAsia="Times New Roman" w:cstheme="minorHAnsi"/>
          <w:b/>
          <w:bCs/>
          <w:noProof/>
          <w:kern w:val="36"/>
          <w:sz w:val="24"/>
          <w:szCs w:val="24"/>
        </w:rPr>
        <mc:AlternateContent>
          <mc:Choice Requires="wps">
            <w:drawing>
              <wp:anchor distT="0" distB="0" distL="114300" distR="114300" simplePos="0" relativeHeight="251657728" behindDoc="0" locked="0" layoutInCell="1" allowOverlap="1" wp14:anchorId="2B2D159D" wp14:editId="619C1FDF">
                <wp:simplePos x="0" y="0"/>
                <wp:positionH relativeFrom="column">
                  <wp:posOffset>3398520</wp:posOffset>
                </wp:positionH>
                <wp:positionV relativeFrom="paragraph">
                  <wp:posOffset>6852285</wp:posOffset>
                </wp:positionV>
                <wp:extent cx="3215640" cy="1386840"/>
                <wp:effectExtent l="0" t="0" r="3810" b="3810"/>
                <wp:wrapNone/>
                <wp:docPr id="2077807370" name="Text Box 6"/>
                <wp:cNvGraphicFramePr/>
                <a:graphic xmlns:a="http://schemas.openxmlformats.org/drawingml/2006/main">
                  <a:graphicData uri="http://schemas.microsoft.com/office/word/2010/wordprocessingShape">
                    <wps:wsp>
                      <wps:cNvSpPr txBox="1"/>
                      <wps:spPr>
                        <a:xfrm>
                          <a:off x="0" y="0"/>
                          <a:ext cx="3215640" cy="1386840"/>
                        </a:xfrm>
                        <a:prstGeom prst="rect">
                          <a:avLst/>
                        </a:prstGeom>
                        <a:solidFill>
                          <a:schemeClr val="lt1"/>
                        </a:solidFill>
                        <a:ln w="6350">
                          <a:noFill/>
                        </a:ln>
                      </wps:spPr>
                      <wps:txb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D159D" id="Text Box 6" o:spid="_x0000_s1027" type="#_x0000_t202" style="position:absolute;margin-left:267.6pt;margin-top:539.55pt;width:253.2pt;height:10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" fillcolor="white [3201]" stroked="f" strokeweight=".5pt">
                <v:textbox>
                  <w:txbxContent>
                    <w:p w14:paraId="32EB7555" w14:textId="20EBADE9" w:rsidR="002176DD" w:rsidRPr="002176DD" w:rsidRDefault="002176DD" w:rsidP="002176DD">
                      <w:pPr>
                        <w:spacing w:after="0"/>
                        <w:jc w:val="right"/>
                        <w:rPr>
                          <w:b/>
                          <w:bCs/>
                          <w:sz w:val="32"/>
                          <w:szCs w:val="32"/>
                          <w:lang w:val="en-IN"/>
                        </w:rPr>
                      </w:pPr>
                      <w:r w:rsidRPr="002176DD">
                        <w:rPr>
                          <w:b/>
                          <w:bCs/>
                          <w:sz w:val="32"/>
                          <w:szCs w:val="32"/>
                          <w:lang w:val="en-IN"/>
                        </w:rPr>
                        <w:t>APT IT SOLUTIONS</w:t>
                      </w:r>
                    </w:p>
                    <w:p w14:paraId="7A39338A" w14:textId="153D96C3" w:rsidR="002176DD" w:rsidRPr="002176DD" w:rsidRDefault="002176DD" w:rsidP="002176DD">
                      <w:pPr>
                        <w:spacing w:after="0"/>
                        <w:jc w:val="right"/>
                        <w:rPr>
                          <w:b/>
                          <w:bCs/>
                          <w:sz w:val="32"/>
                          <w:szCs w:val="32"/>
                        </w:rPr>
                      </w:pPr>
                      <w:r w:rsidRPr="002176DD">
                        <w:rPr>
                          <w:b/>
                          <w:bCs/>
                          <w:sz w:val="32"/>
                          <w:szCs w:val="32"/>
                          <w:lang w:val="en-IN"/>
                        </w:rPr>
                        <w:t>HYDERABAD</w:t>
                      </w:r>
                    </w:p>
                  </w:txbxContent>
                </v:textbox>
              </v:shape>
            </w:pict>
          </mc:Fallback>
        </mc:AlternateContent>
      </w:r>
      <w:r w:rsidR="0095195C">
        <w:rPr>
          <w:rFonts w:eastAsia="Times New Roman" w:cstheme="minorHAnsi"/>
          <w:b/>
          <w:bCs/>
          <w:kern w:val="36"/>
          <w:sz w:val="24"/>
          <w:szCs w:val="24"/>
        </w:rPr>
        <w:br w:type="page"/>
      </w:r>
    </w:p>
    <w:p w14:paraId="5AC348E5" w14:textId="77777777" w:rsidR="00A25591" w:rsidRPr="005F2DDB" w:rsidRDefault="00265FFA" w:rsidP="00F25065">
      <w:pPr>
        <w:pStyle w:val="ListParagraph"/>
        <w:numPr>
          <w:ilvl w:val="0"/>
          <w:numId w:val="2"/>
        </w:numPr>
        <w:spacing w:before="100" w:beforeAutospacing="1" w:after="100" w:afterAutospacing="1"/>
        <w:outlineLvl w:val="0"/>
        <w:rPr>
          <w:rFonts w:eastAsia="Times New Roman" w:cstheme="minorHAnsi"/>
          <w:sz w:val="24"/>
          <w:szCs w:val="24"/>
        </w:rPr>
      </w:pPr>
      <w:r w:rsidRPr="00A25591">
        <w:rPr>
          <w:rFonts w:eastAsia="Times New Roman" w:cstheme="minorHAnsi"/>
          <w:b/>
          <w:bCs/>
          <w:kern w:val="36"/>
          <w:sz w:val="24"/>
          <w:szCs w:val="24"/>
        </w:rPr>
        <w:lastRenderedPageBreak/>
        <w:t>Business Re</w:t>
      </w:r>
      <w:r w:rsidR="00A25591" w:rsidRPr="00A25591">
        <w:rPr>
          <w:rFonts w:eastAsia="Times New Roman" w:cstheme="minorHAnsi"/>
          <w:b/>
          <w:bCs/>
          <w:kern w:val="36"/>
          <w:sz w:val="24"/>
          <w:szCs w:val="24"/>
        </w:rPr>
        <w:t>quirements Document</w:t>
      </w:r>
    </w:p>
    <w:p w14:paraId="10F8E3D4" w14:textId="77777777" w:rsidR="008637F0" w:rsidRPr="00815780" w:rsidRDefault="008637F0" w:rsidP="00F25065">
      <w:pPr>
        <w:pStyle w:val="ListParagraph"/>
        <w:numPr>
          <w:ilvl w:val="1"/>
          <w:numId w:val="2"/>
        </w:numPr>
        <w:spacing w:after="100" w:afterAutospacing="1"/>
        <w:outlineLvl w:val="0"/>
        <w:rPr>
          <w:rFonts w:eastAsia="Times New Roman" w:cstheme="minorHAnsi"/>
          <w:sz w:val="24"/>
          <w:szCs w:val="24"/>
        </w:rPr>
      </w:pPr>
      <w:r>
        <w:rPr>
          <w:rFonts w:eastAsia="Times New Roman" w:cstheme="minorHAnsi"/>
          <w:b/>
          <w:bCs/>
          <w:sz w:val="24"/>
          <w:szCs w:val="24"/>
        </w:rPr>
        <w:t>Document control</w:t>
      </w:r>
    </w:p>
    <w:p w14:paraId="3749096B"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Version:</w:t>
      </w:r>
      <w:r w:rsidRPr="00815780">
        <w:rPr>
          <w:rFonts w:eastAsia="Times New Roman" w:cstheme="minorHAnsi"/>
          <w:sz w:val="24"/>
          <w:szCs w:val="24"/>
        </w:rPr>
        <w:t xml:space="preserve"> 1.0</w:t>
      </w:r>
    </w:p>
    <w:p w14:paraId="07FB19B4"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Author:</w:t>
      </w:r>
      <w:r>
        <w:rPr>
          <w:rFonts w:eastAsia="Times New Roman" w:cstheme="minorHAnsi"/>
          <w:sz w:val="24"/>
          <w:szCs w:val="24"/>
        </w:rPr>
        <w:t xml:space="preserve"> Varshini Thoudisetty </w:t>
      </w:r>
      <w:r w:rsidRPr="00815780">
        <w:rPr>
          <w:rFonts w:eastAsia="Times New Roman" w:cstheme="minorHAnsi"/>
          <w:sz w:val="24"/>
          <w:szCs w:val="24"/>
        </w:rPr>
        <w:t>(Business Analyst)</w:t>
      </w:r>
    </w:p>
    <w:p w14:paraId="4715BAF9" w14:textId="77777777" w:rsid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Date:</w:t>
      </w:r>
      <w:r>
        <w:rPr>
          <w:rFonts w:eastAsia="Times New Roman" w:cstheme="minorHAnsi"/>
          <w:sz w:val="24"/>
          <w:szCs w:val="24"/>
        </w:rPr>
        <w:t xml:space="preserve"> 1</w:t>
      </w:r>
      <w:r w:rsidRPr="00183AA0">
        <w:rPr>
          <w:rFonts w:eastAsia="Times New Roman" w:cstheme="minorHAnsi"/>
          <w:sz w:val="24"/>
          <w:szCs w:val="24"/>
          <w:vertAlign w:val="superscript"/>
        </w:rPr>
        <w:t>st</w:t>
      </w:r>
      <w:r>
        <w:rPr>
          <w:rFonts w:eastAsia="Times New Roman" w:cstheme="minorHAnsi"/>
          <w:sz w:val="24"/>
          <w:szCs w:val="24"/>
        </w:rPr>
        <w:t xml:space="preserve"> October, 2025.</w:t>
      </w:r>
    </w:p>
    <w:p w14:paraId="6349974B" w14:textId="6BA1F478" w:rsidR="005F2DDB" w:rsidRPr="008637F0" w:rsidRDefault="008637F0" w:rsidP="00F25065">
      <w:pPr>
        <w:pStyle w:val="ListParagraph"/>
        <w:numPr>
          <w:ilvl w:val="2"/>
          <w:numId w:val="28"/>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Approvals:</w:t>
      </w:r>
      <w:r w:rsidRPr="00815780">
        <w:rPr>
          <w:rFonts w:eastAsia="Times New Roman" w:cstheme="minorHAnsi"/>
          <w:sz w:val="24"/>
          <w:szCs w:val="24"/>
        </w:rPr>
        <w:t xml:space="preserve"> Project Sponsor (Mr. Henry), Project Manager (Mr. </w:t>
      </w:r>
      <w:proofErr w:type="spellStart"/>
      <w:r w:rsidRPr="00815780">
        <w:rPr>
          <w:rFonts w:eastAsia="Times New Roman" w:cstheme="minorHAnsi"/>
          <w:sz w:val="24"/>
          <w:szCs w:val="24"/>
        </w:rPr>
        <w:t>Vandanam</w:t>
      </w:r>
      <w:proofErr w:type="spellEnd"/>
      <w:r w:rsidRPr="00815780">
        <w:rPr>
          <w:rFonts w:eastAsia="Times New Roman" w:cstheme="minorHAnsi"/>
          <w:sz w:val="24"/>
          <w:szCs w:val="24"/>
        </w:rPr>
        <w:t>), Delivery Head (Mr. Karthik)</w:t>
      </w:r>
    </w:p>
    <w:p w14:paraId="382F4854" w14:textId="15E0008C" w:rsidR="008637F0" w:rsidRPr="005F2DDB" w:rsidRDefault="008637F0"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kern w:val="36"/>
          <w:sz w:val="24"/>
          <w:szCs w:val="24"/>
        </w:rPr>
        <w:t>Document Revisions</w:t>
      </w:r>
    </w:p>
    <w:tbl>
      <w:tblPr>
        <w:tblStyle w:val="TableGrid"/>
        <w:tblW w:w="9664" w:type="dxa"/>
        <w:tblInd w:w="792" w:type="dxa"/>
        <w:tblLook w:val="04A0" w:firstRow="1" w:lastRow="0" w:firstColumn="1" w:lastColumn="0" w:noHBand="0" w:noVBand="1"/>
      </w:tblPr>
      <w:tblGrid>
        <w:gridCol w:w="1868"/>
        <w:gridCol w:w="2268"/>
        <w:gridCol w:w="5528"/>
      </w:tblGrid>
      <w:tr w:rsidR="005F2DDB" w14:paraId="5DA2DF0C" w14:textId="77777777" w:rsidTr="005F2DDB">
        <w:tc>
          <w:tcPr>
            <w:tcW w:w="1868" w:type="dxa"/>
            <w:vAlign w:val="center"/>
          </w:tcPr>
          <w:p w14:paraId="2C5BE756" w14:textId="60E7A2A3"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Date</w:t>
            </w:r>
          </w:p>
        </w:tc>
        <w:tc>
          <w:tcPr>
            <w:tcW w:w="2268" w:type="dxa"/>
            <w:vAlign w:val="center"/>
          </w:tcPr>
          <w:p w14:paraId="5CC6A096" w14:textId="31574459"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Version Number</w:t>
            </w:r>
          </w:p>
        </w:tc>
        <w:tc>
          <w:tcPr>
            <w:tcW w:w="5528" w:type="dxa"/>
            <w:vAlign w:val="center"/>
          </w:tcPr>
          <w:p w14:paraId="4B0B8C3C" w14:textId="7BE5CAD8"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b/>
                <w:bCs/>
                <w:sz w:val="24"/>
                <w:szCs w:val="24"/>
                <w:lang w:val="en-IN"/>
              </w:rPr>
              <w:t>Document Change Description</w:t>
            </w:r>
          </w:p>
        </w:tc>
      </w:tr>
      <w:tr w:rsidR="005F2DDB" w14:paraId="10160140" w14:textId="77777777" w:rsidTr="005F2DDB">
        <w:tc>
          <w:tcPr>
            <w:tcW w:w="1868" w:type="dxa"/>
            <w:vAlign w:val="center"/>
          </w:tcPr>
          <w:p w14:paraId="14DE97BD" w14:textId="39A3A9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01-10-2025</w:t>
            </w:r>
          </w:p>
        </w:tc>
        <w:tc>
          <w:tcPr>
            <w:tcW w:w="2268" w:type="dxa"/>
            <w:vAlign w:val="center"/>
          </w:tcPr>
          <w:p w14:paraId="3A6FD9F2" w14:textId="56A56060"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w:t>
            </w:r>
          </w:p>
        </w:tc>
        <w:tc>
          <w:tcPr>
            <w:tcW w:w="5528" w:type="dxa"/>
            <w:vAlign w:val="center"/>
          </w:tcPr>
          <w:p w14:paraId="7008D9CD" w14:textId="216F2BE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Initial draft of the Dairy Farm BRD created</w:t>
            </w:r>
          </w:p>
        </w:tc>
      </w:tr>
      <w:tr w:rsidR="005F2DDB" w14:paraId="1D33D8B9" w14:textId="77777777" w:rsidTr="005F2DDB">
        <w:tc>
          <w:tcPr>
            <w:tcW w:w="1868" w:type="dxa"/>
            <w:vAlign w:val="center"/>
          </w:tcPr>
          <w:p w14:paraId="597AE5E4" w14:textId="40F4EFE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05-10-2025</w:t>
            </w:r>
          </w:p>
        </w:tc>
        <w:tc>
          <w:tcPr>
            <w:tcW w:w="2268" w:type="dxa"/>
            <w:vAlign w:val="center"/>
          </w:tcPr>
          <w:p w14:paraId="5AD24DB8" w14:textId="0FA42B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1.1</w:t>
            </w:r>
          </w:p>
        </w:tc>
        <w:tc>
          <w:tcPr>
            <w:tcW w:w="5528" w:type="dxa"/>
            <w:vAlign w:val="center"/>
          </w:tcPr>
          <w:p w14:paraId="50FC6947" w14:textId="28205C56"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Added detailed functional requirements</w:t>
            </w:r>
          </w:p>
        </w:tc>
      </w:tr>
      <w:tr w:rsidR="005F2DDB" w14:paraId="0477F335" w14:textId="77777777" w:rsidTr="005F2DDB">
        <w:tc>
          <w:tcPr>
            <w:tcW w:w="1868" w:type="dxa"/>
            <w:vAlign w:val="center"/>
          </w:tcPr>
          <w:p w14:paraId="38D77107" w14:textId="7C832901"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10-10-2025</w:t>
            </w:r>
          </w:p>
        </w:tc>
        <w:tc>
          <w:tcPr>
            <w:tcW w:w="2268" w:type="dxa"/>
            <w:vAlign w:val="center"/>
          </w:tcPr>
          <w:p w14:paraId="3C17F9D4" w14:textId="4EC8FC6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1.2</w:t>
            </w:r>
          </w:p>
        </w:tc>
        <w:tc>
          <w:tcPr>
            <w:tcW w:w="5528" w:type="dxa"/>
            <w:vAlign w:val="center"/>
          </w:tcPr>
          <w:p w14:paraId="7ED7FD26" w14:textId="0F88E58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Updated non-functional requirements &amp; wireframes</w:t>
            </w:r>
          </w:p>
        </w:tc>
      </w:tr>
      <w:tr w:rsidR="005F2DDB" w14:paraId="01F26964" w14:textId="77777777" w:rsidTr="005F2DDB">
        <w:tc>
          <w:tcPr>
            <w:tcW w:w="1868" w:type="dxa"/>
            <w:vAlign w:val="center"/>
          </w:tcPr>
          <w:p w14:paraId="06327E08" w14:textId="11DB00A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15-10-2025</w:t>
            </w:r>
          </w:p>
        </w:tc>
        <w:tc>
          <w:tcPr>
            <w:tcW w:w="2268" w:type="dxa"/>
            <w:vAlign w:val="center"/>
          </w:tcPr>
          <w:p w14:paraId="5A19A94F" w14:textId="19B5DE5E"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1.3</w:t>
            </w:r>
          </w:p>
        </w:tc>
        <w:tc>
          <w:tcPr>
            <w:tcW w:w="5528" w:type="dxa"/>
            <w:vAlign w:val="center"/>
          </w:tcPr>
          <w:p w14:paraId="25812294" w14:textId="712076BD"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Incorporated stakeholder feedback</w:t>
            </w:r>
          </w:p>
        </w:tc>
      </w:tr>
      <w:tr w:rsidR="005F2DDB" w14:paraId="3B697AE4" w14:textId="77777777" w:rsidTr="005F2DDB">
        <w:tc>
          <w:tcPr>
            <w:tcW w:w="1868" w:type="dxa"/>
            <w:vAlign w:val="center"/>
          </w:tcPr>
          <w:p w14:paraId="4CE75133" w14:textId="05783284"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20-10-2025</w:t>
            </w:r>
          </w:p>
        </w:tc>
        <w:tc>
          <w:tcPr>
            <w:tcW w:w="2268" w:type="dxa"/>
            <w:vAlign w:val="center"/>
          </w:tcPr>
          <w:p w14:paraId="6122FA93" w14:textId="6F369D2F"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1.4</w:t>
            </w:r>
          </w:p>
        </w:tc>
        <w:tc>
          <w:tcPr>
            <w:tcW w:w="5528" w:type="dxa"/>
            <w:vAlign w:val="center"/>
          </w:tcPr>
          <w:p w14:paraId="15F3CC92" w14:textId="1D390CDC" w:rsidR="005F2DDB" w:rsidRDefault="005F2DDB" w:rsidP="00F25065">
            <w:pPr>
              <w:pStyle w:val="ListParagraph"/>
              <w:spacing w:before="100" w:beforeAutospacing="1" w:after="100" w:afterAutospacing="1" w:line="276" w:lineRule="auto"/>
              <w:ind w:left="0"/>
              <w:outlineLvl w:val="0"/>
              <w:rPr>
                <w:rFonts w:eastAsia="Times New Roman" w:cstheme="minorHAnsi"/>
                <w:sz w:val="24"/>
                <w:szCs w:val="24"/>
              </w:rPr>
            </w:pPr>
            <w:r w:rsidRPr="005F2DDB">
              <w:rPr>
                <w:rFonts w:eastAsia="Times New Roman" w:cstheme="minorHAnsi"/>
                <w:sz w:val="24"/>
                <w:szCs w:val="24"/>
                <w:lang w:val="en-IN"/>
              </w:rPr>
              <w:t>Final review and approval before submission</w:t>
            </w:r>
          </w:p>
        </w:tc>
      </w:tr>
    </w:tbl>
    <w:p w14:paraId="10D05309" w14:textId="27FCA625" w:rsidR="00815780" w:rsidRPr="000A3DD4" w:rsidRDefault="000A3DD4"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t>Approvals</w:t>
      </w:r>
    </w:p>
    <w:tbl>
      <w:tblPr>
        <w:tblStyle w:val="TableGrid"/>
        <w:tblW w:w="10220" w:type="dxa"/>
        <w:tblInd w:w="792" w:type="dxa"/>
        <w:tblLook w:val="04A0" w:firstRow="1" w:lastRow="0" w:firstColumn="1" w:lastColumn="0" w:noHBand="0" w:noVBand="1"/>
      </w:tblPr>
      <w:tblGrid>
        <w:gridCol w:w="2044"/>
        <w:gridCol w:w="2044"/>
        <w:gridCol w:w="2044"/>
        <w:gridCol w:w="2044"/>
        <w:gridCol w:w="2044"/>
      </w:tblGrid>
      <w:tr w:rsidR="000A3DD4" w14:paraId="2AD19B86" w14:textId="77777777" w:rsidTr="000A3DD4">
        <w:tc>
          <w:tcPr>
            <w:tcW w:w="2044" w:type="dxa"/>
            <w:vAlign w:val="center"/>
          </w:tcPr>
          <w:p w14:paraId="2F6FF256" w14:textId="77777777" w:rsidR="000A3DD4" w:rsidRDefault="000A3DD4" w:rsidP="00F25065">
            <w:pPr>
              <w:pStyle w:val="ListParagraph"/>
              <w:spacing w:before="100" w:beforeAutospacing="1" w:after="100" w:afterAutospacing="1" w:line="276" w:lineRule="auto"/>
              <w:ind w:left="792"/>
              <w:outlineLvl w:val="0"/>
              <w:rPr>
                <w:rFonts w:eastAsia="Times New Roman" w:cstheme="minorHAnsi"/>
                <w:b/>
                <w:bCs/>
                <w:sz w:val="24"/>
                <w:szCs w:val="24"/>
                <w:lang w:val="en-IN"/>
              </w:rPr>
            </w:pPr>
          </w:p>
          <w:p w14:paraId="634D99FA" w14:textId="74B0953F"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Role</w:t>
            </w:r>
          </w:p>
        </w:tc>
        <w:tc>
          <w:tcPr>
            <w:tcW w:w="2044" w:type="dxa"/>
            <w:vAlign w:val="center"/>
          </w:tcPr>
          <w:p w14:paraId="3318F41F" w14:textId="355A81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Name</w:t>
            </w:r>
          </w:p>
        </w:tc>
        <w:tc>
          <w:tcPr>
            <w:tcW w:w="2044" w:type="dxa"/>
            <w:vAlign w:val="center"/>
          </w:tcPr>
          <w:p w14:paraId="5F5A1D1B" w14:textId="6C16CB6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Title</w:t>
            </w:r>
          </w:p>
        </w:tc>
        <w:tc>
          <w:tcPr>
            <w:tcW w:w="2044" w:type="dxa"/>
            <w:vAlign w:val="center"/>
          </w:tcPr>
          <w:p w14:paraId="1F1B7877" w14:textId="418556C1"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Signature</w:t>
            </w:r>
          </w:p>
        </w:tc>
        <w:tc>
          <w:tcPr>
            <w:tcW w:w="2044" w:type="dxa"/>
            <w:vAlign w:val="center"/>
          </w:tcPr>
          <w:p w14:paraId="7BE93708" w14:textId="335DF02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b/>
                <w:bCs/>
                <w:sz w:val="24"/>
                <w:szCs w:val="24"/>
                <w:lang w:val="en-IN"/>
              </w:rPr>
              <w:t>Date</w:t>
            </w:r>
          </w:p>
        </w:tc>
      </w:tr>
      <w:tr w:rsidR="000A3DD4" w14:paraId="7E4487D2" w14:textId="77777777" w:rsidTr="000A3DD4">
        <w:tc>
          <w:tcPr>
            <w:tcW w:w="2044" w:type="dxa"/>
            <w:vAlign w:val="center"/>
          </w:tcPr>
          <w:p w14:paraId="0B071F69" w14:textId="35D39B7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Sponsor / Client</w:t>
            </w:r>
          </w:p>
        </w:tc>
        <w:tc>
          <w:tcPr>
            <w:tcW w:w="2044" w:type="dxa"/>
            <w:vAlign w:val="center"/>
          </w:tcPr>
          <w:p w14:paraId="2B4CA390" w14:textId="11FF985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Henry</w:t>
            </w:r>
          </w:p>
        </w:tc>
        <w:tc>
          <w:tcPr>
            <w:tcW w:w="2044" w:type="dxa"/>
            <w:vAlign w:val="center"/>
          </w:tcPr>
          <w:p w14:paraId="362B896E" w14:textId="158339D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Owner, SOONY Company</w:t>
            </w:r>
          </w:p>
        </w:tc>
        <w:tc>
          <w:tcPr>
            <w:tcW w:w="2044" w:type="dxa"/>
            <w:vAlign w:val="center"/>
          </w:tcPr>
          <w:p w14:paraId="3F440AB1"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305AF7F3" w14:textId="30817B9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6A2FDE25" w14:textId="77777777" w:rsidTr="000A3DD4">
        <w:tc>
          <w:tcPr>
            <w:tcW w:w="2044" w:type="dxa"/>
            <w:vAlign w:val="center"/>
          </w:tcPr>
          <w:p w14:paraId="35518E03" w14:textId="70AFCE98"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w:t>
            </w:r>
          </w:p>
        </w:tc>
        <w:tc>
          <w:tcPr>
            <w:tcW w:w="2044" w:type="dxa"/>
            <w:vAlign w:val="center"/>
          </w:tcPr>
          <w:p w14:paraId="14C1CABB" w14:textId="2395824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Dooku</w:t>
            </w:r>
          </w:p>
        </w:tc>
        <w:tc>
          <w:tcPr>
            <w:tcW w:w="2044" w:type="dxa"/>
            <w:vAlign w:val="center"/>
          </w:tcPr>
          <w:p w14:paraId="698B1FE7" w14:textId="39B478CC"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Coordinator, SOONY</w:t>
            </w:r>
          </w:p>
        </w:tc>
        <w:tc>
          <w:tcPr>
            <w:tcW w:w="2044" w:type="dxa"/>
            <w:vAlign w:val="center"/>
          </w:tcPr>
          <w:p w14:paraId="1953D50F"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402168C1" w14:textId="726F93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0C7B198" w14:textId="77777777" w:rsidTr="000A3DD4">
        <w:tc>
          <w:tcPr>
            <w:tcW w:w="2044" w:type="dxa"/>
            <w:vAlign w:val="center"/>
          </w:tcPr>
          <w:p w14:paraId="4A3F688F" w14:textId="7F76AF32"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 Company</w:t>
            </w:r>
          </w:p>
        </w:tc>
        <w:tc>
          <w:tcPr>
            <w:tcW w:w="2044" w:type="dxa"/>
            <w:vAlign w:val="center"/>
          </w:tcPr>
          <w:p w14:paraId="7D9B1F98" w14:textId="072C0C8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Mr. Karthik</w:t>
            </w:r>
          </w:p>
        </w:tc>
        <w:tc>
          <w:tcPr>
            <w:tcW w:w="2044" w:type="dxa"/>
            <w:vAlign w:val="center"/>
          </w:tcPr>
          <w:p w14:paraId="43180EC4" w14:textId="3FE83D60"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Delivery Head, APT IT SOLUTIONS</w:t>
            </w:r>
          </w:p>
        </w:tc>
        <w:tc>
          <w:tcPr>
            <w:tcW w:w="2044" w:type="dxa"/>
            <w:vAlign w:val="center"/>
          </w:tcPr>
          <w:p w14:paraId="0CFB5B7C"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21F15534" w14:textId="3D888C15"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06DCC878" w14:textId="77777777" w:rsidTr="000A3DD4">
        <w:tc>
          <w:tcPr>
            <w:tcW w:w="2044" w:type="dxa"/>
            <w:vAlign w:val="center"/>
          </w:tcPr>
          <w:p w14:paraId="3A63607A" w14:textId="2641790A"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w:t>
            </w:r>
          </w:p>
        </w:tc>
        <w:tc>
          <w:tcPr>
            <w:tcW w:w="2044" w:type="dxa"/>
            <w:vAlign w:val="center"/>
          </w:tcPr>
          <w:p w14:paraId="1178EAEF" w14:textId="38CD3FD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 xml:space="preserve">Mr. </w:t>
            </w:r>
            <w:proofErr w:type="spellStart"/>
            <w:r w:rsidRPr="000A3DD4">
              <w:rPr>
                <w:rFonts w:eastAsia="Times New Roman" w:cstheme="minorHAnsi"/>
                <w:sz w:val="24"/>
                <w:szCs w:val="24"/>
                <w:lang w:val="en-IN"/>
              </w:rPr>
              <w:t>Vandanam</w:t>
            </w:r>
            <w:proofErr w:type="spellEnd"/>
          </w:p>
        </w:tc>
        <w:tc>
          <w:tcPr>
            <w:tcW w:w="2044" w:type="dxa"/>
            <w:vAlign w:val="center"/>
          </w:tcPr>
          <w:p w14:paraId="66D998A8" w14:textId="3517C2D9"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Project Manager, APT IT SOLUTIONS</w:t>
            </w:r>
          </w:p>
        </w:tc>
        <w:tc>
          <w:tcPr>
            <w:tcW w:w="2044" w:type="dxa"/>
            <w:vAlign w:val="center"/>
          </w:tcPr>
          <w:p w14:paraId="44C249F6"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6C9C2F8A" w14:textId="3A72D2C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r w:rsidR="000A3DD4" w14:paraId="4612D487" w14:textId="77777777" w:rsidTr="000A3DD4">
        <w:tc>
          <w:tcPr>
            <w:tcW w:w="2044" w:type="dxa"/>
            <w:vAlign w:val="center"/>
          </w:tcPr>
          <w:p w14:paraId="1D020C0B" w14:textId="2E18346D"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Business Analyst</w:t>
            </w:r>
          </w:p>
        </w:tc>
        <w:tc>
          <w:tcPr>
            <w:tcW w:w="2044" w:type="dxa"/>
            <w:vAlign w:val="center"/>
          </w:tcPr>
          <w:p w14:paraId="7294BE3C" w14:textId="61D4BBCE" w:rsidR="000A3DD4" w:rsidRDefault="00FC6F26" w:rsidP="00F25065">
            <w:pPr>
              <w:pStyle w:val="ListParagraph"/>
              <w:spacing w:before="100" w:beforeAutospacing="1" w:after="100" w:afterAutospacing="1" w:line="276" w:lineRule="auto"/>
              <w:ind w:left="0"/>
              <w:outlineLvl w:val="0"/>
              <w:rPr>
                <w:rFonts w:eastAsia="Times New Roman" w:cstheme="minorHAnsi"/>
                <w:sz w:val="24"/>
                <w:szCs w:val="24"/>
              </w:rPr>
            </w:pPr>
            <w:r>
              <w:rPr>
                <w:rFonts w:eastAsia="Times New Roman" w:cstheme="minorHAnsi"/>
                <w:sz w:val="24"/>
                <w:szCs w:val="24"/>
                <w:lang w:val="en-IN"/>
              </w:rPr>
              <w:t>Varshini Thoudisetty</w:t>
            </w:r>
          </w:p>
        </w:tc>
        <w:tc>
          <w:tcPr>
            <w:tcW w:w="2044" w:type="dxa"/>
            <w:vAlign w:val="center"/>
          </w:tcPr>
          <w:p w14:paraId="4F53057F" w14:textId="226A602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r w:rsidRPr="000A3DD4">
              <w:rPr>
                <w:rFonts w:eastAsia="Times New Roman" w:cstheme="minorHAnsi"/>
                <w:sz w:val="24"/>
                <w:szCs w:val="24"/>
                <w:lang w:val="en-IN"/>
              </w:rPr>
              <w:t>Senior Business Analyst, APT IT SOLUTIONS</w:t>
            </w:r>
          </w:p>
        </w:tc>
        <w:tc>
          <w:tcPr>
            <w:tcW w:w="2044" w:type="dxa"/>
            <w:vAlign w:val="center"/>
          </w:tcPr>
          <w:p w14:paraId="3F06C329" w14:textId="77777777"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c>
          <w:tcPr>
            <w:tcW w:w="2044" w:type="dxa"/>
            <w:vAlign w:val="center"/>
          </w:tcPr>
          <w:p w14:paraId="0179D690" w14:textId="620CEB44" w:rsidR="000A3DD4" w:rsidRDefault="000A3DD4" w:rsidP="00F25065">
            <w:pPr>
              <w:pStyle w:val="ListParagraph"/>
              <w:spacing w:before="100" w:beforeAutospacing="1" w:after="100" w:afterAutospacing="1" w:line="276" w:lineRule="auto"/>
              <w:ind w:left="0"/>
              <w:outlineLvl w:val="0"/>
              <w:rPr>
                <w:rFonts w:eastAsia="Times New Roman" w:cstheme="minorHAnsi"/>
                <w:sz w:val="24"/>
                <w:szCs w:val="24"/>
              </w:rPr>
            </w:pPr>
          </w:p>
        </w:tc>
      </w:tr>
    </w:tbl>
    <w:p w14:paraId="355349CC" w14:textId="49A2FEC6" w:rsidR="008637F0" w:rsidRDefault="008637F0" w:rsidP="00F25065">
      <w:pPr>
        <w:pStyle w:val="ListParagraph"/>
        <w:spacing w:before="100" w:beforeAutospacing="1" w:after="100" w:afterAutospacing="1"/>
        <w:ind w:left="792"/>
        <w:outlineLvl w:val="0"/>
        <w:rPr>
          <w:rFonts w:eastAsia="Times New Roman" w:cstheme="minorHAnsi"/>
          <w:sz w:val="24"/>
          <w:szCs w:val="24"/>
        </w:rPr>
      </w:pPr>
    </w:p>
    <w:p w14:paraId="0D14C627" w14:textId="77777777" w:rsidR="008637F0" w:rsidRDefault="008637F0" w:rsidP="00F25065">
      <w:pPr>
        <w:rPr>
          <w:rFonts w:eastAsia="Times New Roman" w:cstheme="minorHAnsi"/>
          <w:sz w:val="24"/>
          <w:szCs w:val="24"/>
        </w:rPr>
      </w:pPr>
      <w:r>
        <w:rPr>
          <w:rFonts w:eastAsia="Times New Roman" w:cstheme="minorHAnsi"/>
          <w:sz w:val="24"/>
          <w:szCs w:val="24"/>
        </w:rPr>
        <w:br w:type="page"/>
      </w:r>
    </w:p>
    <w:p w14:paraId="5BE24612" w14:textId="29CAB9C0" w:rsidR="000A3DD4" w:rsidRPr="00034709" w:rsidRDefault="00034709" w:rsidP="00F25065">
      <w:pPr>
        <w:pStyle w:val="ListParagraph"/>
        <w:numPr>
          <w:ilvl w:val="1"/>
          <w:numId w:val="2"/>
        </w:numPr>
        <w:spacing w:before="100" w:beforeAutospacing="1" w:after="100" w:afterAutospacing="1"/>
        <w:outlineLvl w:val="0"/>
        <w:rPr>
          <w:rFonts w:eastAsia="Times New Roman" w:cstheme="minorHAnsi"/>
          <w:sz w:val="24"/>
          <w:szCs w:val="24"/>
        </w:rPr>
      </w:pPr>
      <w:r>
        <w:rPr>
          <w:rFonts w:eastAsia="Times New Roman" w:cstheme="minorHAnsi"/>
          <w:b/>
          <w:bCs/>
          <w:sz w:val="24"/>
          <w:szCs w:val="24"/>
        </w:rPr>
        <w:lastRenderedPageBreak/>
        <w:t>RACI Matrix</w:t>
      </w:r>
    </w:p>
    <w:tbl>
      <w:tblPr>
        <w:tblStyle w:val="TableGrid"/>
        <w:tblW w:w="0" w:type="auto"/>
        <w:tblInd w:w="792" w:type="dxa"/>
        <w:tblLayout w:type="fixed"/>
        <w:tblLook w:val="04A0" w:firstRow="1" w:lastRow="0" w:firstColumn="1" w:lastColumn="0" w:noHBand="0" w:noVBand="1"/>
      </w:tblPr>
      <w:tblGrid>
        <w:gridCol w:w="2116"/>
        <w:gridCol w:w="1669"/>
        <w:gridCol w:w="776"/>
        <w:gridCol w:w="709"/>
        <w:gridCol w:w="709"/>
        <w:gridCol w:w="708"/>
        <w:gridCol w:w="709"/>
        <w:gridCol w:w="709"/>
        <w:gridCol w:w="709"/>
        <w:gridCol w:w="708"/>
      </w:tblGrid>
      <w:tr w:rsidR="00034709" w:rsidRPr="00034709" w14:paraId="2BE7DFCE" w14:textId="77777777" w:rsidTr="00D55807">
        <w:trPr>
          <w:cantSplit/>
          <w:trHeight w:val="2022"/>
        </w:trPr>
        <w:tc>
          <w:tcPr>
            <w:tcW w:w="2116" w:type="dxa"/>
            <w:hideMark/>
          </w:tcPr>
          <w:p w14:paraId="1D114A77" w14:textId="77777777" w:rsidR="00034709" w:rsidRPr="00034709" w:rsidRDefault="00034709" w:rsidP="00F25065">
            <w:pPr>
              <w:spacing w:line="276" w:lineRule="auto"/>
              <w:jc w:val="center"/>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Role / Activity</w:t>
            </w:r>
          </w:p>
        </w:tc>
        <w:tc>
          <w:tcPr>
            <w:tcW w:w="1669" w:type="dxa"/>
          </w:tcPr>
          <w:p w14:paraId="225B9E57" w14:textId="524ED07F" w:rsidR="00034709" w:rsidRPr="00034709" w:rsidRDefault="00D55807" w:rsidP="00F25065">
            <w:pPr>
              <w:spacing w:line="276"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Name</w:t>
            </w:r>
          </w:p>
        </w:tc>
        <w:tc>
          <w:tcPr>
            <w:tcW w:w="776" w:type="dxa"/>
            <w:textDirection w:val="btLr"/>
            <w:hideMark/>
          </w:tcPr>
          <w:p w14:paraId="3B6265D6" w14:textId="2A0524A5"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Requirement Gathering</w:t>
            </w:r>
          </w:p>
        </w:tc>
        <w:tc>
          <w:tcPr>
            <w:tcW w:w="709" w:type="dxa"/>
            <w:textDirection w:val="btLr"/>
            <w:hideMark/>
          </w:tcPr>
          <w:p w14:paraId="48E99BD5"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Document Drafting (BRD)</w:t>
            </w:r>
          </w:p>
        </w:tc>
        <w:tc>
          <w:tcPr>
            <w:tcW w:w="709" w:type="dxa"/>
            <w:textDirection w:val="btLr"/>
            <w:hideMark/>
          </w:tcPr>
          <w:p w14:paraId="450C1318"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Functional Req. Definition</w:t>
            </w:r>
          </w:p>
        </w:tc>
        <w:tc>
          <w:tcPr>
            <w:tcW w:w="708" w:type="dxa"/>
            <w:textDirection w:val="btLr"/>
            <w:hideMark/>
          </w:tcPr>
          <w:p w14:paraId="7B455BF4"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Non-Functional Req. Definition</w:t>
            </w:r>
          </w:p>
        </w:tc>
        <w:tc>
          <w:tcPr>
            <w:tcW w:w="709" w:type="dxa"/>
            <w:textDirection w:val="btLr"/>
            <w:hideMark/>
          </w:tcPr>
          <w:p w14:paraId="2EE5907C"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Wireframes / Prototypes</w:t>
            </w:r>
          </w:p>
        </w:tc>
        <w:tc>
          <w:tcPr>
            <w:tcW w:w="709" w:type="dxa"/>
            <w:textDirection w:val="btLr"/>
            <w:hideMark/>
          </w:tcPr>
          <w:p w14:paraId="37E4ADCE"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Stakeholder Review &amp; Feedback</w:t>
            </w:r>
          </w:p>
        </w:tc>
        <w:tc>
          <w:tcPr>
            <w:tcW w:w="709" w:type="dxa"/>
            <w:textDirection w:val="btLr"/>
            <w:hideMark/>
          </w:tcPr>
          <w:p w14:paraId="5AEC799F" w14:textId="484D3FDE"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Final Approval</w:t>
            </w:r>
          </w:p>
        </w:tc>
        <w:tc>
          <w:tcPr>
            <w:tcW w:w="708" w:type="dxa"/>
            <w:textDirection w:val="btLr"/>
            <w:hideMark/>
          </w:tcPr>
          <w:p w14:paraId="3D02B509" w14:textId="77777777" w:rsidR="00034709" w:rsidRPr="00034709" w:rsidRDefault="00034709" w:rsidP="00F25065">
            <w:pPr>
              <w:spacing w:line="276" w:lineRule="auto"/>
              <w:ind w:left="113" w:right="113"/>
              <w:rPr>
                <w:rFonts w:ascii="Times New Roman" w:eastAsia="Times New Roman" w:hAnsi="Times New Roman" w:cs="Times New Roman"/>
                <w:b/>
                <w:bCs/>
                <w:sz w:val="24"/>
                <w:szCs w:val="24"/>
                <w:lang w:val="en-IN" w:eastAsia="en-IN"/>
              </w:rPr>
            </w:pPr>
            <w:r w:rsidRPr="00034709">
              <w:rPr>
                <w:rFonts w:ascii="Times New Roman" w:eastAsia="Times New Roman" w:hAnsi="Times New Roman" w:cs="Times New Roman"/>
                <w:b/>
                <w:bCs/>
                <w:sz w:val="24"/>
                <w:szCs w:val="24"/>
                <w:lang w:val="en-IN" w:eastAsia="en-IN"/>
              </w:rPr>
              <w:t>Handover to Dev Team</w:t>
            </w:r>
          </w:p>
        </w:tc>
      </w:tr>
      <w:tr w:rsidR="00034709" w:rsidRPr="00034709" w14:paraId="60FCF9EE" w14:textId="77777777" w:rsidTr="00034709">
        <w:tc>
          <w:tcPr>
            <w:tcW w:w="2116" w:type="dxa"/>
            <w:hideMark/>
          </w:tcPr>
          <w:p w14:paraId="7981AAE3" w14:textId="32E4BAA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Sponsor</w:t>
            </w:r>
          </w:p>
        </w:tc>
        <w:tc>
          <w:tcPr>
            <w:tcW w:w="1669" w:type="dxa"/>
          </w:tcPr>
          <w:p w14:paraId="4A39D2AE" w14:textId="1466548C"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Henry</w:t>
            </w:r>
          </w:p>
        </w:tc>
        <w:tc>
          <w:tcPr>
            <w:tcW w:w="776" w:type="dxa"/>
            <w:hideMark/>
          </w:tcPr>
          <w:p w14:paraId="7E85CA7C" w14:textId="2FD645A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6DB5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92BA05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19B4630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8471F5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1B8B123F"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4147BE1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78549C4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r>
      <w:tr w:rsidR="00034709" w:rsidRPr="00034709" w14:paraId="0119233A" w14:textId="77777777" w:rsidTr="00034709">
        <w:tc>
          <w:tcPr>
            <w:tcW w:w="2116" w:type="dxa"/>
            <w:hideMark/>
          </w:tcPr>
          <w:p w14:paraId="640D1612" w14:textId="67089BD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Coordinator</w:t>
            </w:r>
          </w:p>
        </w:tc>
        <w:tc>
          <w:tcPr>
            <w:tcW w:w="1669" w:type="dxa"/>
          </w:tcPr>
          <w:p w14:paraId="677FC07C" w14:textId="686E97BD"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Dooku</w:t>
            </w:r>
          </w:p>
        </w:tc>
        <w:tc>
          <w:tcPr>
            <w:tcW w:w="776" w:type="dxa"/>
            <w:hideMark/>
          </w:tcPr>
          <w:p w14:paraId="65149EFB" w14:textId="275448F6"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6323F95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6218FF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09CDF4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1D2DA9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7BCA0BF2"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393B9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BAFC4A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62389E94" w14:textId="77777777" w:rsidTr="00034709">
        <w:tc>
          <w:tcPr>
            <w:tcW w:w="2116" w:type="dxa"/>
            <w:hideMark/>
          </w:tcPr>
          <w:p w14:paraId="3C691DA5" w14:textId="7274116E"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Delivery Head</w:t>
            </w:r>
          </w:p>
        </w:tc>
        <w:tc>
          <w:tcPr>
            <w:tcW w:w="1669" w:type="dxa"/>
          </w:tcPr>
          <w:p w14:paraId="75CA5750" w14:textId="0ED67C48"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Mr. Karthik</w:t>
            </w:r>
          </w:p>
        </w:tc>
        <w:tc>
          <w:tcPr>
            <w:tcW w:w="776" w:type="dxa"/>
            <w:hideMark/>
          </w:tcPr>
          <w:p w14:paraId="27A317EA" w14:textId="2B083AF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6D92A3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4434B7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3565F79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3D8860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449A34B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6AE48A6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5C9F317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r w:rsidR="00034709" w:rsidRPr="00034709" w14:paraId="1E10D645" w14:textId="77777777" w:rsidTr="00034709">
        <w:tc>
          <w:tcPr>
            <w:tcW w:w="2116" w:type="dxa"/>
            <w:hideMark/>
          </w:tcPr>
          <w:p w14:paraId="31288E80" w14:textId="649A78C1"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Project Manager</w:t>
            </w:r>
          </w:p>
        </w:tc>
        <w:tc>
          <w:tcPr>
            <w:tcW w:w="1669" w:type="dxa"/>
          </w:tcPr>
          <w:p w14:paraId="6E0EEED4" w14:textId="51583A39"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 xml:space="preserve">Mr. </w:t>
            </w:r>
            <w:proofErr w:type="spellStart"/>
            <w:r w:rsidRPr="00034709">
              <w:rPr>
                <w:rFonts w:ascii="Times New Roman" w:eastAsia="Times New Roman" w:hAnsi="Times New Roman" w:cs="Times New Roman"/>
                <w:sz w:val="24"/>
                <w:szCs w:val="24"/>
                <w:lang w:val="en-IN" w:eastAsia="en-IN"/>
              </w:rPr>
              <w:t>Vandana</w:t>
            </w:r>
            <w:r>
              <w:rPr>
                <w:rFonts w:ascii="Times New Roman" w:eastAsia="Times New Roman" w:hAnsi="Times New Roman" w:cs="Times New Roman"/>
                <w:sz w:val="24"/>
                <w:szCs w:val="24"/>
                <w:lang w:val="en-IN" w:eastAsia="en-IN"/>
              </w:rPr>
              <w:t>m</w:t>
            </w:r>
            <w:proofErr w:type="spellEnd"/>
          </w:p>
        </w:tc>
        <w:tc>
          <w:tcPr>
            <w:tcW w:w="776" w:type="dxa"/>
            <w:hideMark/>
          </w:tcPr>
          <w:p w14:paraId="7BEF8C34" w14:textId="6E848C80"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2FE2A0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43700A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6D207A3A"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11FDFD6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57F030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3478693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8" w:type="dxa"/>
            <w:hideMark/>
          </w:tcPr>
          <w:p w14:paraId="0A69F60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r>
      <w:tr w:rsidR="00034709" w:rsidRPr="00034709" w14:paraId="6DEE4C10" w14:textId="77777777" w:rsidTr="00034709">
        <w:tc>
          <w:tcPr>
            <w:tcW w:w="2116" w:type="dxa"/>
            <w:hideMark/>
          </w:tcPr>
          <w:p w14:paraId="06F8D97B" w14:textId="6CC67FCB"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Business Analyst</w:t>
            </w:r>
          </w:p>
        </w:tc>
        <w:tc>
          <w:tcPr>
            <w:tcW w:w="1669" w:type="dxa"/>
          </w:tcPr>
          <w:p w14:paraId="43EF8F94" w14:textId="77777777" w:rsidR="00034709" w:rsidRDefault="00034709" w:rsidP="00F25065">
            <w:pPr>
              <w:spacing w:line="276"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Varshini</w:t>
            </w:r>
          </w:p>
          <w:p w14:paraId="1C87D8D3" w14:textId="2505F5F4" w:rsidR="00034709" w:rsidRPr="00034709" w:rsidRDefault="00034709" w:rsidP="00F25065">
            <w:pPr>
              <w:spacing w:line="276" w:lineRule="auto"/>
              <w:rPr>
                <w:rFonts w:ascii="Times New Roman" w:eastAsia="Times New Roman" w:hAnsi="Times New Roman" w:cs="Times New Roman"/>
                <w:sz w:val="24"/>
                <w:szCs w:val="24"/>
                <w:lang w:val="en-IN" w:eastAsia="en-IN"/>
              </w:rPr>
            </w:pPr>
            <w:proofErr w:type="spellStart"/>
            <w:r>
              <w:rPr>
                <w:rFonts w:ascii="Times New Roman" w:eastAsia="Times New Roman" w:hAnsi="Times New Roman" w:cs="Times New Roman"/>
                <w:sz w:val="24"/>
                <w:szCs w:val="24"/>
                <w:lang w:val="en-IN" w:eastAsia="en-IN"/>
              </w:rPr>
              <w:t>Thoudusetty</w:t>
            </w:r>
            <w:proofErr w:type="spellEnd"/>
          </w:p>
        </w:tc>
        <w:tc>
          <w:tcPr>
            <w:tcW w:w="776" w:type="dxa"/>
            <w:hideMark/>
          </w:tcPr>
          <w:p w14:paraId="13BBF0F1" w14:textId="4DED1D3F"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C171C4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DA58C25"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8" w:type="dxa"/>
            <w:hideMark/>
          </w:tcPr>
          <w:p w14:paraId="22FE169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08B4C28C"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A</w:t>
            </w:r>
          </w:p>
        </w:tc>
        <w:tc>
          <w:tcPr>
            <w:tcW w:w="709" w:type="dxa"/>
            <w:hideMark/>
          </w:tcPr>
          <w:p w14:paraId="199830BB"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c>
          <w:tcPr>
            <w:tcW w:w="709" w:type="dxa"/>
            <w:hideMark/>
          </w:tcPr>
          <w:p w14:paraId="7E922E6D"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8" w:type="dxa"/>
            <w:hideMark/>
          </w:tcPr>
          <w:p w14:paraId="490C0A27"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C</w:t>
            </w:r>
          </w:p>
        </w:tc>
      </w:tr>
      <w:tr w:rsidR="00034709" w:rsidRPr="00034709" w14:paraId="410ECB02" w14:textId="77777777" w:rsidTr="00034709">
        <w:tc>
          <w:tcPr>
            <w:tcW w:w="2116" w:type="dxa"/>
            <w:hideMark/>
          </w:tcPr>
          <w:p w14:paraId="69E8F01B" w14:textId="329D022A"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Developers</w:t>
            </w:r>
          </w:p>
        </w:tc>
        <w:tc>
          <w:tcPr>
            <w:tcW w:w="1669" w:type="dxa"/>
          </w:tcPr>
          <w:p w14:paraId="68443C7A" w14:textId="43027DB4"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Team</w:t>
            </w:r>
          </w:p>
        </w:tc>
        <w:tc>
          <w:tcPr>
            <w:tcW w:w="776" w:type="dxa"/>
            <w:hideMark/>
          </w:tcPr>
          <w:p w14:paraId="28502409" w14:textId="2295CF73"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25833A2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365A8538"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49B57EC6"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52CD4C11"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c>
          <w:tcPr>
            <w:tcW w:w="709" w:type="dxa"/>
            <w:hideMark/>
          </w:tcPr>
          <w:p w14:paraId="28EC15B9"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9" w:type="dxa"/>
            <w:hideMark/>
          </w:tcPr>
          <w:p w14:paraId="040A231E"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I</w:t>
            </w:r>
          </w:p>
        </w:tc>
        <w:tc>
          <w:tcPr>
            <w:tcW w:w="708" w:type="dxa"/>
            <w:hideMark/>
          </w:tcPr>
          <w:p w14:paraId="13F1DF43" w14:textId="77777777" w:rsidR="00034709" w:rsidRPr="00034709" w:rsidRDefault="00034709" w:rsidP="00F25065">
            <w:pPr>
              <w:spacing w:line="276" w:lineRule="auto"/>
              <w:rPr>
                <w:rFonts w:ascii="Times New Roman" w:eastAsia="Times New Roman" w:hAnsi="Times New Roman" w:cs="Times New Roman"/>
                <w:sz w:val="24"/>
                <w:szCs w:val="24"/>
                <w:lang w:val="en-IN" w:eastAsia="en-IN"/>
              </w:rPr>
            </w:pPr>
            <w:r w:rsidRPr="00034709">
              <w:rPr>
                <w:rFonts w:ascii="Times New Roman" w:eastAsia="Times New Roman" w:hAnsi="Times New Roman" w:cs="Times New Roman"/>
                <w:sz w:val="24"/>
                <w:szCs w:val="24"/>
                <w:lang w:val="en-IN" w:eastAsia="en-IN"/>
              </w:rPr>
              <w:t>R</w:t>
            </w:r>
          </w:p>
        </w:tc>
      </w:tr>
    </w:tbl>
    <w:p w14:paraId="62A2B369" w14:textId="77777777" w:rsidR="00815780" w:rsidRPr="00815780" w:rsidRDefault="00265FFA" w:rsidP="00F25065">
      <w:pPr>
        <w:pStyle w:val="ListParagraph"/>
        <w:spacing w:before="100" w:beforeAutospacing="1" w:after="100" w:afterAutospacing="1"/>
        <w:ind w:left="792"/>
        <w:outlineLvl w:val="0"/>
        <w:rPr>
          <w:rFonts w:eastAsia="Times New Roman" w:cstheme="minorHAnsi"/>
          <w:sz w:val="24"/>
          <w:szCs w:val="24"/>
        </w:rPr>
      </w:pPr>
      <w:r w:rsidRPr="00815780">
        <w:rPr>
          <w:rFonts w:eastAsia="Times New Roman" w:cstheme="minorHAnsi"/>
          <w:b/>
          <w:bCs/>
          <w:sz w:val="24"/>
          <w:szCs w:val="24"/>
        </w:rPr>
        <w:t>RASCI (summary)</w:t>
      </w:r>
    </w:p>
    <w:p w14:paraId="16C9A408"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Responsible (R):</w:t>
      </w:r>
      <w:r w:rsidRPr="00815780">
        <w:rPr>
          <w:rFonts w:eastAsia="Times New Roman" w:cstheme="minorHAnsi"/>
          <w:sz w:val="24"/>
          <w:szCs w:val="24"/>
        </w:rPr>
        <w:t xml:space="preserve"> BA, Dev Lead, QA Lead</w:t>
      </w:r>
    </w:p>
    <w:p w14:paraId="50A67510"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Accountable (A):</w:t>
      </w:r>
      <w:r w:rsidRPr="00815780">
        <w:rPr>
          <w:rFonts w:eastAsia="Times New Roman" w:cstheme="minorHAnsi"/>
          <w:sz w:val="24"/>
          <w:szCs w:val="24"/>
        </w:rPr>
        <w:t xml:space="preserve"> Project Manager</w:t>
      </w:r>
    </w:p>
    <w:p w14:paraId="1CE5BC7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Support (S):</w:t>
      </w:r>
      <w:r w:rsidRPr="00815780">
        <w:rPr>
          <w:rFonts w:eastAsia="Times New Roman" w:cstheme="minorHAnsi"/>
          <w:sz w:val="24"/>
          <w:szCs w:val="24"/>
        </w:rPr>
        <w:t xml:space="preserve"> Field Training Lead, Vet SME</w:t>
      </w:r>
    </w:p>
    <w:p w14:paraId="347B9F95" w14:textId="77777777" w:rsidR="0081578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Consulted (C):</w:t>
      </w:r>
      <w:r w:rsidRPr="00815780">
        <w:rPr>
          <w:rFonts w:eastAsia="Times New Roman" w:cstheme="minorHAnsi"/>
          <w:sz w:val="24"/>
          <w:szCs w:val="24"/>
        </w:rPr>
        <w:t xml:space="preserve"> Farmer Representatives, Collection Center Managers, Finance Team</w:t>
      </w:r>
    </w:p>
    <w:p w14:paraId="05A5F11F" w14:textId="77777777" w:rsidR="00183AA0" w:rsidRDefault="00265FFA" w:rsidP="00F25065">
      <w:pPr>
        <w:pStyle w:val="ListParagraph"/>
        <w:numPr>
          <w:ilvl w:val="3"/>
          <w:numId w:val="27"/>
        </w:numPr>
        <w:spacing w:before="100" w:beforeAutospacing="1" w:after="100" w:afterAutospacing="1"/>
        <w:outlineLvl w:val="0"/>
        <w:rPr>
          <w:rFonts w:eastAsia="Times New Roman" w:cstheme="minorHAnsi"/>
          <w:sz w:val="24"/>
          <w:szCs w:val="24"/>
        </w:rPr>
      </w:pPr>
      <w:r w:rsidRPr="00815780">
        <w:rPr>
          <w:rFonts w:eastAsia="Times New Roman" w:cstheme="minorHAnsi"/>
          <w:b/>
          <w:bCs/>
          <w:sz w:val="24"/>
          <w:szCs w:val="24"/>
        </w:rPr>
        <w:t>Informed (I):</w:t>
      </w:r>
      <w:r w:rsidRPr="00815780">
        <w:rPr>
          <w:rFonts w:eastAsia="Times New Roman" w:cstheme="minorHAnsi"/>
          <w:sz w:val="24"/>
          <w:szCs w:val="24"/>
        </w:rPr>
        <w:t xml:space="preserve"> All stakeholders, Sponsor</w:t>
      </w:r>
    </w:p>
    <w:p w14:paraId="52EFCF45" w14:textId="77777777" w:rsidR="00845E15" w:rsidRPr="00D070F8" w:rsidRDefault="00265FFA" w:rsidP="00F25065">
      <w:pPr>
        <w:pStyle w:val="ListParagraph"/>
        <w:numPr>
          <w:ilvl w:val="1"/>
          <w:numId w:val="2"/>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Introduction</w:t>
      </w:r>
      <w:r w:rsidR="00183AA0" w:rsidRPr="00D070F8">
        <w:rPr>
          <w:rFonts w:eastAsia="Times New Roman" w:cstheme="minorHAnsi"/>
          <w:b/>
          <w:bCs/>
          <w:sz w:val="24"/>
          <w:szCs w:val="24"/>
        </w:rPr>
        <w:t>: BRD document</w:t>
      </w:r>
    </w:p>
    <w:p w14:paraId="60B4E3EC" w14:textId="7F76E554"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845E15">
        <w:rPr>
          <w:rFonts w:eastAsia="Times New Roman" w:cstheme="minorHAnsi"/>
          <w:sz w:val="24"/>
          <w:szCs w:val="24"/>
        </w:rPr>
        <w:t>Business Goal</w:t>
      </w:r>
    </w:p>
    <w:p w14:paraId="74EC3D8E" w14:textId="56FEC5A1" w:rsidR="00845E15" w:rsidRPr="00845E15" w:rsidRDefault="00845E15" w:rsidP="00F25065">
      <w:pPr>
        <w:pStyle w:val="ListParagraph"/>
        <w:spacing w:before="100" w:beforeAutospacing="1" w:after="100" w:afterAutospacing="1"/>
        <w:ind w:left="1224"/>
        <w:outlineLvl w:val="0"/>
        <w:rPr>
          <w:rFonts w:eastAsia="Times New Roman" w:cstheme="minorHAnsi"/>
          <w:sz w:val="24"/>
          <w:szCs w:val="24"/>
        </w:rPr>
      </w:pPr>
      <w:r w:rsidRPr="00845E15">
        <w:rPr>
          <w:rFonts w:eastAsia="Times New Roman" w:cstheme="minorHAnsi"/>
          <w:sz w:val="24"/>
          <w:szCs w:val="24"/>
        </w:rPr>
        <w:t>To create an efficient, transparent, and scalable dairy management system that streamlines farm operations, enhances farmer engagement, ensures milk quality and traceability, optimizes resources, and supports data-driven decisions to drive business growth.</w:t>
      </w:r>
    </w:p>
    <w:p w14:paraId="7946F3D8" w14:textId="16D02C8C" w:rsidR="00845E15" w:rsidRDefault="008E6C23"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t>B</w:t>
      </w:r>
      <w:r w:rsidR="00183AA0" w:rsidRPr="00845E15">
        <w:rPr>
          <w:rFonts w:eastAsia="Times New Roman" w:cstheme="minorHAnsi"/>
          <w:sz w:val="24"/>
          <w:szCs w:val="24"/>
        </w:rPr>
        <w:t>usiness objectives</w:t>
      </w:r>
    </w:p>
    <w:p w14:paraId="44592231"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Streamline dairy operations and reduce manual errors.</w:t>
      </w:r>
    </w:p>
    <w:p w14:paraId="70420173"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Enhance farmer engagement through easy tracking and communication.</w:t>
      </w:r>
    </w:p>
    <w:p w14:paraId="220E7B89"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Improve milk quality and ensure full traceability.</w:t>
      </w:r>
    </w:p>
    <w:p w14:paraId="2054B4D7" w14:textId="77777777"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Optimize resources, inventory, and operational costs.</w:t>
      </w:r>
    </w:p>
    <w:p w14:paraId="1C92E413" w14:textId="7D267336" w:rsidR="00845E15" w:rsidRPr="008E6C23" w:rsidRDefault="00845E15" w:rsidP="00F25065">
      <w:pPr>
        <w:pStyle w:val="ListParagraph"/>
        <w:numPr>
          <w:ilvl w:val="3"/>
          <w:numId w:val="47"/>
        </w:numPr>
        <w:spacing w:before="100" w:beforeAutospacing="1" w:after="100" w:afterAutospacing="1"/>
        <w:outlineLvl w:val="0"/>
        <w:rPr>
          <w:rFonts w:eastAsia="Times New Roman" w:cstheme="minorHAnsi"/>
          <w:sz w:val="24"/>
          <w:szCs w:val="24"/>
        </w:rPr>
      </w:pPr>
      <w:r w:rsidRPr="008E6C23">
        <w:rPr>
          <w:sz w:val="24"/>
          <w:szCs w:val="24"/>
        </w:rPr>
        <w:t>Support data-driven decisions and enable business growth.</w:t>
      </w:r>
    </w:p>
    <w:p w14:paraId="1E7A3445" w14:textId="77777777" w:rsidR="00845E15" w:rsidRPr="008E6C23" w:rsidRDefault="00845E15" w:rsidP="00F25065">
      <w:pPr>
        <w:rPr>
          <w:rFonts w:eastAsia="Times New Roman" w:cstheme="minorHAnsi"/>
          <w:sz w:val="24"/>
          <w:szCs w:val="24"/>
        </w:rPr>
      </w:pPr>
      <w:r w:rsidRPr="008E6C23">
        <w:rPr>
          <w:rFonts w:eastAsia="Times New Roman" w:cstheme="minorHAnsi"/>
          <w:sz w:val="24"/>
          <w:szCs w:val="24"/>
        </w:rPr>
        <w:br w:type="page"/>
      </w:r>
    </w:p>
    <w:p w14:paraId="6D70B906" w14:textId="45A9CF15" w:rsidR="00845E15"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Pr>
          <w:rFonts w:eastAsia="Times New Roman" w:cstheme="minorHAnsi"/>
          <w:sz w:val="24"/>
          <w:szCs w:val="24"/>
        </w:rPr>
        <w:lastRenderedPageBreak/>
        <w:t>Business Rules</w:t>
      </w:r>
    </w:p>
    <w:p w14:paraId="03B9E531"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Each farmer must be registered in the system before submitting daily milk production.</w:t>
      </w:r>
    </w:p>
    <w:p w14:paraId="6BE184A0"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collection is recorded daily and must be approved by the farm manager before payment processing.</w:t>
      </w:r>
    </w:p>
    <w:p w14:paraId="16672E29" w14:textId="77777777"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Inventory items (feed, equipment, veterinary supplies) must be updated in real-time to prevent shortages.</w:t>
      </w:r>
    </w:p>
    <w:p w14:paraId="5678E279" w14:textId="2D72368F"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Milk quality checks are mandatory for every batch before storage or distribution</w:t>
      </w:r>
      <w:r w:rsidR="00071758" w:rsidRPr="00D37CD2">
        <w:rPr>
          <w:sz w:val="24"/>
          <w:szCs w:val="24"/>
        </w:rPr>
        <w:t>s.</w:t>
      </w:r>
    </w:p>
    <w:p w14:paraId="26C3E541" w14:textId="796FC4FC" w:rsidR="00845E15" w:rsidRPr="00D37CD2" w:rsidRDefault="00845E15" w:rsidP="00F25065">
      <w:pPr>
        <w:pStyle w:val="ListParagraph"/>
        <w:numPr>
          <w:ilvl w:val="3"/>
          <w:numId w:val="46"/>
        </w:numPr>
        <w:spacing w:before="100" w:beforeAutospacing="1" w:after="100" w:afterAutospacing="1"/>
        <w:outlineLvl w:val="0"/>
        <w:rPr>
          <w:rFonts w:eastAsia="Times New Roman" w:cstheme="minorHAnsi"/>
          <w:sz w:val="24"/>
          <w:szCs w:val="24"/>
        </w:rPr>
      </w:pPr>
      <w:r w:rsidRPr="00D37CD2">
        <w:rPr>
          <w:sz w:val="24"/>
          <w:szCs w:val="24"/>
        </w:rPr>
        <w:t>Reports and dashboards must reflect accurate, up-to-date data for decision-making and compliance purposes.</w:t>
      </w:r>
    </w:p>
    <w:p w14:paraId="12DE15CD" w14:textId="14257189" w:rsidR="00845E15" w:rsidRPr="00D37CD2" w:rsidRDefault="00845E15"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Background</w:t>
      </w:r>
    </w:p>
    <w:p w14:paraId="06EC6951" w14:textId="0FB0974B" w:rsidR="00845E15" w:rsidRPr="00D37CD2" w:rsidRDefault="00845E15" w:rsidP="00F25065">
      <w:pPr>
        <w:pStyle w:val="ListParagraph"/>
        <w:spacing w:before="100" w:beforeAutospacing="1" w:after="100" w:afterAutospacing="1"/>
        <w:ind w:left="1728"/>
        <w:outlineLvl w:val="0"/>
        <w:rPr>
          <w:rFonts w:eastAsia="Times New Roman" w:cstheme="minorHAnsi"/>
          <w:sz w:val="24"/>
          <w:szCs w:val="24"/>
        </w:rPr>
      </w:pPr>
      <w:r w:rsidRPr="00D37CD2">
        <w:rPr>
          <w:rFonts w:eastAsia="Times New Roman" w:cstheme="minorHAnsi"/>
          <w:sz w:val="24"/>
          <w:szCs w:val="24"/>
        </w:rPr>
        <w:t xml:space="preserve">The Dairy Farm project is initiated by </w:t>
      </w:r>
      <w:r w:rsidRPr="00D37CD2">
        <w:rPr>
          <w:rFonts w:eastAsia="Times New Roman" w:cstheme="minorHAnsi"/>
          <w:b/>
          <w:bCs/>
          <w:sz w:val="24"/>
          <w:szCs w:val="24"/>
        </w:rPr>
        <w:t>SOONY Company</w:t>
      </w:r>
      <w:r w:rsidRPr="00D37CD2">
        <w:rPr>
          <w:rFonts w:eastAsia="Times New Roman" w:cstheme="minorHAnsi"/>
          <w:sz w:val="24"/>
          <w:szCs w:val="24"/>
        </w:rPr>
        <w:t xml:space="preserve"> to improve the efficiency and transparency of its dairy operations. Currently, milk collection, storage, inventory management, and farmer payments are handled manually, leading to delays, errors, and lack of traceability. The company aims to implement a digital solution through </w:t>
      </w:r>
      <w:r w:rsidRPr="00D37CD2">
        <w:rPr>
          <w:rFonts w:eastAsia="Times New Roman" w:cstheme="minorHAnsi"/>
          <w:b/>
          <w:bCs/>
          <w:sz w:val="24"/>
          <w:szCs w:val="24"/>
        </w:rPr>
        <w:t>APT IT SOLUTIONS</w:t>
      </w:r>
      <w:r w:rsidRPr="00D37CD2">
        <w:rPr>
          <w:rFonts w:eastAsia="Times New Roman" w:cstheme="minorHAnsi"/>
          <w:sz w:val="24"/>
          <w:szCs w:val="24"/>
        </w:rPr>
        <w:t xml:space="preserve"> that automates daily operations, monitors milk quality, tracks resources, and generates actionable reports. This system will enhance farmer engagement, ensure compliance with quality standards, and support data-driven business decisions, enabling scalable growth for the dairy business.</w:t>
      </w:r>
    </w:p>
    <w:p w14:paraId="258050C4" w14:textId="02C9BD9B" w:rsidR="00845E15" w:rsidRPr="00D37CD2" w:rsidRDefault="0081424F"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Project Objective</w:t>
      </w:r>
    </w:p>
    <w:p w14:paraId="6F4EDA76" w14:textId="44CD4BE8" w:rsidR="0081424F" w:rsidRPr="00D37CD2" w:rsidRDefault="0081424F" w:rsidP="00F25065">
      <w:pPr>
        <w:pStyle w:val="ListParagraph"/>
        <w:spacing w:before="100" w:beforeAutospacing="1" w:after="100" w:afterAutospacing="1"/>
        <w:ind w:left="1701"/>
        <w:outlineLvl w:val="0"/>
        <w:rPr>
          <w:rFonts w:eastAsia="Times New Roman" w:cstheme="minorHAnsi"/>
          <w:sz w:val="24"/>
          <w:szCs w:val="24"/>
        </w:rPr>
      </w:pPr>
      <w:r w:rsidRPr="00D37CD2">
        <w:rPr>
          <w:rFonts w:eastAsia="Times New Roman" w:cstheme="minorHAnsi"/>
          <w:sz w:val="24"/>
          <w:szCs w:val="24"/>
        </w:rPr>
        <w:t>The objective of the Dairy Farm project is to develop a digital management system that streamlines milk collection, storage, and distribution, ensures accurate tracking of farmer contributions and payments, monitors milk quality, optimizes resource usage, and provides actionable reports to support operational efficiency and business growth.</w:t>
      </w:r>
    </w:p>
    <w:p w14:paraId="13F321D8" w14:textId="38AB14CE" w:rsidR="007D4D5F" w:rsidRPr="00D37CD2" w:rsidRDefault="00501FB8" w:rsidP="00F25065">
      <w:pPr>
        <w:pStyle w:val="ListParagraph"/>
        <w:numPr>
          <w:ilvl w:val="2"/>
          <w:numId w:val="2"/>
        </w:numPr>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Scope</w:t>
      </w:r>
    </w:p>
    <w:p w14:paraId="7351EE78" w14:textId="70AF1A36" w:rsidR="00501FB8" w:rsidRPr="00D37CD2" w:rsidRDefault="00501FB8" w:rsidP="00F25065">
      <w:pPr>
        <w:pStyle w:val="ListParagraph"/>
        <w:spacing w:before="100" w:beforeAutospacing="1" w:after="100" w:afterAutospacing="1"/>
        <w:ind w:left="1224"/>
        <w:outlineLvl w:val="0"/>
        <w:rPr>
          <w:rFonts w:eastAsia="Times New Roman" w:cstheme="minorHAnsi"/>
          <w:b/>
          <w:bCs/>
          <w:sz w:val="24"/>
          <w:szCs w:val="24"/>
        </w:rPr>
      </w:pPr>
      <w:r w:rsidRPr="00D37CD2">
        <w:rPr>
          <w:rFonts w:eastAsia="Times New Roman" w:cstheme="minorHAnsi"/>
          <w:b/>
          <w:bCs/>
          <w:sz w:val="24"/>
          <w:szCs w:val="24"/>
        </w:rPr>
        <w:t>In-Scope</w:t>
      </w:r>
    </w:p>
    <w:p w14:paraId="57A4030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Management of milk collection, storage, and distribution.</w:t>
      </w:r>
    </w:p>
    <w:p w14:paraId="3A221D49"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Tracking of daily milk production and payments for farmers.</w:t>
      </w:r>
    </w:p>
    <w:p w14:paraId="323A7DBD"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Inventory management for feed, equipment, and veterinary supplies.</w:t>
      </w:r>
    </w:p>
    <w:p w14:paraId="1C542C6B"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Quality monitoring and traceability of milk products.</w:t>
      </w:r>
    </w:p>
    <w:p w14:paraId="6CF0D4A4" w14:textId="77777777" w:rsidR="00501FB8" w:rsidRPr="00D37CD2" w:rsidRDefault="00501FB8" w:rsidP="00F25065">
      <w:pPr>
        <w:pStyle w:val="ListParagraph"/>
        <w:numPr>
          <w:ilvl w:val="3"/>
          <w:numId w:val="44"/>
        </w:numPr>
        <w:spacing w:before="100" w:beforeAutospacing="1" w:after="100" w:afterAutospacing="1"/>
        <w:outlineLvl w:val="0"/>
        <w:rPr>
          <w:rFonts w:eastAsia="Times New Roman" w:cstheme="minorHAnsi"/>
          <w:sz w:val="24"/>
          <w:szCs w:val="24"/>
        </w:rPr>
      </w:pPr>
      <w:r w:rsidRPr="00D37CD2">
        <w:rPr>
          <w:sz w:val="24"/>
          <w:szCs w:val="24"/>
        </w:rPr>
        <w:t>Reporting and dashboards for operational and financial insights.</w:t>
      </w:r>
    </w:p>
    <w:p w14:paraId="0A8604B4" w14:textId="1B52ED82" w:rsidR="00501FB8" w:rsidRPr="00D37CD2" w:rsidRDefault="00501FB8" w:rsidP="00F25065">
      <w:pPr>
        <w:pStyle w:val="ListParagraph"/>
        <w:tabs>
          <w:tab w:val="left" w:pos="2268"/>
        </w:tabs>
        <w:spacing w:before="100" w:beforeAutospacing="1" w:after="100" w:afterAutospacing="1"/>
        <w:ind w:left="1134" w:firstLine="142"/>
        <w:outlineLvl w:val="0"/>
        <w:rPr>
          <w:rFonts w:eastAsia="Times New Roman" w:cstheme="minorHAnsi"/>
          <w:b/>
          <w:bCs/>
          <w:sz w:val="24"/>
          <w:szCs w:val="24"/>
        </w:rPr>
      </w:pPr>
      <w:r w:rsidRPr="00D37CD2">
        <w:rPr>
          <w:rFonts w:eastAsia="Times New Roman" w:cstheme="minorHAnsi"/>
          <w:b/>
          <w:bCs/>
          <w:sz w:val="24"/>
          <w:szCs w:val="24"/>
        </w:rPr>
        <w:t>Out of Scope</w:t>
      </w:r>
    </w:p>
    <w:p w14:paraId="5E8CD8D5"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Processing or packaging of milk products beyond farm storage.</w:t>
      </w:r>
    </w:p>
    <w:p w14:paraId="482868EF" w14:textId="77777777" w:rsidR="00501FB8"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Direct retail sales to end customers.</w:t>
      </w:r>
    </w:p>
    <w:p w14:paraId="180220AB" w14:textId="77777777" w:rsidR="007D4D5F" w:rsidRPr="00D37CD2" w:rsidRDefault="00501FB8" w:rsidP="00F25065">
      <w:pPr>
        <w:pStyle w:val="ListParagraph"/>
        <w:numPr>
          <w:ilvl w:val="3"/>
          <w:numId w:val="45"/>
        </w:numPr>
        <w:spacing w:before="100" w:beforeAutospacing="1" w:after="100" w:afterAutospacing="1"/>
        <w:outlineLvl w:val="0"/>
        <w:rPr>
          <w:rFonts w:eastAsia="Times New Roman" w:cstheme="minorHAnsi"/>
          <w:sz w:val="24"/>
          <w:szCs w:val="24"/>
        </w:rPr>
      </w:pPr>
      <w:r w:rsidRPr="00D37CD2">
        <w:rPr>
          <w:sz w:val="24"/>
          <w:szCs w:val="24"/>
        </w:rPr>
        <w:t>Third-party logistics or transportation outside the farm premises.</w:t>
      </w:r>
    </w:p>
    <w:p w14:paraId="7FB8E1A5" w14:textId="77777777" w:rsidR="0010284A" w:rsidRPr="00D37CD2" w:rsidRDefault="0010284A" w:rsidP="00F25065">
      <w:pPr>
        <w:rPr>
          <w:sz w:val="24"/>
          <w:szCs w:val="24"/>
        </w:rPr>
      </w:pPr>
      <w:r w:rsidRPr="00D37CD2">
        <w:rPr>
          <w:sz w:val="24"/>
          <w:szCs w:val="24"/>
        </w:rPr>
        <w:br w:type="page"/>
      </w:r>
    </w:p>
    <w:p w14:paraId="3DB52BFC" w14:textId="4879B245" w:rsidR="00E24DC6" w:rsidRPr="00D070F8" w:rsidRDefault="00E24DC6"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b/>
          <w:bCs/>
          <w:sz w:val="24"/>
          <w:szCs w:val="24"/>
        </w:rPr>
        <w:lastRenderedPageBreak/>
        <w:t>Assumptions</w:t>
      </w:r>
    </w:p>
    <w:p w14:paraId="30E875D9"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Farmers and staff will have access to basic digital devices (smartphones or computers) for recording and accessing data.</w:t>
      </w:r>
    </w:p>
    <w:p w14:paraId="4A59097E"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Internet connectivity at the farm and collection points will be sufficient for real-time updates.</w:t>
      </w:r>
    </w:p>
    <w:p w14:paraId="39B7245B"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All stakeholders (farmers, farm managers, and company staff) will cooperate and provide timely data.</w:t>
      </w:r>
    </w:p>
    <w:p w14:paraId="275F27F6" w14:textId="77777777" w:rsidR="00E24DC6"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Inventory and milk quality data entered into the system will be accurate and regularly updated.</w:t>
      </w:r>
    </w:p>
    <w:p w14:paraId="69434C64" w14:textId="77777777" w:rsidR="007D4D5F" w:rsidRPr="00D37CD2" w:rsidRDefault="00E24DC6" w:rsidP="00F25065">
      <w:pPr>
        <w:pStyle w:val="ListParagraph"/>
        <w:numPr>
          <w:ilvl w:val="3"/>
          <w:numId w:val="43"/>
        </w:numPr>
        <w:spacing w:before="100" w:beforeAutospacing="1" w:after="100" w:afterAutospacing="1"/>
        <w:outlineLvl w:val="0"/>
        <w:rPr>
          <w:rFonts w:eastAsia="Times New Roman" w:cstheme="minorHAnsi"/>
          <w:sz w:val="24"/>
          <w:szCs w:val="24"/>
        </w:rPr>
      </w:pPr>
      <w:r w:rsidRPr="00D37CD2">
        <w:rPr>
          <w:sz w:val="24"/>
          <w:szCs w:val="24"/>
        </w:rPr>
        <w:t>Regulatory requirements and compliance standards will remain consistent during the project implementation.</w:t>
      </w:r>
    </w:p>
    <w:p w14:paraId="2612CC4A" w14:textId="28458A9B" w:rsidR="00501FB8" w:rsidRPr="00D070F8" w:rsidRDefault="00DC1019" w:rsidP="00F25065">
      <w:pPr>
        <w:pStyle w:val="ListParagraph"/>
        <w:numPr>
          <w:ilvl w:val="1"/>
          <w:numId w:val="53"/>
        </w:numPr>
        <w:spacing w:before="100" w:beforeAutospacing="1" w:after="100" w:afterAutospacing="1"/>
        <w:outlineLvl w:val="0"/>
        <w:rPr>
          <w:rFonts w:eastAsia="Times New Roman" w:cstheme="minorHAnsi"/>
          <w:b/>
          <w:bCs/>
          <w:sz w:val="24"/>
          <w:szCs w:val="24"/>
        </w:rPr>
      </w:pPr>
      <w:r w:rsidRPr="00D070F8">
        <w:rPr>
          <w:rFonts w:eastAsia="Times New Roman" w:cstheme="minorHAnsi"/>
          <w:b/>
          <w:bCs/>
          <w:sz w:val="24"/>
          <w:szCs w:val="24"/>
        </w:rPr>
        <w:t>Constraints</w:t>
      </w:r>
    </w:p>
    <w:p w14:paraId="0F4593D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Intermittent network coverage in rural areas.</w:t>
      </w:r>
    </w:p>
    <w:p w14:paraId="7B447F48"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Varying smartphone literacy levels.</w:t>
      </w:r>
    </w:p>
    <w:p w14:paraId="0DD3DC81" w14:textId="77777777" w:rsidR="00DC1019"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Budget constraints for hardware purchases.</w:t>
      </w:r>
    </w:p>
    <w:p w14:paraId="4BB1B2B5" w14:textId="77777777" w:rsidR="007D4D5F" w:rsidRPr="00D37CD2" w:rsidRDefault="00DC1019" w:rsidP="00F25065">
      <w:pPr>
        <w:pStyle w:val="ListParagraph"/>
        <w:numPr>
          <w:ilvl w:val="3"/>
          <w:numId w:val="48"/>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sz w:val="24"/>
          <w:szCs w:val="24"/>
        </w:rPr>
        <w:t>Seasonal peaks (milk production variability).</w:t>
      </w:r>
    </w:p>
    <w:p w14:paraId="3CD41B27" w14:textId="54B45F4C" w:rsidR="00265FFA" w:rsidRPr="00D37CD2" w:rsidRDefault="00265FFA" w:rsidP="00F25065">
      <w:pPr>
        <w:pStyle w:val="ListParagraph"/>
        <w:numPr>
          <w:ilvl w:val="1"/>
          <w:numId w:val="53"/>
        </w:numPr>
        <w:tabs>
          <w:tab w:val="left" w:pos="993"/>
        </w:tabs>
        <w:spacing w:before="100" w:beforeAutospacing="1" w:after="100" w:afterAutospacing="1"/>
        <w:outlineLvl w:val="0"/>
        <w:rPr>
          <w:rFonts w:eastAsia="Times New Roman" w:cstheme="minorHAnsi"/>
          <w:sz w:val="24"/>
          <w:szCs w:val="24"/>
        </w:rPr>
      </w:pPr>
      <w:r w:rsidRPr="00D37CD2">
        <w:rPr>
          <w:rFonts w:eastAsia="Times New Roman" w:cstheme="minorHAnsi"/>
          <w:b/>
          <w:bCs/>
          <w:sz w:val="24"/>
          <w:szCs w:val="24"/>
        </w:rPr>
        <w:t>Risks &amp; Mitigation</w:t>
      </w:r>
    </w:p>
    <w:tbl>
      <w:tblPr>
        <w:tblStyle w:val="TableGrid"/>
        <w:tblW w:w="10224" w:type="dxa"/>
        <w:tblInd w:w="792" w:type="dxa"/>
        <w:tblLook w:val="04A0" w:firstRow="1" w:lastRow="0" w:firstColumn="1" w:lastColumn="0" w:noHBand="0" w:noVBand="1"/>
      </w:tblPr>
      <w:tblGrid>
        <w:gridCol w:w="2556"/>
        <w:gridCol w:w="1710"/>
        <w:gridCol w:w="1800"/>
        <w:gridCol w:w="4158"/>
      </w:tblGrid>
      <w:tr w:rsidR="009F6ACC" w:rsidRPr="00D37CD2" w14:paraId="4D9C8796" w14:textId="77777777" w:rsidTr="009F6ACC">
        <w:tc>
          <w:tcPr>
            <w:tcW w:w="2556" w:type="dxa"/>
            <w:vAlign w:val="center"/>
          </w:tcPr>
          <w:p w14:paraId="30227D30"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Risk</w:t>
            </w:r>
          </w:p>
        </w:tc>
        <w:tc>
          <w:tcPr>
            <w:tcW w:w="1710" w:type="dxa"/>
            <w:vAlign w:val="center"/>
          </w:tcPr>
          <w:p w14:paraId="362961FF"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Likelihood</w:t>
            </w:r>
          </w:p>
        </w:tc>
        <w:tc>
          <w:tcPr>
            <w:tcW w:w="1800" w:type="dxa"/>
            <w:vAlign w:val="center"/>
          </w:tcPr>
          <w:p w14:paraId="6CA13905" w14:textId="77777777" w:rsidR="009F6ACC" w:rsidRPr="00D37CD2" w:rsidRDefault="009F6ACC" w:rsidP="00F25065">
            <w:pPr>
              <w:spacing w:line="276" w:lineRule="auto"/>
              <w:jc w:val="right"/>
              <w:rPr>
                <w:rFonts w:eastAsia="Times New Roman" w:cstheme="minorHAnsi"/>
                <w:b/>
                <w:bCs/>
                <w:sz w:val="24"/>
                <w:szCs w:val="24"/>
              </w:rPr>
            </w:pPr>
            <w:r w:rsidRPr="00D37CD2">
              <w:rPr>
                <w:rFonts w:eastAsia="Times New Roman" w:cstheme="minorHAnsi"/>
                <w:b/>
                <w:bCs/>
                <w:sz w:val="24"/>
                <w:szCs w:val="24"/>
              </w:rPr>
              <w:t>Impact</w:t>
            </w:r>
          </w:p>
        </w:tc>
        <w:tc>
          <w:tcPr>
            <w:tcW w:w="4158" w:type="dxa"/>
            <w:vAlign w:val="center"/>
          </w:tcPr>
          <w:p w14:paraId="0015564D" w14:textId="77777777" w:rsidR="009F6ACC" w:rsidRPr="00D37CD2" w:rsidRDefault="009F6ACC" w:rsidP="00F25065">
            <w:pPr>
              <w:spacing w:line="276" w:lineRule="auto"/>
              <w:jc w:val="center"/>
              <w:rPr>
                <w:rFonts w:eastAsia="Times New Roman" w:cstheme="minorHAnsi"/>
                <w:b/>
                <w:bCs/>
                <w:sz w:val="24"/>
                <w:szCs w:val="24"/>
              </w:rPr>
            </w:pPr>
            <w:r w:rsidRPr="00D37CD2">
              <w:rPr>
                <w:rFonts w:eastAsia="Times New Roman" w:cstheme="minorHAnsi"/>
                <w:b/>
                <w:bCs/>
                <w:sz w:val="24"/>
                <w:szCs w:val="24"/>
              </w:rPr>
              <w:t>Mitigation</w:t>
            </w:r>
          </w:p>
        </w:tc>
      </w:tr>
      <w:tr w:rsidR="009F6ACC" w:rsidRPr="00D37CD2" w14:paraId="66040E37" w14:textId="77777777" w:rsidTr="009F6ACC">
        <w:tc>
          <w:tcPr>
            <w:tcW w:w="2556" w:type="dxa"/>
            <w:vAlign w:val="center"/>
          </w:tcPr>
          <w:p w14:paraId="090A678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Low farmer adoption</w:t>
            </w:r>
          </w:p>
        </w:tc>
        <w:tc>
          <w:tcPr>
            <w:tcW w:w="1710" w:type="dxa"/>
            <w:vAlign w:val="center"/>
          </w:tcPr>
          <w:p w14:paraId="6F31711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56CC6628"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A77EE7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Field training, incentives (faster payment), simple UI, pilot ambassadors</w:t>
            </w:r>
          </w:p>
        </w:tc>
      </w:tr>
      <w:tr w:rsidR="009F6ACC" w:rsidRPr="00D37CD2" w14:paraId="6A1376F1" w14:textId="77777777" w:rsidTr="009F6ACC">
        <w:tc>
          <w:tcPr>
            <w:tcW w:w="2556" w:type="dxa"/>
            <w:vAlign w:val="center"/>
          </w:tcPr>
          <w:p w14:paraId="44A23CCE"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Poor connectivity</w:t>
            </w:r>
          </w:p>
        </w:tc>
        <w:tc>
          <w:tcPr>
            <w:tcW w:w="1710" w:type="dxa"/>
            <w:vAlign w:val="center"/>
          </w:tcPr>
          <w:p w14:paraId="1F038919"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1800" w:type="dxa"/>
            <w:vAlign w:val="center"/>
          </w:tcPr>
          <w:p w14:paraId="65AF4AE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4158" w:type="dxa"/>
            <w:vAlign w:val="center"/>
          </w:tcPr>
          <w:p w14:paraId="10D8D94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Offline mode + local sync; lightweight app design</w:t>
            </w:r>
          </w:p>
        </w:tc>
      </w:tr>
      <w:tr w:rsidR="009F6ACC" w:rsidRPr="00D37CD2" w14:paraId="17C1234D" w14:textId="77777777" w:rsidTr="009F6ACC">
        <w:tc>
          <w:tcPr>
            <w:tcW w:w="2556" w:type="dxa"/>
            <w:vAlign w:val="center"/>
          </w:tcPr>
          <w:p w14:paraId="07C6DDB6"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QC kit misuse</w:t>
            </w:r>
          </w:p>
        </w:tc>
        <w:tc>
          <w:tcPr>
            <w:tcW w:w="1710" w:type="dxa"/>
            <w:vAlign w:val="center"/>
          </w:tcPr>
          <w:p w14:paraId="733440A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36A0D641"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53484D0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Standardize kit, training, video guides, periodic audits</w:t>
            </w:r>
          </w:p>
        </w:tc>
      </w:tr>
      <w:tr w:rsidR="009F6ACC" w:rsidRPr="00D37CD2" w14:paraId="0F818F47" w14:textId="77777777" w:rsidTr="009F6ACC">
        <w:tc>
          <w:tcPr>
            <w:tcW w:w="2556" w:type="dxa"/>
            <w:vAlign w:val="center"/>
          </w:tcPr>
          <w:p w14:paraId="6773F532"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Payment reconciliation errors</w:t>
            </w:r>
          </w:p>
        </w:tc>
        <w:tc>
          <w:tcPr>
            <w:tcW w:w="1710" w:type="dxa"/>
            <w:vAlign w:val="center"/>
          </w:tcPr>
          <w:p w14:paraId="6692702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Medium</w:t>
            </w:r>
          </w:p>
        </w:tc>
        <w:tc>
          <w:tcPr>
            <w:tcW w:w="1800" w:type="dxa"/>
            <w:vAlign w:val="center"/>
          </w:tcPr>
          <w:p w14:paraId="1AE58513"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722EFBDF"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Automated settlement with receipts + reconciliation reports</w:t>
            </w:r>
          </w:p>
        </w:tc>
      </w:tr>
      <w:tr w:rsidR="009F6ACC" w:rsidRPr="00D37CD2" w14:paraId="6A4BACD2" w14:textId="77777777" w:rsidTr="009F6ACC">
        <w:tc>
          <w:tcPr>
            <w:tcW w:w="2556" w:type="dxa"/>
            <w:vAlign w:val="center"/>
          </w:tcPr>
          <w:p w14:paraId="7862549B"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Data privacy / regulatory issues</w:t>
            </w:r>
          </w:p>
        </w:tc>
        <w:tc>
          <w:tcPr>
            <w:tcW w:w="1710" w:type="dxa"/>
            <w:vAlign w:val="center"/>
          </w:tcPr>
          <w:p w14:paraId="6F54B8E4"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Low</w:t>
            </w:r>
          </w:p>
        </w:tc>
        <w:tc>
          <w:tcPr>
            <w:tcW w:w="1800" w:type="dxa"/>
            <w:vAlign w:val="center"/>
          </w:tcPr>
          <w:p w14:paraId="2045E2F7" w14:textId="77777777" w:rsidR="009F6ACC" w:rsidRPr="00D37CD2" w:rsidRDefault="009F6ACC" w:rsidP="00F25065">
            <w:pPr>
              <w:spacing w:line="276" w:lineRule="auto"/>
              <w:jc w:val="right"/>
              <w:rPr>
                <w:rFonts w:eastAsia="Times New Roman" w:cstheme="minorHAnsi"/>
                <w:sz w:val="24"/>
                <w:szCs w:val="24"/>
              </w:rPr>
            </w:pPr>
            <w:r w:rsidRPr="00D37CD2">
              <w:rPr>
                <w:rFonts w:eastAsia="Times New Roman" w:cstheme="minorHAnsi"/>
                <w:sz w:val="24"/>
                <w:szCs w:val="24"/>
              </w:rPr>
              <w:t>High</w:t>
            </w:r>
          </w:p>
        </w:tc>
        <w:tc>
          <w:tcPr>
            <w:tcW w:w="4158" w:type="dxa"/>
            <w:vAlign w:val="center"/>
          </w:tcPr>
          <w:p w14:paraId="3420D301" w14:textId="77777777" w:rsidR="009F6ACC" w:rsidRPr="00D37CD2" w:rsidRDefault="009F6ACC" w:rsidP="00F25065">
            <w:pPr>
              <w:spacing w:line="276" w:lineRule="auto"/>
              <w:rPr>
                <w:rFonts w:eastAsia="Times New Roman" w:cstheme="minorHAnsi"/>
                <w:sz w:val="24"/>
                <w:szCs w:val="24"/>
              </w:rPr>
            </w:pPr>
            <w:r w:rsidRPr="00D37CD2">
              <w:rPr>
                <w:rFonts w:eastAsia="Times New Roman" w:cstheme="minorHAnsi"/>
                <w:sz w:val="24"/>
                <w:szCs w:val="24"/>
              </w:rPr>
              <w:t>Legal review, implement encryption and data retention policies</w:t>
            </w:r>
          </w:p>
        </w:tc>
      </w:tr>
    </w:tbl>
    <w:p w14:paraId="7431DDDC" w14:textId="77777777" w:rsidR="00231D48" w:rsidRPr="00D37CD2" w:rsidRDefault="00231D4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38193E81" w14:textId="77777777" w:rsidR="00231D48" w:rsidRPr="00D37CD2" w:rsidRDefault="00231D48" w:rsidP="00F25065">
      <w:pPr>
        <w:rPr>
          <w:rFonts w:eastAsia="Times New Roman" w:cstheme="minorHAnsi"/>
          <w:b/>
          <w:bCs/>
          <w:sz w:val="24"/>
          <w:szCs w:val="24"/>
        </w:rPr>
      </w:pPr>
      <w:r w:rsidRPr="00D37CD2">
        <w:rPr>
          <w:rFonts w:eastAsia="Times New Roman" w:cstheme="minorHAnsi"/>
          <w:b/>
          <w:bCs/>
          <w:sz w:val="24"/>
          <w:szCs w:val="24"/>
        </w:rPr>
        <w:br w:type="page"/>
      </w:r>
    </w:p>
    <w:p w14:paraId="2505ED6C" w14:textId="77777777" w:rsidR="00C45FBA" w:rsidRDefault="00265FFA" w:rsidP="00C45FBA">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lastRenderedPageBreak/>
        <w:t>Business Process Overview</w:t>
      </w:r>
    </w:p>
    <w:p w14:paraId="06645DAB" w14:textId="77777777" w:rsidR="00C45FBA" w:rsidRDefault="00C45FBA" w:rsidP="00C45FBA">
      <w:pPr>
        <w:pStyle w:val="ListParagraph"/>
        <w:tabs>
          <w:tab w:val="left" w:pos="900"/>
        </w:tabs>
        <w:spacing w:before="100" w:beforeAutospacing="1" w:after="100" w:afterAutospacing="1"/>
        <w:outlineLvl w:val="1"/>
        <w:rPr>
          <w:rFonts w:eastAsia="Times New Roman" w:cstheme="minorHAnsi"/>
          <w:b/>
          <w:bCs/>
          <w:sz w:val="24"/>
          <w:szCs w:val="24"/>
        </w:rPr>
      </w:pPr>
    </w:p>
    <w:p w14:paraId="7976C0BE" w14:textId="5BCD2E23" w:rsidR="00C45FBA" w:rsidRPr="00C45FBA" w:rsidRDefault="00C45FBA" w:rsidP="00C45FBA">
      <w:pPr>
        <w:tabs>
          <w:tab w:val="left" w:pos="900"/>
        </w:tabs>
        <w:spacing w:before="100" w:beforeAutospacing="1" w:after="100" w:afterAutospacing="1"/>
        <w:outlineLvl w:val="1"/>
        <w:rPr>
          <w:b/>
          <w:bCs/>
        </w:rPr>
      </w:pPr>
      <w:r w:rsidRPr="00C45FBA">
        <w:rPr>
          <w:b/>
          <w:bCs/>
        </w:rPr>
        <w:t>Legacy System (AS-IS)</w:t>
      </w:r>
    </w:p>
    <w:p w14:paraId="1B6FD446" w14:textId="77777777" w:rsidR="00C45FBA" w:rsidRDefault="00C45FBA" w:rsidP="00C45FBA">
      <w:pPr>
        <w:pStyle w:val="ListParagraph"/>
        <w:tabs>
          <w:tab w:val="left" w:pos="900"/>
        </w:tabs>
        <w:spacing w:before="100" w:beforeAutospacing="1" w:after="100" w:afterAutospacing="1"/>
        <w:outlineLvl w:val="1"/>
      </w:pPr>
      <w:r>
        <w:t xml:space="preserve">In the current system (AS-IS), all operations of DD Dairy Farm are handled manually. </w:t>
      </w:r>
      <w:r>
        <w:br/>
        <w:t xml:space="preserve">Milk collection, feed management, cattle health updates, and sales records are maintained using notebooks and spreadsheets. </w:t>
      </w:r>
      <w:r>
        <w:br/>
        <w:t>This manual process often leads to:</w:t>
      </w:r>
      <w:r>
        <w:br/>
        <w:t>- Errors in data entry and duplication of records</w:t>
      </w:r>
      <w:r>
        <w:br/>
        <w:t>- Lack of proper tracking of milk yield and payments</w:t>
      </w:r>
      <w:r>
        <w:br/>
        <w:t>- Delay in generating daily and monthly reports</w:t>
      </w:r>
      <w:r>
        <w:br/>
        <w:t>- Difficulty in monitoring cattle health and feed inventory</w:t>
      </w:r>
      <w:r>
        <w:br/>
        <w:t>- Inefficient communication between farm staff and management</w:t>
      </w:r>
      <w:r>
        <w:br/>
      </w:r>
      <w:r>
        <w:br/>
        <w:t xml:space="preserve">The existing system lacks automation and data visibility, making it challenging to take timely and informed decisions. </w:t>
      </w:r>
      <w:r>
        <w:br/>
        <w:t>Hence, there is a strong need for a structured, digital management system.</w:t>
      </w:r>
    </w:p>
    <w:p w14:paraId="52BB2AE9" w14:textId="1F4454A4" w:rsidR="00C45FBA" w:rsidRPr="00C45FBA" w:rsidRDefault="00C45FBA" w:rsidP="00C45FBA">
      <w:pPr>
        <w:pStyle w:val="ListParagraph"/>
        <w:tabs>
          <w:tab w:val="left" w:pos="900"/>
        </w:tabs>
        <w:spacing w:before="100" w:beforeAutospacing="1" w:after="100" w:afterAutospacing="1"/>
        <w:ind w:left="0"/>
        <w:outlineLvl w:val="1"/>
        <w:rPr>
          <w:rFonts w:eastAsia="Times New Roman" w:cstheme="minorHAnsi"/>
          <w:b/>
          <w:bCs/>
          <w:sz w:val="24"/>
          <w:szCs w:val="24"/>
        </w:rPr>
      </w:pPr>
      <w:r w:rsidRPr="00C45FBA">
        <w:rPr>
          <w:b/>
          <w:bCs/>
          <w:sz w:val="24"/>
          <w:szCs w:val="24"/>
        </w:rPr>
        <w:t>Proposed Recommendations (TO-BE)</w:t>
      </w:r>
    </w:p>
    <w:p w14:paraId="674DAFDB" w14:textId="34DB0E2A" w:rsidR="00C45FBA" w:rsidRPr="00C45FBA" w:rsidRDefault="00C45FBA" w:rsidP="00C45FBA">
      <w:pPr>
        <w:pStyle w:val="Heading2"/>
        <w:ind w:left="720"/>
        <w:rPr>
          <w:b w:val="0"/>
          <w:bCs w:val="0"/>
          <w:sz w:val="24"/>
          <w:szCs w:val="24"/>
        </w:rPr>
      </w:pPr>
      <w:r w:rsidRPr="00C45FBA">
        <w:rPr>
          <w:b w:val="0"/>
          <w:bCs w:val="0"/>
          <w:sz w:val="24"/>
          <w:szCs w:val="24"/>
        </w:rPr>
        <w:t xml:space="preserve">In the proposed system (TO-BE), the dairy farm operations will be fully digitalized and automated. </w:t>
      </w:r>
      <w:r w:rsidRPr="00C45FBA">
        <w:rPr>
          <w:b w:val="0"/>
          <w:bCs w:val="0"/>
          <w:sz w:val="24"/>
          <w:szCs w:val="24"/>
        </w:rPr>
        <w:br/>
        <w:t>An online farm management application will be implemented to handle key activities such as:</w:t>
      </w:r>
      <w:r w:rsidRPr="00C45FBA">
        <w:rPr>
          <w:b w:val="0"/>
          <w:bCs w:val="0"/>
          <w:sz w:val="24"/>
          <w:szCs w:val="24"/>
        </w:rPr>
        <w:br/>
        <w:t>- Cattle Health Management: Track vaccination schedules and health reports digitally.</w:t>
      </w:r>
      <w:r w:rsidRPr="00C45FBA">
        <w:rPr>
          <w:b w:val="0"/>
          <w:bCs w:val="0"/>
          <w:sz w:val="24"/>
          <w:szCs w:val="24"/>
        </w:rPr>
        <w:br/>
        <w:t>- Milk Production Tracking: Record daily milk yield per buffalo in the system.</w:t>
      </w:r>
      <w:r w:rsidRPr="00C45FBA">
        <w:rPr>
          <w:b w:val="0"/>
          <w:bCs w:val="0"/>
          <w:sz w:val="24"/>
          <w:szCs w:val="24"/>
        </w:rPr>
        <w:br/>
        <w:t>- Feed Inventory Management: Monitor feed usage and stock levels.</w:t>
      </w:r>
      <w:r w:rsidRPr="00C45FBA">
        <w:rPr>
          <w:b w:val="0"/>
          <w:bCs w:val="0"/>
          <w:sz w:val="24"/>
          <w:szCs w:val="24"/>
        </w:rPr>
        <w:br/>
        <w:t>- Sales and Payment Module: Manage customer orders, sales entries, and payment tracking.</w:t>
      </w:r>
      <w:r w:rsidRPr="00C45FBA">
        <w:rPr>
          <w:b w:val="0"/>
          <w:bCs w:val="0"/>
          <w:sz w:val="24"/>
          <w:szCs w:val="24"/>
        </w:rPr>
        <w:br/>
        <w:t>- Reports and Analytics: Generate automated reports for productivity and expenses.</w:t>
      </w:r>
      <w:r w:rsidRPr="00C45FBA">
        <w:rPr>
          <w:b w:val="0"/>
          <w:bCs w:val="0"/>
          <w:sz w:val="24"/>
          <w:szCs w:val="24"/>
        </w:rPr>
        <w:br/>
      </w:r>
      <w:r w:rsidRPr="00C45FBA">
        <w:rPr>
          <w:b w:val="0"/>
          <w:bCs w:val="0"/>
          <w:sz w:val="24"/>
          <w:szCs w:val="24"/>
        </w:rPr>
        <w:br/>
        <w:t xml:space="preserve">This system provides real-time visibility, accuracy, and transparency, helping the farm owner and manager make quick and data-driven decisions. </w:t>
      </w:r>
      <w:r w:rsidRPr="00C45FBA">
        <w:rPr>
          <w:b w:val="0"/>
          <w:bCs w:val="0"/>
          <w:sz w:val="24"/>
          <w:szCs w:val="24"/>
        </w:rPr>
        <w:br/>
        <w:t>It will significantly reduce manual work, improve efficiency, and ensure smooth communication among all stakeholders.</w:t>
      </w:r>
      <w:r w:rsidRPr="00C45FBA">
        <w:rPr>
          <w:b w:val="0"/>
          <w:bCs w:val="0"/>
          <w:sz w:val="24"/>
          <w:szCs w:val="24"/>
        </w:rPr>
        <w:br/>
      </w:r>
    </w:p>
    <w:p w14:paraId="2A6048AA" w14:textId="77777777" w:rsidR="00C45FBA" w:rsidRPr="00C45FBA" w:rsidRDefault="00C45FBA" w:rsidP="00C45FBA">
      <w:pPr>
        <w:rPr>
          <w:sz w:val="24"/>
          <w:szCs w:val="24"/>
        </w:rPr>
      </w:pPr>
      <w:r w:rsidRPr="00C45FBA">
        <w:rPr>
          <w:sz w:val="24"/>
          <w:szCs w:val="24"/>
        </w:rPr>
        <w:t>AS-IS Process Flow:</w:t>
      </w:r>
    </w:p>
    <w:p w14:paraId="4AD06F02" w14:textId="77777777" w:rsidR="00C45FBA" w:rsidRPr="00C45FBA" w:rsidRDefault="00C45FBA" w:rsidP="00C45FBA">
      <w:pPr>
        <w:ind w:left="720"/>
        <w:rPr>
          <w:sz w:val="24"/>
          <w:szCs w:val="24"/>
        </w:rPr>
      </w:pPr>
      <w:r w:rsidRPr="00C45FBA">
        <w:rPr>
          <w:sz w:val="24"/>
          <w:szCs w:val="24"/>
        </w:rPr>
        <w:t>Milk Production → Manual Record Entry → Feed Calculation → Health Check Notes → Manual Sales Tracking → Manual Reports</w:t>
      </w:r>
    </w:p>
    <w:p w14:paraId="393F83FB" w14:textId="77777777" w:rsidR="00C45FBA" w:rsidRPr="00C45FBA" w:rsidRDefault="00C45FBA" w:rsidP="00C45FBA">
      <w:pPr>
        <w:rPr>
          <w:sz w:val="24"/>
          <w:szCs w:val="24"/>
        </w:rPr>
      </w:pPr>
      <w:r w:rsidRPr="00C45FBA">
        <w:rPr>
          <w:sz w:val="24"/>
          <w:szCs w:val="24"/>
        </w:rPr>
        <w:t>TO-BE Process Flow:</w:t>
      </w:r>
    </w:p>
    <w:p w14:paraId="54B70F5F" w14:textId="77777777" w:rsidR="00C45FBA" w:rsidRPr="00C45FBA" w:rsidRDefault="00C45FBA" w:rsidP="00C45FBA">
      <w:pPr>
        <w:ind w:left="720"/>
        <w:rPr>
          <w:sz w:val="24"/>
          <w:szCs w:val="24"/>
        </w:rPr>
      </w:pPr>
      <w:r w:rsidRPr="00C45FBA">
        <w:rPr>
          <w:sz w:val="24"/>
          <w:szCs w:val="24"/>
        </w:rPr>
        <w:t>Milk Production → Digital Entry in System → Automated Feed &amp; Health Tracking → Real-time Sales &amp; Payment Update → Auto-Generated Reports</w:t>
      </w:r>
    </w:p>
    <w:p w14:paraId="7C4074D9" w14:textId="77777777" w:rsidR="00C45FBA" w:rsidRPr="00D37CD2" w:rsidRDefault="00C45FBA" w:rsidP="00C45FBA">
      <w:pPr>
        <w:pStyle w:val="ListParagraph"/>
        <w:tabs>
          <w:tab w:val="left" w:pos="900"/>
        </w:tabs>
        <w:spacing w:before="100" w:beforeAutospacing="1" w:after="100" w:afterAutospacing="1"/>
        <w:outlineLvl w:val="1"/>
        <w:rPr>
          <w:rFonts w:eastAsia="Times New Roman" w:cstheme="minorHAnsi"/>
          <w:b/>
          <w:bCs/>
          <w:sz w:val="24"/>
          <w:szCs w:val="24"/>
        </w:rPr>
      </w:pPr>
    </w:p>
    <w:p w14:paraId="29FCD4D4" w14:textId="0F8A0A7F" w:rsidR="00231D48"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AS-IS</w:t>
      </w:r>
    </w:p>
    <w:p w14:paraId="637D8A20"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brings milk to collection center or collector visits.</w:t>
      </w:r>
    </w:p>
    <w:p w14:paraId="6228E7E8" w14:textId="77777777" w:rsidR="00231D48"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 center records volume on paper.</w:t>
      </w:r>
    </w:p>
    <w:p w14:paraId="565599E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lastRenderedPageBreak/>
        <w:t>QC may be manual/random.</w:t>
      </w:r>
    </w:p>
    <w:p w14:paraId="2CFE1EF7"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via cash/cheque with delays.</w:t>
      </w:r>
    </w:p>
    <w:p w14:paraId="2BF6C0B9" w14:textId="77777777" w:rsidR="000F03BA" w:rsidRPr="00D37CD2" w:rsidRDefault="00265FFA" w:rsidP="00F25065">
      <w:pPr>
        <w:pStyle w:val="ListParagraph"/>
        <w:numPr>
          <w:ilvl w:val="3"/>
          <w:numId w:val="1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stored physically.</w:t>
      </w:r>
    </w:p>
    <w:p w14:paraId="344C4EA0" w14:textId="33DBC53B" w:rsidR="000F03BA"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TO-BE</w:t>
      </w:r>
    </w:p>
    <w:p w14:paraId="6E712CA9"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Farmer/collector records milk via app.</w:t>
      </w:r>
    </w:p>
    <w:p w14:paraId="06CB35C0"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test recorded digitally with result stored against batch.</w:t>
      </w:r>
    </w:p>
    <w:p w14:paraId="3CD9BF06"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Batches given unique ID for traceability.</w:t>
      </w:r>
    </w:p>
    <w:p w14:paraId="08820C78" w14:textId="77777777" w:rsidR="000F03BA"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initiated automatically after QC.</w:t>
      </w:r>
    </w:p>
    <w:p w14:paraId="00250F6B" w14:textId="77777777" w:rsidR="00CF3DCD" w:rsidRPr="00D37CD2" w:rsidRDefault="00265FFA" w:rsidP="00F25065">
      <w:pPr>
        <w:pStyle w:val="ListParagraph"/>
        <w:numPr>
          <w:ilvl w:val="3"/>
          <w:numId w:val="1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Dashboar</w:t>
      </w:r>
      <w:r w:rsidR="00CF3DCD" w:rsidRPr="00D37CD2">
        <w:rPr>
          <w:rFonts w:eastAsia="Times New Roman" w:cstheme="minorHAnsi"/>
          <w:sz w:val="24"/>
          <w:szCs w:val="24"/>
        </w:rPr>
        <w:t>ds provide real-time visibility</w:t>
      </w:r>
    </w:p>
    <w:p w14:paraId="28CD3BB6" w14:textId="77777777" w:rsidR="00CF3DCD" w:rsidRPr="00D37CD2" w:rsidRDefault="00265FFA" w:rsidP="00F25065">
      <w:pPr>
        <w:pStyle w:val="ListParagraph"/>
        <w:numPr>
          <w:ilvl w:val="2"/>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Process flow (high level)</w:t>
      </w:r>
    </w:p>
    <w:p w14:paraId="647885AA"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logs milk quantity (or collector records).</w:t>
      </w:r>
    </w:p>
    <w:p w14:paraId="7EACBD18"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performed &amp; recorded → pass/fail.</w:t>
      </w:r>
    </w:p>
    <w:p w14:paraId="43DF48F7"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created &amp; assigned ID.</w:t>
      </w:r>
    </w:p>
    <w:p w14:paraId="67FF0053"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 available for distributor purchase.</w:t>
      </w:r>
    </w:p>
    <w:p w14:paraId="3CBC4CC4" w14:textId="77777777" w:rsidR="00CF3DCD"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triggered to farmer wallet/bank on acceptance.</w:t>
      </w:r>
    </w:p>
    <w:p w14:paraId="1ED9C22A" w14:textId="77777777" w:rsidR="00296B15" w:rsidRPr="00D37CD2" w:rsidRDefault="00265FFA" w:rsidP="00F25065">
      <w:pPr>
        <w:pStyle w:val="ListParagraph"/>
        <w:numPr>
          <w:ilvl w:val="3"/>
          <w:numId w:val="16"/>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Records archived &amp; reports generated.</w:t>
      </w:r>
    </w:p>
    <w:p w14:paraId="22FA7943" w14:textId="77777777" w:rsidR="00296B15"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B</w:t>
      </w:r>
      <w:r w:rsidR="00296B15" w:rsidRPr="00D37CD2">
        <w:rPr>
          <w:rFonts w:eastAsia="Times New Roman" w:cstheme="minorHAnsi"/>
          <w:b/>
          <w:bCs/>
          <w:sz w:val="24"/>
          <w:szCs w:val="24"/>
        </w:rPr>
        <w:t>usiness Requirements</w:t>
      </w:r>
    </w:p>
    <w:p w14:paraId="7E0AB50F"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Digital registration &amp; farmer profile management.</w:t>
      </w:r>
    </w:p>
    <w:p w14:paraId="7BD109B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 catalogue with health logs.</w:t>
      </w:r>
    </w:p>
    <w:p w14:paraId="1D6EA8B2"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collection &amp; QC process with batch traceability.</w:t>
      </w:r>
    </w:p>
    <w:p w14:paraId="394A67D7"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Integrated payments &amp; settlements.</w:t>
      </w:r>
    </w:p>
    <w:p w14:paraId="767E7F44"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capability &amp; data sync.</w:t>
      </w:r>
    </w:p>
    <w:p w14:paraId="6DE53D93" w14:textId="77777777" w:rsidR="00296B15"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Role-based security &amp; audit trail.</w:t>
      </w:r>
    </w:p>
    <w:p w14:paraId="0E782392" w14:textId="77777777" w:rsidR="00D81623" w:rsidRPr="00D37CD2" w:rsidRDefault="00265FFA" w:rsidP="00F25065">
      <w:pPr>
        <w:pStyle w:val="ListParagraph"/>
        <w:numPr>
          <w:ilvl w:val="2"/>
          <w:numId w:val="15"/>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Reports &amp; dashboards for operations &amp; finance.</w:t>
      </w:r>
    </w:p>
    <w:p w14:paraId="31F9528F"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Appendices</w:t>
      </w:r>
    </w:p>
    <w:p w14:paraId="44E10C78"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Acronyms:</w:t>
      </w:r>
      <w:r w:rsidRPr="00D37CD2">
        <w:rPr>
          <w:rFonts w:eastAsia="Times New Roman" w:cstheme="minorHAnsi"/>
          <w:sz w:val="24"/>
          <w:szCs w:val="24"/>
        </w:rPr>
        <w:t xml:space="preserve"> QC (Quality Check), UPI (Unified Payments Interface), RTM (Requirement Traceability Matrix), KPI.</w:t>
      </w:r>
    </w:p>
    <w:p w14:paraId="08A82D3E"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Glossary:</w:t>
      </w:r>
      <w:r w:rsidRPr="00D37CD2">
        <w:rPr>
          <w:rFonts w:eastAsia="Times New Roman" w:cstheme="minorHAnsi"/>
          <w:sz w:val="24"/>
          <w:szCs w:val="24"/>
        </w:rPr>
        <w:t xml:space="preserve"> Batch ID, Collection Center, Cattle Tag, QC Grade.</w:t>
      </w:r>
    </w:p>
    <w:p w14:paraId="36DC483D" w14:textId="77777777" w:rsidR="00D81623" w:rsidRPr="00D37CD2" w:rsidRDefault="00265FFA" w:rsidP="00F25065">
      <w:pPr>
        <w:pStyle w:val="ListParagraph"/>
        <w:numPr>
          <w:ilvl w:val="2"/>
          <w:numId w:val="14"/>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Related docs:</w:t>
      </w:r>
      <w:r w:rsidRPr="00D37CD2">
        <w:rPr>
          <w:rFonts w:eastAsia="Times New Roman" w:cstheme="minorHAnsi"/>
          <w:sz w:val="24"/>
          <w:szCs w:val="24"/>
        </w:rPr>
        <w:t xml:space="preserve"> Functional Spec, RTM, Training Plan.</w:t>
      </w:r>
    </w:p>
    <w:p w14:paraId="3BCC2626" w14:textId="77777777" w:rsidR="00D81623" w:rsidRPr="00D37CD2" w:rsidRDefault="00D81623" w:rsidP="00F25065">
      <w:pPr>
        <w:rPr>
          <w:rFonts w:eastAsia="Times New Roman" w:cstheme="minorHAnsi"/>
          <w:b/>
          <w:bCs/>
          <w:kern w:val="36"/>
          <w:sz w:val="24"/>
          <w:szCs w:val="24"/>
        </w:rPr>
      </w:pPr>
      <w:r w:rsidRPr="00D37CD2">
        <w:rPr>
          <w:rFonts w:eastAsia="Times New Roman" w:cstheme="minorHAnsi"/>
          <w:b/>
          <w:bCs/>
          <w:kern w:val="36"/>
          <w:sz w:val="24"/>
          <w:szCs w:val="24"/>
        </w:rPr>
        <w:br w:type="page"/>
      </w:r>
    </w:p>
    <w:p w14:paraId="21E05F6A" w14:textId="63CF7993" w:rsidR="00D81623"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lastRenderedPageBreak/>
        <w:t>UAT &amp; Test Strategy</w:t>
      </w:r>
    </w:p>
    <w:p w14:paraId="37B936A8" w14:textId="77777777"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 levels</w:t>
      </w:r>
    </w:p>
    <w:p w14:paraId="57729A01"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Unit tests (developer).</w:t>
      </w:r>
    </w:p>
    <w:p w14:paraId="628B036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Integration tests (API + DB).</w:t>
      </w:r>
    </w:p>
    <w:p w14:paraId="0A0FA8D2"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tests (end-to-end flows).</w:t>
      </w:r>
    </w:p>
    <w:p w14:paraId="15CC3E8F" w14:textId="77777777" w:rsidR="00D81623" w:rsidRPr="00D37CD2" w:rsidRDefault="00265FFA" w:rsidP="00F25065">
      <w:pPr>
        <w:pStyle w:val="ListParagraph"/>
        <w:numPr>
          <w:ilvl w:val="2"/>
          <w:numId w:val="1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 with farmers &amp; collection center staff (pilot).</w:t>
      </w:r>
    </w:p>
    <w:p w14:paraId="5788A540" w14:textId="6789C352" w:rsidR="00D81623"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UAT scenarios</w:t>
      </w:r>
    </w:p>
    <w:p w14:paraId="30387605"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UAT_AUTH_01: Farmer registration, OTP verification and login.</w:t>
      </w:r>
    </w:p>
    <w:p w14:paraId="01147BA1"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UAT_COL_01: Collector records milk from 5 farmers offline → sync → verify batches created.</w:t>
      </w:r>
    </w:p>
    <w:p w14:paraId="09D792DA"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UAT_QC_01: Collection center performs QC on sample → QC pass → batch accepted → payment initiated.</w:t>
      </w:r>
    </w:p>
    <w:p w14:paraId="2E2973FD" w14:textId="77777777" w:rsidR="00D81623"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UAT_PAY_01: Payment initiated and received by farmer (UPI).</w:t>
      </w:r>
    </w:p>
    <w:p w14:paraId="07537822" w14:textId="77777777" w:rsidR="00651FEB" w:rsidRPr="00D37CD2" w:rsidRDefault="00265FFA" w:rsidP="00F25065">
      <w:pPr>
        <w:pStyle w:val="ListParagraph"/>
        <w:numPr>
          <w:ilvl w:val="2"/>
          <w:numId w:val="12"/>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UAT_ROUTE_01: Driver follows route, marks pickups and completes route; route closure verifies all pickups.</w:t>
      </w:r>
    </w:p>
    <w:p w14:paraId="28346990" w14:textId="77777777" w:rsidR="00651FE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Acceptance Criteria &amp; KPIs</w:t>
      </w:r>
    </w:p>
    <w:p w14:paraId="7DC273CA" w14:textId="77777777" w:rsidR="00651FE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Acceptance criteria for go-live (pilot):</w:t>
      </w:r>
    </w:p>
    <w:p w14:paraId="27E116F7"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Core flows (register, cattle record, collection, QC, payment) pass UAT with 95% success rate in pilot.</w:t>
      </w:r>
    </w:p>
    <w:p w14:paraId="013AC64B"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Offline entries sync reliably under typical rural connectivity conditions.</w:t>
      </w:r>
    </w:p>
    <w:p w14:paraId="46D5E670" w14:textId="77777777" w:rsidR="00651FE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Farmers in pilot report ≥80% satisfaction during training and after 1 month.</w:t>
      </w:r>
    </w:p>
    <w:p w14:paraId="16F64390" w14:textId="77777777" w:rsidR="00EF433B" w:rsidRPr="00D37CD2" w:rsidRDefault="00265FFA" w:rsidP="00F25065">
      <w:pPr>
        <w:pStyle w:val="ListParagraph"/>
        <w:numPr>
          <w:ilvl w:val="2"/>
          <w:numId w:val="11"/>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cycle ≤72 hours for 90% of collections.</w:t>
      </w:r>
    </w:p>
    <w:p w14:paraId="008AA756"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KPIs</w:t>
      </w:r>
    </w:p>
    <w:p w14:paraId="62422E4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 enrollment % (pilot).</w:t>
      </w:r>
    </w:p>
    <w:p w14:paraId="1FF78304"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latency (hours).</w:t>
      </w:r>
    </w:p>
    <w:p w14:paraId="7569E81F"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Milk spoilage % (estimated via receipts).</w:t>
      </w:r>
    </w:p>
    <w:p w14:paraId="7AFAEBE3"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 fail rate &amp; dispute rate.</w:t>
      </w:r>
    </w:p>
    <w:p w14:paraId="073862C6" w14:textId="77777777" w:rsidR="00EF433B" w:rsidRPr="00D37CD2" w:rsidRDefault="00265FFA" w:rsidP="00F25065">
      <w:pPr>
        <w:pStyle w:val="ListParagraph"/>
        <w:numPr>
          <w:ilvl w:val="2"/>
          <w:numId w:val="10"/>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System uptime.</w:t>
      </w:r>
    </w:p>
    <w:p w14:paraId="1931EA6C" w14:textId="77777777" w:rsidR="00EF433B"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High level architecture &amp; data (summary)</w:t>
      </w:r>
    </w:p>
    <w:p w14:paraId="2AFAF652"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Components</w:t>
      </w:r>
    </w:p>
    <w:p w14:paraId="78C86D65"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Mobile apps (Android) for farmer, driver, vet.</w:t>
      </w:r>
    </w:p>
    <w:p w14:paraId="3C19B21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Web admin &amp; dashboards for collection center, admin.</w:t>
      </w:r>
    </w:p>
    <w:p w14:paraId="40D182CE"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Backend APIs + DB (cloud).</w:t>
      </w:r>
    </w:p>
    <w:p w14:paraId="4093F4FF"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 gateway / bank integration.</w:t>
      </w:r>
    </w:p>
    <w:p w14:paraId="072AC484"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Notification service (SMS/</w:t>
      </w:r>
      <w:proofErr w:type="spellStart"/>
      <w:r w:rsidRPr="00D37CD2">
        <w:rPr>
          <w:rFonts w:eastAsia="Times New Roman" w:cstheme="minorHAnsi"/>
          <w:sz w:val="24"/>
          <w:szCs w:val="24"/>
        </w:rPr>
        <w:t>Whatsapp</w:t>
      </w:r>
      <w:proofErr w:type="spellEnd"/>
      <w:r w:rsidRPr="00D37CD2">
        <w:rPr>
          <w:rFonts w:eastAsia="Times New Roman" w:cstheme="minorHAnsi"/>
          <w:sz w:val="24"/>
          <w:szCs w:val="24"/>
        </w:rPr>
        <w:t>/push).</w:t>
      </w:r>
    </w:p>
    <w:p w14:paraId="0EC1A252" w14:textId="77777777" w:rsidR="00EF433B" w:rsidRPr="00D37CD2" w:rsidRDefault="00265FFA" w:rsidP="00F25065">
      <w:pPr>
        <w:pStyle w:val="ListParagraph"/>
        <w:numPr>
          <w:ilvl w:val="2"/>
          <w:numId w:val="9"/>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Optional IoT ingestion endpoint.</w:t>
      </w:r>
    </w:p>
    <w:p w14:paraId="357CD744" w14:textId="77777777" w:rsidR="00EF433B"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Key data entities</w:t>
      </w:r>
    </w:p>
    <w:p w14:paraId="115B1D61"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Farmer</w:t>
      </w:r>
    </w:p>
    <w:p w14:paraId="6F82C543"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Collection</w:t>
      </w:r>
      <w:r w:rsidR="00EF433B" w:rsidRPr="00D37CD2">
        <w:rPr>
          <w:rFonts w:eastAsia="Times New Roman" w:cstheme="minorHAnsi"/>
          <w:sz w:val="24"/>
          <w:szCs w:val="24"/>
        </w:rPr>
        <w:t xml:space="preserve"> </w:t>
      </w:r>
      <w:r w:rsidR="00396C82" w:rsidRPr="00D37CD2">
        <w:rPr>
          <w:rFonts w:eastAsia="Times New Roman" w:cstheme="minorHAnsi"/>
          <w:sz w:val="24"/>
          <w:szCs w:val="24"/>
        </w:rPr>
        <w:t>Center</w:t>
      </w:r>
    </w:p>
    <w:p w14:paraId="06D68FEF"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Cattle</w:t>
      </w:r>
    </w:p>
    <w:p w14:paraId="705C6936"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Batch</w:t>
      </w:r>
    </w:p>
    <w:p w14:paraId="243D2EF6" w14:textId="77777777" w:rsidR="00396C82"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QC</w:t>
      </w:r>
      <w:r w:rsidR="00EF433B" w:rsidRPr="00D37CD2">
        <w:rPr>
          <w:rFonts w:eastAsia="Times New Roman" w:cstheme="minorHAnsi"/>
          <w:sz w:val="24"/>
          <w:szCs w:val="24"/>
        </w:rPr>
        <w:t xml:space="preserve"> </w:t>
      </w:r>
      <w:r w:rsidR="00396C82" w:rsidRPr="00D37CD2">
        <w:rPr>
          <w:rFonts w:eastAsia="Times New Roman" w:cstheme="minorHAnsi"/>
          <w:sz w:val="24"/>
          <w:szCs w:val="24"/>
        </w:rPr>
        <w:t>Result</w:t>
      </w:r>
    </w:p>
    <w:p w14:paraId="5A3F4E09" w14:textId="77777777" w:rsidR="00396C82" w:rsidRPr="00D37CD2" w:rsidRDefault="00396C82" w:rsidP="00F25065">
      <w:pPr>
        <w:pStyle w:val="ListParagraph"/>
        <w:numPr>
          <w:ilvl w:val="2"/>
          <w:numId w:val="8"/>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sz w:val="24"/>
          <w:szCs w:val="24"/>
        </w:rPr>
        <w:t>Payment</w:t>
      </w:r>
    </w:p>
    <w:p w14:paraId="49A191BA" w14:textId="77777777" w:rsidR="000D4033" w:rsidRPr="00D37CD2" w:rsidRDefault="00265FFA" w:rsidP="00F25065">
      <w:pPr>
        <w:pStyle w:val="ListParagraph"/>
        <w:numPr>
          <w:ilvl w:val="2"/>
          <w:numId w:val="8"/>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lastRenderedPageBreak/>
        <w:t>Route.</w:t>
      </w:r>
    </w:p>
    <w:p w14:paraId="566059F8" w14:textId="77777777" w:rsidR="000D4033" w:rsidRPr="00D37CD2" w:rsidRDefault="000D4033" w:rsidP="00F25065">
      <w:pPr>
        <w:pStyle w:val="ListParagraph"/>
        <w:tabs>
          <w:tab w:val="left" w:pos="900"/>
        </w:tabs>
        <w:spacing w:before="100" w:beforeAutospacing="1" w:after="100" w:afterAutospacing="1"/>
        <w:ind w:left="1224"/>
        <w:outlineLvl w:val="1"/>
        <w:rPr>
          <w:rFonts w:eastAsia="Times New Roman" w:cstheme="minorHAnsi"/>
          <w:sz w:val="24"/>
          <w:szCs w:val="24"/>
        </w:rPr>
      </w:pPr>
    </w:p>
    <w:p w14:paraId="49687149" w14:textId="3D8EA289" w:rsidR="00396C8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kern w:val="36"/>
          <w:sz w:val="24"/>
          <w:szCs w:val="24"/>
        </w:rPr>
        <w:t>Estimated project timeline &amp; resource plan (Waterfall phases</w:t>
      </w:r>
      <w:r w:rsidR="006D69A4" w:rsidRPr="00D37CD2">
        <w:rPr>
          <w:rFonts w:eastAsia="Times New Roman" w:cstheme="minorHAnsi"/>
          <w:b/>
          <w:bCs/>
          <w:kern w:val="36"/>
          <w:sz w:val="24"/>
          <w:szCs w:val="24"/>
        </w:rPr>
        <w:t>)</w:t>
      </w:r>
    </w:p>
    <w:p w14:paraId="46CED077" w14:textId="581BCCDA" w:rsidR="00396C82"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Phases</w:t>
      </w:r>
    </w:p>
    <w:p w14:paraId="072041FF"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Requirements &amp; BRD sign-off (Weeks 1–5)</w:t>
      </w:r>
      <w:r w:rsidRPr="00D37CD2">
        <w:rPr>
          <w:rFonts w:eastAsia="Times New Roman" w:cstheme="minorHAnsi"/>
          <w:sz w:val="24"/>
          <w:szCs w:val="24"/>
        </w:rPr>
        <w:t xml:space="preserve"> — BA, stakeholder workshops, BRD.</w:t>
      </w:r>
    </w:p>
    <w:p w14:paraId="7B90822A"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Detailed Design &amp; Functional Spec (Weeks 6–10)</w:t>
      </w:r>
      <w:r w:rsidRPr="00D37CD2">
        <w:rPr>
          <w:rFonts w:eastAsia="Times New Roman" w:cstheme="minorHAnsi"/>
          <w:sz w:val="24"/>
          <w:szCs w:val="24"/>
        </w:rPr>
        <w:t xml:space="preserve"> — UX, DB design, APIs.</w:t>
      </w:r>
    </w:p>
    <w:p w14:paraId="71DE7DBD"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Development (Weeks 11–22)</w:t>
      </w:r>
      <w:r w:rsidRPr="00D37CD2">
        <w:rPr>
          <w:rFonts w:eastAsia="Times New Roman" w:cstheme="minorHAnsi"/>
          <w:sz w:val="24"/>
          <w:szCs w:val="24"/>
        </w:rPr>
        <w:t xml:space="preserve"> — sprinted development but following Waterfall dev window.</w:t>
      </w:r>
    </w:p>
    <w:p w14:paraId="7F8ABEDB" w14:textId="77777777" w:rsidR="00396C82"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Testing / UAT (Weeks 23–26)</w:t>
      </w:r>
      <w:r w:rsidRPr="00D37CD2">
        <w:rPr>
          <w:rFonts w:eastAsia="Times New Roman" w:cstheme="minorHAnsi"/>
          <w:sz w:val="24"/>
          <w:szCs w:val="24"/>
        </w:rPr>
        <w:t xml:space="preserve"> — QA, field UAT pilots.</w:t>
      </w:r>
    </w:p>
    <w:p w14:paraId="08C8D9DD" w14:textId="77777777" w:rsidR="00C46009" w:rsidRPr="00D37CD2" w:rsidRDefault="00265FFA" w:rsidP="00F25065">
      <w:pPr>
        <w:pStyle w:val="ListParagraph"/>
        <w:numPr>
          <w:ilvl w:val="2"/>
          <w:numId w:val="7"/>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Deployment &amp; Training (Weeks 27–28)</w:t>
      </w:r>
      <w:r w:rsidRPr="00D37CD2">
        <w:rPr>
          <w:rFonts w:eastAsia="Times New Roman" w:cstheme="minorHAnsi"/>
          <w:sz w:val="24"/>
          <w:szCs w:val="24"/>
        </w:rPr>
        <w:t xml:space="preserve"> — pilot go-live &amp; handover.</w:t>
      </w:r>
    </w:p>
    <w:p w14:paraId="1C5AA1F8" w14:textId="36F1F3A0" w:rsidR="00C46009" w:rsidRPr="00D37CD2" w:rsidRDefault="00265FFA" w:rsidP="00F25065">
      <w:pPr>
        <w:pStyle w:val="ListParagraph"/>
        <w:numPr>
          <w:ilvl w:val="1"/>
          <w:numId w:val="53"/>
        </w:numPr>
        <w:tabs>
          <w:tab w:val="left" w:pos="900"/>
        </w:tabs>
        <w:spacing w:before="100" w:beforeAutospacing="1" w:after="100" w:afterAutospacing="1"/>
        <w:outlineLvl w:val="1"/>
        <w:rPr>
          <w:rFonts w:eastAsia="Times New Roman" w:cstheme="minorHAnsi"/>
          <w:b/>
          <w:bCs/>
          <w:sz w:val="24"/>
          <w:szCs w:val="24"/>
        </w:rPr>
      </w:pPr>
      <w:r w:rsidRPr="00D37CD2">
        <w:rPr>
          <w:rFonts w:eastAsia="Times New Roman" w:cstheme="minorHAnsi"/>
          <w:b/>
          <w:bCs/>
          <w:sz w:val="24"/>
          <w:szCs w:val="24"/>
        </w:rPr>
        <w:t>People</w:t>
      </w:r>
    </w:p>
    <w:p w14:paraId="5C0460C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PM</w:t>
      </w:r>
    </w:p>
    <w:p w14:paraId="2F01F9FA"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Senior BA</w:t>
      </w:r>
    </w:p>
    <w:p w14:paraId="79DFC86E"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UX</w:t>
      </w:r>
    </w:p>
    <w:p w14:paraId="19191149"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2 Backend</w:t>
      </w:r>
    </w:p>
    <w:p w14:paraId="71B8D198"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Mobile</w:t>
      </w:r>
    </w:p>
    <w:p w14:paraId="5A4D9746"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QA</w:t>
      </w:r>
    </w:p>
    <w:p w14:paraId="6DB1375D"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DevOps</w:t>
      </w:r>
    </w:p>
    <w:p w14:paraId="42A5C9F2" w14:textId="77777777" w:rsidR="00C46009" w:rsidRPr="00D37CD2" w:rsidRDefault="00C46009"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1 Trainer</w:t>
      </w:r>
    </w:p>
    <w:p w14:paraId="6D4116C3" w14:textId="77777777" w:rsidR="007D1DE2" w:rsidRPr="00D37CD2" w:rsidRDefault="00265FFA" w:rsidP="00F25065">
      <w:pPr>
        <w:pStyle w:val="ListParagraph"/>
        <w:numPr>
          <w:ilvl w:val="4"/>
          <w:numId w:val="6"/>
        </w:numPr>
        <w:tabs>
          <w:tab w:val="left" w:pos="900"/>
        </w:tabs>
        <w:spacing w:before="100" w:beforeAutospacing="1" w:after="100" w:afterAutospacing="1"/>
        <w:ind w:left="709" w:firstLine="0"/>
        <w:outlineLvl w:val="1"/>
        <w:rPr>
          <w:rFonts w:eastAsia="Times New Roman" w:cstheme="minorHAnsi"/>
          <w:b/>
          <w:bCs/>
          <w:sz w:val="24"/>
          <w:szCs w:val="24"/>
        </w:rPr>
      </w:pPr>
      <w:r w:rsidRPr="00D37CD2">
        <w:rPr>
          <w:rFonts w:eastAsia="Times New Roman" w:cstheme="minorHAnsi"/>
          <w:sz w:val="24"/>
          <w:szCs w:val="24"/>
        </w:rPr>
        <w:t>Vet SME (part time).</w:t>
      </w:r>
    </w:p>
    <w:p w14:paraId="75132C79" w14:textId="77777777" w:rsidR="007D1DE2"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Rough cost estimate (indicative)</w:t>
      </w:r>
      <w:r w:rsidR="007D1DE2" w:rsidRPr="00D37CD2">
        <w:rPr>
          <w:rFonts w:eastAsia="Times New Roman" w:cstheme="minorHAnsi"/>
          <w:b/>
          <w:bCs/>
          <w:kern w:val="36"/>
          <w:sz w:val="24"/>
          <w:szCs w:val="24"/>
        </w:rPr>
        <w:t xml:space="preserve">: </w:t>
      </w:r>
      <w:r w:rsidRPr="00D37CD2">
        <w:rPr>
          <w:rFonts w:eastAsia="Times New Roman" w:cstheme="minorHAnsi"/>
          <w:sz w:val="24"/>
          <w:szCs w:val="24"/>
        </w:rPr>
        <w:t xml:space="preserve">figures for a medium </w:t>
      </w:r>
      <w:r w:rsidR="00D277A8" w:rsidRPr="00D37CD2">
        <w:rPr>
          <w:rFonts w:eastAsia="Times New Roman" w:cstheme="minorHAnsi"/>
          <w:sz w:val="24"/>
          <w:szCs w:val="24"/>
        </w:rPr>
        <w:t>pilot (2-</w:t>
      </w:r>
      <w:r w:rsidR="007D1DE2" w:rsidRPr="00D37CD2">
        <w:rPr>
          <w:rFonts w:eastAsia="Times New Roman" w:cstheme="minorHAnsi"/>
          <w:sz w:val="24"/>
          <w:szCs w:val="24"/>
        </w:rPr>
        <w:t>3 collection centers, 1000 farmers).</w:t>
      </w:r>
    </w:p>
    <w:p w14:paraId="7B9E250D"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Development &amp; t</w:t>
      </w:r>
      <w:r w:rsidR="00D277A8" w:rsidRPr="00D37CD2">
        <w:rPr>
          <w:rFonts w:eastAsia="Times New Roman" w:cstheme="minorHAnsi"/>
          <w:sz w:val="24"/>
          <w:szCs w:val="24"/>
        </w:rPr>
        <w:t xml:space="preserve">esting (team for </w:t>
      </w:r>
      <w:r w:rsidR="007D1DE2" w:rsidRPr="00D37CD2">
        <w:rPr>
          <w:rFonts w:eastAsia="Times New Roman" w:cstheme="minorHAnsi"/>
          <w:sz w:val="24"/>
          <w:szCs w:val="24"/>
        </w:rPr>
        <w:t>6 mont</w:t>
      </w:r>
      <w:r w:rsidR="00D277A8" w:rsidRPr="00D37CD2">
        <w:rPr>
          <w:rFonts w:eastAsia="Times New Roman" w:cstheme="minorHAnsi"/>
          <w:sz w:val="24"/>
          <w:szCs w:val="24"/>
        </w:rPr>
        <w:t>hs)</w:t>
      </w:r>
      <w:r w:rsidR="007D1DE2" w:rsidRPr="00D37CD2">
        <w:rPr>
          <w:rFonts w:eastAsia="Times New Roman" w:cstheme="minorHAnsi"/>
          <w:sz w:val="24"/>
          <w:szCs w:val="24"/>
        </w:rPr>
        <w:t xml:space="preserve"> ₹</w:t>
      </w:r>
      <w:r w:rsidR="00D277A8" w:rsidRPr="00D37CD2">
        <w:rPr>
          <w:rFonts w:eastAsia="Times New Roman" w:cstheme="minorHAnsi"/>
          <w:sz w:val="24"/>
          <w:szCs w:val="24"/>
        </w:rPr>
        <w:t>2</w:t>
      </w:r>
      <w:r w:rsidR="008D3594" w:rsidRPr="00D37CD2">
        <w:rPr>
          <w:rFonts w:eastAsia="Times New Roman" w:cstheme="minorHAnsi"/>
          <w:sz w:val="24"/>
          <w:szCs w:val="24"/>
        </w:rPr>
        <w:t>2</w:t>
      </w:r>
      <w:r w:rsidR="00D277A8" w:rsidRPr="00D37CD2">
        <w:rPr>
          <w:rFonts w:eastAsia="Times New Roman" w:cstheme="minorHAnsi"/>
          <w:sz w:val="24"/>
          <w:szCs w:val="24"/>
        </w:rPr>
        <w:t xml:space="preserve">-25 </w:t>
      </w:r>
      <w:r w:rsidRPr="00D37CD2">
        <w:rPr>
          <w:rFonts w:eastAsia="Times New Roman" w:cstheme="minorHAnsi"/>
          <w:sz w:val="24"/>
          <w:szCs w:val="24"/>
        </w:rPr>
        <w:t>lakhs</w:t>
      </w:r>
    </w:p>
    <w:p w14:paraId="7D0050BD"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Cloud infra &amp; licenses </w:t>
      </w:r>
      <w:r w:rsidR="00265FFA" w:rsidRPr="00D37CD2">
        <w:rPr>
          <w:rFonts w:eastAsia="Times New Roman" w:cstheme="minorHAnsi"/>
          <w:sz w:val="24"/>
          <w:szCs w:val="24"/>
        </w:rPr>
        <w:t>₹</w:t>
      </w:r>
      <w:r w:rsidRPr="00D37CD2">
        <w:rPr>
          <w:rFonts w:eastAsia="Times New Roman" w:cstheme="minorHAnsi"/>
          <w:sz w:val="24"/>
          <w:szCs w:val="24"/>
        </w:rPr>
        <w:t>1</w:t>
      </w:r>
      <w:r w:rsidR="008D3594" w:rsidRPr="00D37CD2">
        <w:rPr>
          <w:rFonts w:eastAsia="Times New Roman" w:cstheme="minorHAnsi"/>
          <w:sz w:val="24"/>
          <w:szCs w:val="24"/>
        </w:rPr>
        <w:t>8</w:t>
      </w:r>
      <w:r w:rsidRPr="00D37CD2">
        <w:rPr>
          <w:rFonts w:eastAsia="Times New Roman" w:cstheme="minorHAnsi"/>
          <w:sz w:val="24"/>
          <w:szCs w:val="24"/>
        </w:rPr>
        <w:t>-20</w:t>
      </w:r>
      <w:r w:rsidR="00265FFA" w:rsidRPr="00D37CD2">
        <w:rPr>
          <w:rFonts w:eastAsia="Times New Roman" w:cstheme="minorHAnsi"/>
          <w:sz w:val="24"/>
          <w:szCs w:val="24"/>
        </w:rPr>
        <w:t xml:space="preserve"> lakhs (first year)</w:t>
      </w:r>
    </w:p>
    <w:p w14:paraId="10266DF5" w14:textId="77777777" w:rsidR="007D1DE2" w:rsidRPr="00D37CD2" w:rsidRDefault="00265FFA"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QC kits &amp; small</w:t>
      </w:r>
      <w:r w:rsidR="00D277A8" w:rsidRPr="00D37CD2">
        <w:rPr>
          <w:rFonts w:eastAsia="Times New Roman" w:cstheme="minorHAnsi"/>
          <w:sz w:val="24"/>
          <w:szCs w:val="24"/>
        </w:rPr>
        <w:t xml:space="preserve"> hardware (tablet/handheld)</w:t>
      </w:r>
      <w:r w:rsidR="007D1DE2" w:rsidRPr="00D37CD2">
        <w:rPr>
          <w:rFonts w:eastAsia="Times New Roman" w:cstheme="minorHAnsi"/>
          <w:sz w:val="24"/>
          <w:szCs w:val="24"/>
        </w:rPr>
        <w:t xml:space="preserve"> ₹</w:t>
      </w:r>
      <w:r w:rsidR="00D277A8" w:rsidRPr="00D37CD2">
        <w:rPr>
          <w:rFonts w:eastAsia="Times New Roman" w:cstheme="minorHAnsi"/>
          <w:sz w:val="24"/>
          <w:szCs w:val="24"/>
        </w:rPr>
        <w:t>1</w:t>
      </w:r>
      <w:r w:rsidR="008D3594" w:rsidRPr="00D37CD2">
        <w:rPr>
          <w:rFonts w:eastAsia="Times New Roman" w:cstheme="minorHAnsi"/>
          <w:sz w:val="24"/>
          <w:szCs w:val="24"/>
        </w:rPr>
        <w:t>8</w:t>
      </w:r>
      <w:r w:rsidR="00D277A8" w:rsidRPr="00D37CD2">
        <w:rPr>
          <w:rFonts w:eastAsia="Times New Roman" w:cstheme="minorHAnsi"/>
          <w:sz w:val="24"/>
          <w:szCs w:val="24"/>
        </w:rPr>
        <w:t>-20</w:t>
      </w:r>
      <w:r w:rsidRPr="00D37CD2">
        <w:rPr>
          <w:rFonts w:eastAsia="Times New Roman" w:cstheme="minorHAnsi"/>
          <w:sz w:val="24"/>
          <w:szCs w:val="24"/>
        </w:rPr>
        <w:t xml:space="preserve"> lakhs</w:t>
      </w:r>
    </w:p>
    <w:p w14:paraId="2D54F6E5" w14:textId="77777777" w:rsidR="007D1DE2"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Training &amp; field onboarding</w:t>
      </w:r>
      <w:r w:rsidR="007D1DE2" w:rsidRPr="00D37CD2">
        <w:rPr>
          <w:rFonts w:eastAsia="Times New Roman" w:cstheme="minorHAnsi"/>
          <w:sz w:val="24"/>
          <w:szCs w:val="24"/>
        </w:rPr>
        <w:t xml:space="preserve"> ₹</w:t>
      </w:r>
      <w:r w:rsidRPr="00D37CD2">
        <w:rPr>
          <w:rFonts w:eastAsia="Times New Roman" w:cstheme="minorHAnsi"/>
          <w:sz w:val="24"/>
          <w:szCs w:val="24"/>
        </w:rPr>
        <w:t>1</w:t>
      </w:r>
      <w:r w:rsidR="008D3594" w:rsidRPr="00D37CD2">
        <w:rPr>
          <w:rFonts w:eastAsia="Times New Roman" w:cstheme="minorHAnsi"/>
          <w:sz w:val="24"/>
          <w:szCs w:val="24"/>
        </w:rPr>
        <w:t>1</w:t>
      </w:r>
      <w:r w:rsidRPr="00D37CD2">
        <w:rPr>
          <w:rFonts w:eastAsia="Times New Roman" w:cstheme="minorHAnsi"/>
          <w:sz w:val="24"/>
          <w:szCs w:val="24"/>
        </w:rPr>
        <w:t>-15</w:t>
      </w:r>
      <w:r w:rsidR="00265FFA" w:rsidRPr="00D37CD2">
        <w:rPr>
          <w:rFonts w:eastAsia="Times New Roman" w:cstheme="minorHAnsi"/>
          <w:sz w:val="24"/>
          <w:szCs w:val="24"/>
        </w:rPr>
        <w:t xml:space="preserve"> lakhs</w:t>
      </w:r>
    </w:p>
    <w:p w14:paraId="2F906D15" w14:textId="77777777" w:rsidR="00FD71D6" w:rsidRPr="00D37CD2" w:rsidRDefault="00D277A8" w:rsidP="00F25065">
      <w:pPr>
        <w:pStyle w:val="ListParagraph"/>
        <w:numPr>
          <w:ilvl w:val="1"/>
          <w:numId w:val="5"/>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Contingency (10-15%)</w:t>
      </w:r>
      <w:r w:rsidR="007D1DE2" w:rsidRPr="00D37CD2">
        <w:rPr>
          <w:rFonts w:eastAsia="Times New Roman" w:cstheme="minorHAnsi"/>
          <w:sz w:val="24"/>
          <w:szCs w:val="24"/>
        </w:rPr>
        <w:t xml:space="preserve"> ₹</w:t>
      </w:r>
      <w:r w:rsidR="008D3594" w:rsidRPr="00D37CD2">
        <w:rPr>
          <w:rFonts w:eastAsia="Times New Roman" w:cstheme="minorHAnsi"/>
          <w:sz w:val="24"/>
          <w:szCs w:val="24"/>
        </w:rPr>
        <w:t>11</w:t>
      </w:r>
      <w:r w:rsidRPr="00D37CD2">
        <w:rPr>
          <w:rFonts w:eastAsia="Times New Roman" w:cstheme="minorHAnsi"/>
          <w:sz w:val="24"/>
          <w:szCs w:val="24"/>
        </w:rPr>
        <w:t>-</w:t>
      </w:r>
      <w:r w:rsidR="007D1DE2" w:rsidRPr="00D37CD2">
        <w:rPr>
          <w:rFonts w:eastAsia="Times New Roman" w:cstheme="minorHAnsi"/>
          <w:sz w:val="24"/>
          <w:szCs w:val="24"/>
        </w:rPr>
        <w:t>15</w:t>
      </w:r>
      <w:r w:rsidR="00FD71D6" w:rsidRPr="00D37CD2">
        <w:rPr>
          <w:rFonts w:eastAsia="Times New Roman" w:cstheme="minorHAnsi"/>
          <w:sz w:val="24"/>
          <w:szCs w:val="24"/>
        </w:rPr>
        <w:t xml:space="preserve"> lakhs</w:t>
      </w:r>
    </w:p>
    <w:p w14:paraId="52B599D1" w14:textId="77777777" w:rsidR="00753018" w:rsidRPr="00D37CD2" w:rsidRDefault="00753018" w:rsidP="00F25065">
      <w:pPr>
        <w:pStyle w:val="ListParagraph"/>
        <w:tabs>
          <w:tab w:val="left" w:pos="900"/>
        </w:tabs>
        <w:spacing w:before="100" w:beforeAutospacing="1" w:after="100" w:afterAutospacing="1"/>
        <w:ind w:left="792"/>
        <w:outlineLvl w:val="1"/>
        <w:rPr>
          <w:rFonts w:eastAsia="Times New Roman" w:cstheme="minorHAnsi"/>
          <w:b/>
          <w:bCs/>
          <w:sz w:val="24"/>
          <w:szCs w:val="24"/>
        </w:rPr>
      </w:pPr>
    </w:p>
    <w:p w14:paraId="1BDAC2F1"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Total estimated:</w:t>
      </w:r>
      <w:r w:rsidR="00D277A8" w:rsidRPr="00D37CD2">
        <w:rPr>
          <w:rFonts w:eastAsia="Times New Roman" w:cstheme="minorHAnsi"/>
          <w:sz w:val="24"/>
          <w:szCs w:val="24"/>
        </w:rPr>
        <w:t xml:space="preserve"> ₹</w:t>
      </w:r>
      <w:r w:rsidR="008D3594" w:rsidRPr="00D37CD2">
        <w:rPr>
          <w:rFonts w:eastAsia="Times New Roman" w:cstheme="minorHAnsi"/>
          <w:sz w:val="24"/>
          <w:szCs w:val="24"/>
        </w:rPr>
        <w:t>8</w:t>
      </w:r>
      <w:r w:rsidR="00D277A8" w:rsidRPr="00D37CD2">
        <w:rPr>
          <w:rFonts w:eastAsia="Times New Roman" w:cstheme="minorHAnsi"/>
          <w:sz w:val="24"/>
          <w:szCs w:val="24"/>
        </w:rPr>
        <w:t>0-</w:t>
      </w:r>
      <w:r w:rsidR="008D3594" w:rsidRPr="00D37CD2">
        <w:rPr>
          <w:rFonts w:eastAsia="Times New Roman" w:cstheme="minorHAnsi"/>
          <w:sz w:val="24"/>
          <w:szCs w:val="24"/>
        </w:rPr>
        <w:t>90</w:t>
      </w:r>
      <w:r w:rsidR="00D277A8" w:rsidRPr="00D37CD2">
        <w:rPr>
          <w:rFonts w:eastAsia="Times New Roman" w:cstheme="minorHAnsi"/>
          <w:sz w:val="24"/>
          <w:szCs w:val="24"/>
        </w:rPr>
        <w:t xml:space="preserve"> lakhs</w:t>
      </w:r>
    </w:p>
    <w:p w14:paraId="32754D20" w14:textId="77777777" w:rsidR="00753018" w:rsidRPr="00D37CD2" w:rsidRDefault="00265FFA" w:rsidP="00F25065">
      <w:pPr>
        <w:pStyle w:val="ListParagraph"/>
        <w:tabs>
          <w:tab w:val="left" w:pos="900"/>
        </w:tabs>
        <w:spacing w:before="100" w:beforeAutospacing="1" w:after="100" w:afterAutospacing="1"/>
        <w:ind w:left="792"/>
        <w:outlineLvl w:val="1"/>
        <w:rPr>
          <w:rFonts w:eastAsia="Times New Roman" w:cstheme="minorHAnsi"/>
          <w:sz w:val="24"/>
          <w:szCs w:val="24"/>
        </w:rPr>
      </w:pPr>
      <w:r w:rsidRPr="00D37CD2">
        <w:rPr>
          <w:rFonts w:eastAsia="Times New Roman" w:cstheme="minorHAnsi"/>
          <w:b/>
          <w:bCs/>
          <w:sz w:val="24"/>
          <w:szCs w:val="24"/>
        </w:rPr>
        <w:t>ROI assumptions:</w:t>
      </w:r>
      <w:r w:rsidRPr="00D37CD2">
        <w:rPr>
          <w:rFonts w:eastAsia="Times New Roman" w:cstheme="minorHAnsi"/>
          <w:sz w:val="24"/>
          <w:szCs w:val="24"/>
        </w:rPr>
        <w:t xml:space="preserve"> reduced spoilage &amp; faster payments deliver operational savings and increased farmer earnings leading to ROI in ~18–30 months.</w:t>
      </w:r>
    </w:p>
    <w:p w14:paraId="5258ED41" w14:textId="77777777" w:rsidR="00D070F8" w:rsidRDefault="00D070F8">
      <w:pPr>
        <w:rPr>
          <w:rFonts w:eastAsia="Times New Roman" w:cstheme="minorHAnsi"/>
          <w:b/>
          <w:bCs/>
          <w:kern w:val="36"/>
          <w:sz w:val="24"/>
          <w:szCs w:val="24"/>
        </w:rPr>
      </w:pPr>
      <w:r>
        <w:rPr>
          <w:rFonts w:eastAsia="Times New Roman" w:cstheme="minorHAnsi"/>
          <w:b/>
          <w:bCs/>
          <w:kern w:val="36"/>
          <w:sz w:val="24"/>
          <w:szCs w:val="24"/>
        </w:rPr>
        <w:br w:type="page"/>
      </w:r>
    </w:p>
    <w:p w14:paraId="591C9998" w14:textId="7B56F744" w:rsidR="00753018"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lastRenderedPageBreak/>
        <w:t>Risks, issues &amp; mitigation</w:t>
      </w:r>
    </w:p>
    <w:p w14:paraId="393D354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Adoption risk:</w:t>
      </w:r>
      <w:r w:rsidRPr="00D37CD2">
        <w:rPr>
          <w:rFonts w:eastAsia="Times New Roman" w:cstheme="minorHAnsi"/>
          <w:sz w:val="24"/>
          <w:szCs w:val="24"/>
        </w:rPr>
        <w:t xml:space="preserve"> Mitigate with local champions, incentive payments for early adopters, extremely simple UI.</w:t>
      </w:r>
    </w:p>
    <w:p w14:paraId="7C32F069"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Connectivity risk:</w:t>
      </w:r>
      <w:r w:rsidRPr="00D37CD2">
        <w:rPr>
          <w:rFonts w:eastAsia="Times New Roman" w:cstheme="minorHAnsi"/>
          <w:sz w:val="24"/>
          <w:szCs w:val="24"/>
        </w:rPr>
        <w:t xml:space="preserve"> Offline data capture &amp; incremental sync orders.</w:t>
      </w:r>
    </w:p>
    <w:p w14:paraId="493DEEB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Quality control misuse:</w:t>
      </w:r>
      <w:r w:rsidRPr="00D37CD2">
        <w:rPr>
          <w:rFonts w:eastAsia="Times New Roman" w:cstheme="minorHAnsi"/>
          <w:sz w:val="24"/>
          <w:szCs w:val="24"/>
        </w:rPr>
        <w:t xml:space="preserve"> periodic audits and tamper-proof records (time stamps &amp; photos).</w:t>
      </w:r>
    </w:p>
    <w:p w14:paraId="67FCDFF0"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Payment fraud / disputes:</w:t>
      </w:r>
      <w:r w:rsidRPr="00D37CD2">
        <w:rPr>
          <w:rFonts w:eastAsia="Times New Roman" w:cstheme="minorHAnsi"/>
          <w:sz w:val="24"/>
          <w:szCs w:val="24"/>
        </w:rPr>
        <w:t xml:space="preserve"> link to bank accounts, require minimal verifications and support manual overrides with audit.</w:t>
      </w:r>
    </w:p>
    <w:p w14:paraId="6B27F01F" w14:textId="77777777" w:rsidR="00753018" w:rsidRPr="00D37CD2" w:rsidRDefault="00265FFA" w:rsidP="00F25065">
      <w:pPr>
        <w:pStyle w:val="ListParagraph"/>
        <w:numPr>
          <w:ilvl w:val="1"/>
          <w:numId w:val="4"/>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Data privacy:</w:t>
      </w:r>
      <w:r w:rsidRPr="00D37CD2">
        <w:rPr>
          <w:rFonts w:eastAsia="Times New Roman" w:cstheme="minorHAnsi"/>
          <w:sz w:val="24"/>
          <w:szCs w:val="24"/>
        </w:rPr>
        <w:t xml:space="preserve"> encrypt PII, limited access, legal review for local privacy laws.</w:t>
      </w:r>
    </w:p>
    <w:p w14:paraId="7633D1B7" w14:textId="77777777" w:rsidR="003642E1" w:rsidRPr="00D37CD2" w:rsidRDefault="00265FFA" w:rsidP="00F25065">
      <w:pPr>
        <w:pStyle w:val="ListParagraph"/>
        <w:numPr>
          <w:ilvl w:val="0"/>
          <w:numId w:val="5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kern w:val="36"/>
          <w:sz w:val="24"/>
          <w:szCs w:val="24"/>
        </w:rPr>
        <w:t>Next artifacts I can produce (ready to deliver)</w:t>
      </w:r>
    </w:p>
    <w:p w14:paraId="3D014E72"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Complete </w:t>
      </w:r>
      <w:r w:rsidRPr="00D37CD2">
        <w:rPr>
          <w:rFonts w:eastAsia="Times New Roman" w:cstheme="minorHAnsi"/>
          <w:b/>
          <w:bCs/>
          <w:sz w:val="24"/>
          <w:szCs w:val="24"/>
        </w:rPr>
        <w:t>SRS/Functional Spec</w:t>
      </w:r>
      <w:r w:rsidRPr="00D37CD2">
        <w:rPr>
          <w:rFonts w:eastAsia="Times New Roman" w:cstheme="minorHAnsi"/>
          <w:sz w:val="24"/>
          <w:szCs w:val="24"/>
        </w:rPr>
        <w:t xml:space="preserve"> doc (word/PDF) with UI mockups for farmer and collector apps.</w:t>
      </w:r>
    </w:p>
    <w:p w14:paraId="762B33B8"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sz w:val="24"/>
          <w:szCs w:val="24"/>
        </w:rPr>
        <w:t xml:space="preserve">Detailed </w:t>
      </w:r>
      <w:r w:rsidRPr="00D37CD2">
        <w:rPr>
          <w:rFonts w:eastAsia="Times New Roman" w:cstheme="minorHAnsi"/>
          <w:b/>
          <w:bCs/>
          <w:sz w:val="24"/>
          <w:szCs w:val="24"/>
        </w:rPr>
        <w:t>RTM spreadsheet</w:t>
      </w:r>
      <w:r w:rsidRPr="00D37CD2">
        <w:rPr>
          <w:rFonts w:eastAsia="Times New Roman" w:cstheme="minorHAnsi"/>
          <w:sz w:val="24"/>
          <w:szCs w:val="24"/>
        </w:rPr>
        <w:t xml:space="preserve"> (CSV/Excel) filled with all 20 FRs and associated test cases.</w:t>
      </w:r>
    </w:p>
    <w:p w14:paraId="726BFE8B"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UML sequence diagrams</w:t>
      </w:r>
      <w:r w:rsidRPr="00D37CD2">
        <w:rPr>
          <w:rFonts w:eastAsia="Times New Roman" w:cstheme="minorHAnsi"/>
          <w:sz w:val="24"/>
          <w:szCs w:val="24"/>
        </w:rPr>
        <w:t xml:space="preserve"> for milk collection &amp; payment flows.</w:t>
      </w:r>
    </w:p>
    <w:p w14:paraId="34111F7F" w14:textId="77777777" w:rsidR="003642E1"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Level 1 Data Flow Diagram (DFD)</w:t>
      </w:r>
      <w:r w:rsidRPr="00D37CD2">
        <w:rPr>
          <w:rFonts w:eastAsia="Times New Roman" w:cstheme="minorHAnsi"/>
          <w:sz w:val="24"/>
          <w:szCs w:val="24"/>
        </w:rPr>
        <w:t xml:space="preserve"> for “Farmer places milk &amp; gets payment” (you previously asked for DFDs; I can adapt).</w:t>
      </w:r>
    </w:p>
    <w:p w14:paraId="0FF20E80" w14:textId="77777777" w:rsidR="00265FFA" w:rsidRPr="00D37CD2" w:rsidRDefault="00265FFA" w:rsidP="00F25065">
      <w:pPr>
        <w:pStyle w:val="ListParagraph"/>
        <w:numPr>
          <w:ilvl w:val="1"/>
          <w:numId w:val="3"/>
        </w:numPr>
        <w:tabs>
          <w:tab w:val="left" w:pos="900"/>
        </w:tabs>
        <w:spacing w:before="100" w:beforeAutospacing="1" w:after="100" w:afterAutospacing="1"/>
        <w:outlineLvl w:val="1"/>
        <w:rPr>
          <w:rFonts w:eastAsia="Times New Roman" w:cstheme="minorHAnsi"/>
          <w:sz w:val="24"/>
          <w:szCs w:val="24"/>
        </w:rPr>
      </w:pPr>
      <w:r w:rsidRPr="00D37CD2">
        <w:rPr>
          <w:rFonts w:eastAsia="Times New Roman" w:cstheme="minorHAnsi"/>
          <w:b/>
          <w:bCs/>
          <w:sz w:val="24"/>
          <w:szCs w:val="24"/>
        </w:rPr>
        <w:t>Training pack</w:t>
      </w:r>
      <w:r w:rsidRPr="00D37CD2">
        <w:rPr>
          <w:rFonts w:eastAsia="Times New Roman" w:cstheme="minorHAnsi"/>
          <w:sz w:val="24"/>
          <w:szCs w:val="24"/>
        </w:rPr>
        <w:t xml:space="preserve"> (quick start guides in two languages).</w:t>
      </w:r>
      <w:r w:rsidRPr="00D37CD2">
        <w:rPr>
          <w:rFonts w:eastAsia="Times New Roman" w:cstheme="minorHAnsi"/>
          <w:sz w:val="24"/>
          <w:szCs w:val="24"/>
        </w:rPr>
        <w:br/>
        <w:t>Tell me which to produce next (I can generate Word/PDF/Excel exports if you want).</w:t>
      </w:r>
    </w:p>
    <w:sectPr w:rsidR="00265FFA" w:rsidRPr="00D37CD2" w:rsidSect="00836BCA">
      <w:headerReference w:type="default" r:id="rId12"/>
      <w:footerReference w:type="default" r:id="rId13"/>
      <w:pgSz w:w="12240" w:h="15840"/>
      <w:pgMar w:top="420" w:right="720" w:bottom="720" w:left="720" w:header="9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656B" w14:textId="77777777" w:rsidR="00007FC8" w:rsidRDefault="00007FC8" w:rsidP="00E87034">
      <w:pPr>
        <w:spacing w:after="0" w:line="240" w:lineRule="auto"/>
      </w:pPr>
      <w:r>
        <w:separator/>
      </w:r>
    </w:p>
  </w:endnote>
  <w:endnote w:type="continuationSeparator" w:id="0">
    <w:p w14:paraId="5BF542AB" w14:textId="77777777" w:rsidR="00007FC8" w:rsidRDefault="00007FC8" w:rsidP="00E8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060088"/>
      <w:docPartObj>
        <w:docPartGallery w:val="Page Numbers (Bottom of Page)"/>
        <w:docPartUnique/>
      </w:docPartObj>
    </w:sdtPr>
    <w:sdtContent>
      <w:sdt>
        <w:sdtPr>
          <w:id w:val="860082579"/>
          <w:docPartObj>
            <w:docPartGallery w:val="Page Numbers (Top of Page)"/>
            <w:docPartUnique/>
          </w:docPartObj>
        </w:sdtPr>
        <w:sdtContent>
          <w:p w14:paraId="65CD276A" w14:textId="77777777" w:rsidR="00965535" w:rsidRDefault="009655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1AD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1ADD">
              <w:rPr>
                <w:b/>
                <w:bCs/>
                <w:noProof/>
              </w:rPr>
              <w:t>14</w:t>
            </w:r>
            <w:r>
              <w:rPr>
                <w:b/>
                <w:bCs/>
                <w:sz w:val="24"/>
                <w:szCs w:val="24"/>
              </w:rPr>
              <w:fldChar w:fldCharType="end"/>
            </w:r>
          </w:p>
        </w:sdtContent>
      </w:sdt>
    </w:sdtContent>
  </w:sdt>
  <w:p w14:paraId="0A6E0014" w14:textId="77777777" w:rsidR="00965535" w:rsidRDefault="00965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B47D" w14:textId="1784EC3D" w:rsidR="0038564F" w:rsidRPr="00DD2EF0" w:rsidRDefault="0038564F">
    <w:pPr>
      <w:pStyle w:val="Footer"/>
      <w:jc w:val="right"/>
      <w:rPr>
        <w:color w:val="FFFFFF" w:themeColor="background1"/>
      </w:rPr>
    </w:pPr>
  </w:p>
  <w:p w14:paraId="40F1E4DE" w14:textId="73D36C3B" w:rsidR="0038564F" w:rsidRDefault="0038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715276"/>
      <w:docPartObj>
        <w:docPartGallery w:val="Page Numbers (Bottom of Page)"/>
        <w:docPartUnique/>
      </w:docPartObj>
    </w:sdtPr>
    <w:sdtContent>
      <w:sdt>
        <w:sdtPr>
          <w:id w:val="300822130"/>
          <w:docPartObj>
            <w:docPartGallery w:val="Page Numbers (Top of Page)"/>
            <w:docPartUnique/>
          </w:docPartObj>
        </w:sdtPr>
        <w:sdtContent>
          <w:p w14:paraId="0BAE483F" w14:textId="77777777" w:rsidR="00DD2EF0" w:rsidRDefault="00DD2EF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p w14:paraId="38163E34" w14:textId="5760BBDF" w:rsidR="00DD2EF0" w:rsidRDefault="00DD2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8124C" w14:textId="77777777" w:rsidR="00007FC8" w:rsidRDefault="00007FC8" w:rsidP="00E87034">
      <w:pPr>
        <w:spacing w:after="0" w:line="240" w:lineRule="auto"/>
      </w:pPr>
      <w:r>
        <w:separator/>
      </w:r>
    </w:p>
  </w:footnote>
  <w:footnote w:type="continuationSeparator" w:id="0">
    <w:p w14:paraId="59FC906E" w14:textId="77777777" w:rsidR="00007FC8" w:rsidRDefault="00007FC8" w:rsidP="00E87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9FAB" w14:textId="2D109851" w:rsidR="00965535" w:rsidRPr="00E87034" w:rsidRDefault="00965535" w:rsidP="005D1041">
    <w:pPr>
      <w:pStyle w:val="Header"/>
      <w:rPr>
        <w:b/>
        <w:sz w:val="40"/>
        <w:szCs w:val="40"/>
      </w:rPr>
    </w:pPr>
  </w:p>
  <w:p w14:paraId="6797443A" w14:textId="77777777" w:rsidR="00965535" w:rsidRPr="00E87034" w:rsidRDefault="00965535">
    <w:pPr>
      <w:pStyle w:val="Header"/>
      <w:rPr>
        <w:b/>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E689" w14:textId="77777777" w:rsidR="0095195C" w:rsidRPr="0095195C" w:rsidRDefault="0095195C" w:rsidP="009519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D266" w14:textId="77777777" w:rsidR="00C531EA" w:rsidRPr="00E87034" w:rsidRDefault="00C531EA">
    <w:pPr>
      <w:pStyle w:val="Header"/>
      <w:rPr>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E1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26622"/>
    <w:multiLevelType w:val="multilevel"/>
    <w:tmpl w:val="D988F22E"/>
    <w:lvl w:ilvl="0">
      <w:start w:val="1"/>
      <w:numFmt w:val="decimal"/>
      <w:lvlText w:val="%1."/>
      <w:lvlJc w:val="left"/>
      <w:pPr>
        <w:ind w:left="360" w:hanging="360"/>
      </w:pPr>
      <w:rPr>
        <w:b/>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1B0906"/>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8D2E0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80785"/>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8C298C"/>
    <w:multiLevelType w:val="multilevel"/>
    <w:tmpl w:val="AAF276DC"/>
    <w:lvl w:ilvl="0">
      <w:start w:val="5"/>
      <w:numFmt w:val="decimal"/>
      <w:lvlText w:val="%1"/>
      <w:lvlJc w:val="left"/>
      <w:pPr>
        <w:ind w:left="360" w:hanging="360"/>
      </w:pPr>
      <w:rPr>
        <w:rFonts w:eastAsiaTheme="minorHAnsi" w:cstheme="minorBidi" w:hint="default"/>
        <w:b/>
        <w:bCs/>
        <w:sz w:val="22"/>
      </w:rPr>
    </w:lvl>
    <w:lvl w:ilvl="1">
      <w:start w:val="6"/>
      <w:numFmt w:val="decimal"/>
      <w:lvlText w:val="%1.%2"/>
      <w:lvlJc w:val="left"/>
      <w:pPr>
        <w:ind w:left="720" w:hanging="360"/>
      </w:pPr>
      <w:rPr>
        <w:rFonts w:eastAsiaTheme="minorHAnsi" w:cstheme="minorBidi" w:hint="default"/>
        <w:sz w:val="24"/>
        <w:szCs w:val="24"/>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1800" w:hanging="72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2880" w:hanging="108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3960" w:hanging="1440"/>
      </w:pPr>
      <w:rPr>
        <w:rFonts w:eastAsiaTheme="minorHAnsi" w:cstheme="minorBidi" w:hint="default"/>
        <w:sz w:val="22"/>
      </w:rPr>
    </w:lvl>
    <w:lvl w:ilvl="8">
      <w:start w:val="1"/>
      <w:numFmt w:val="decimal"/>
      <w:lvlText w:val="%1.%2.%3.%4.%5.%6.%7.%8.%9"/>
      <w:lvlJc w:val="left"/>
      <w:pPr>
        <w:ind w:left="4680" w:hanging="1800"/>
      </w:pPr>
      <w:rPr>
        <w:rFonts w:eastAsiaTheme="minorHAnsi" w:cstheme="minorBidi" w:hint="default"/>
        <w:sz w:val="22"/>
      </w:rPr>
    </w:lvl>
  </w:abstractNum>
  <w:abstractNum w:abstractNumId="6" w15:restartNumberingAfterBreak="0">
    <w:nsid w:val="0FD0628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EF6572"/>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134F02"/>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A544D5"/>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22C4E5E"/>
    <w:multiLevelType w:val="multilevel"/>
    <w:tmpl w:val="079ADDE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3A64CC"/>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09180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FB4C69"/>
    <w:multiLevelType w:val="multilevel"/>
    <w:tmpl w:val="8F1EDBC4"/>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2F2FA1"/>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F77B61"/>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8C39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D10B62"/>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1A566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A0EFD"/>
    <w:multiLevelType w:val="multilevel"/>
    <w:tmpl w:val="A94A1D92"/>
    <w:lvl w:ilvl="0">
      <w:start w:val="5"/>
      <w:numFmt w:val="decimal"/>
      <w:lvlText w:val="%1"/>
      <w:lvlJc w:val="left"/>
      <w:pPr>
        <w:ind w:left="480" w:hanging="480"/>
      </w:pPr>
      <w:rPr>
        <w:rFonts w:hint="default"/>
        <w:b/>
      </w:rPr>
    </w:lvl>
    <w:lvl w:ilvl="1">
      <w:start w:val="6"/>
      <w:numFmt w:val="decimal"/>
      <w:lvlText w:val="%1.%2"/>
      <w:lvlJc w:val="left"/>
      <w:pPr>
        <w:ind w:left="840" w:hanging="480"/>
      </w:pPr>
      <w:rPr>
        <w:rFonts w:hint="default"/>
        <w:b/>
      </w:rPr>
    </w:lvl>
    <w:lvl w:ilvl="2">
      <w:start w:val="9"/>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40D06A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621D01"/>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116C75"/>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91D437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104AE6"/>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B32FAB"/>
    <w:multiLevelType w:val="multilevel"/>
    <w:tmpl w:val="BB8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74DC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7C62C0"/>
    <w:multiLevelType w:val="multilevel"/>
    <w:tmpl w:val="462C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026C7"/>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1353B9"/>
    <w:multiLevelType w:val="multilevel"/>
    <w:tmpl w:val="87DECF78"/>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4E2AF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13B3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4567E8"/>
    <w:multiLevelType w:val="multilevel"/>
    <w:tmpl w:val="D47C5652"/>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33" w15:restartNumberingAfterBreak="0">
    <w:nsid w:val="592F237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E9129C"/>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1543E8"/>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A53D1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F0003C"/>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F3772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FB099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F5452E9"/>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B04FA"/>
    <w:multiLevelType w:val="multilevel"/>
    <w:tmpl w:val="4300D924"/>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800" w:hanging="360"/>
      </w:pPr>
      <w:rPr>
        <w:rFonts w:eastAsiaTheme="minorHAnsi" w:cstheme="minorBidi" w:hint="default"/>
        <w:sz w:val="22"/>
      </w:rPr>
    </w:lvl>
    <w:lvl w:ilvl="2">
      <w:start w:val="1"/>
      <w:numFmt w:val="decimal"/>
      <w:lvlText w:val="%1.%2.%3"/>
      <w:lvlJc w:val="left"/>
      <w:pPr>
        <w:ind w:left="3600" w:hanging="720"/>
      </w:pPr>
      <w:rPr>
        <w:rFonts w:eastAsiaTheme="minorHAnsi" w:cstheme="minorBidi" w:hint="default"/>
        <w:sz w:val="22"/>
      </w:rPr>
    </w:lvl>
    <w:lvl w:ilvl="3">
      <w:start w:val="1"/>
      <w:numFmt w:val="decimal"/>
      <w:lvlText w:val="%1.%2.%3.%4"/>
      <w:lvlJc w:val="left"/>
      <w:pPr>
        <w:ind w:left="5040" w:hanging="720"/>
      </w:pPr>
      <w:rPr>
        <w:rFonts w:eastAsiaTheme="minorHAnsi" w:cstheme="minorBidi" w:hint="default"/>
        <w:sz w:val="22"/>
      </w:rPr>
    </w:lvl>
    <w:lvl w:ilvl="4">
      <w:start w:val="1"/>
      <w:numFmt w:val="decimal"/>
      <w:lvlText w:val="%1.%2.%3.%4.%5"/>
      <w:lvlJc w:val="left"/>
      <w:pPr>
        <w:ind w:left="6840" w:hanging="1080"/>
      </w:pPr>
      <w:rPr>
        <w:rFonts w:eastAsiaTheme="minorHAnsi" w:cstheme="minorBidi" w:hint="default"/>
        <w:sz w:val="22"/>
      </w:rPr>
    </w:lvl>
    <w:lvl w:ilvl="5">
      <w:start w:val="1"/>
      <w:numFmt w:val="decimal"/>
      <w:lvlText w:val="%1.%2.%3.%4.%5.%6"/>
      <w:lvlJc w:val="left"/>
      <w:pPr>
        <w:ind w:left="8280" w:hanging="1080"/>
      </w:pPr>
      <w:rPr>
        <w:rFonts w:eastAsiaTheme="minorHAnsi" w:cstheme="minorBidi" w:hint="default"/>
        <w:sz w:val="22"/>
      </w:rPr>
    </w:lvl>
    <w:lvl w:ilvl="6">
      <w:start w:val="1"/>
      <w:numFmt w:val="decimal"/>
      <w:lvlText w:val="%1.%2.%3.%4.%5.%6.%7"/>
      <w:lvlJc w:val="left"/>
      <w:pPr>
        <w:ind w:left="10080" w:hanging="1440"/>
      </w:pPr>
      <w:rPr>
        <w:rFonts w:eastAsiaTheme="minorHAnsi" w:cstheme="minorBidi" w:hint="default"/>
        <w:sz w:val="22"/>
      </w:rPr>
    </w:lvl>
    <w:lvl w:ilvl="7">
      <w:start w:val="1"/>
      <w:numFmt w:val="decimal"/>
      <w:lvlText w:val="%1.%2.%3.%4.%5.%6.%7.%8"/>
      <w:lvlJc w:val="left"/>
      <w:pPr>
        <w:ind w:left="11520" w:hanging="1440"/>
      </w:pPr>
      <w:rPr>
        <w:rFonts w:eastAsiaTheme="minorHAnsi" w:cstheme="minorBidi" w:hint="default"/>
        <w:sz w:val="22"/>
      </w:rPr>
    </w:lvl>
    <w:lvl w:ilvl="8">
      <w:start w:val="1"/>
      <w:numFmt w:val="decimal"/>
      <w:lvlText w:val="%1.%2.%3.%4.%5.%6.%7.%8.%9"/>
      <w:lvlJc w:val="left"/>
      <w:pPr>
        <w:ind w:left="13320" w:hanging="1800"/>
      </w:pPr>
      <w:rPr>
        <w:rFonts w:eastAsiaTheme="minorHAnsi" w:cstheme="minorBidi" w:hint="default"/>
        <w:sz w:val="22"/>
      </w:rPr>
    </w:lvl>
  </w:abstractNum>
  <w:abstractNum w:abstractNumId="42" w15:restartNumberingAfterBreak="0">
    <w:nsid w:val="670E5028"/>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3C6AFA"/>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750D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243557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B7190A"/>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855ACD"/>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2879FE"/>
    <w:multiLevelType w:val="multilevel"/>
    <w:tmpl w:val="F66E8C0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B342B5"/>
    <w:multiLevelType w:val="multilevel"/>
    <w:tmpl w:val="6004F140"/>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b w:val="0"/>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ADF1A1E"/>
    <w:multiLevelType w:val="multilevel"/>
    <w:tmpl w:val="C026EE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B7875B2"/>
    <w:multiLevelType w:val="multilevel"/>
    <w:tmpl w:val="06FC446A"/>
    <w:lvl w:ilvl="0">
      <w:start w:val="5"/>
      <w:numFmt w:val="decimal"/>
      <w:lvlText w:val="%1"/>
      <w:lvlJc w:val="left"/>
      <w:pPr>
        <w:ind w:left="360" w:hanging="360"/>
      </w:pPr>
      <w:rPr>
        <w:rFonts w:eastAsiaTheme="minorHAnsi" w:cstheme="minorBidi" w:hint="default"/>
        <w:sz w:val="22"/>
      </w:rPr>
    </w:lvl>
    <w:lvl w:ilvl="1">
      <w:start w:val="6"/>
      <w:numFmt w:val="decimal"/>
      <w:lvlText w:val="%1.%2"/>
      <w:lvlJc w:val="left"/>
      <w:pPr>
        <w:ind w:left="1080" w:hanging="360"/>
      </w:pPr>
      <w:rPr>
        <w:rFonts w:eastAsiaTheme="minorHAnsi" w:cstheme="minorBidi" w:hint="default"/>
        <w:sz w:val="22"/>
      </w:rPr>
    </w:lvl>
    <w:lvl w:ilvl="2">
      <w:start w:val="1"/>
      <w:numFmt w:val="decimal"/>
      <w:lvlText w:val="%1.%2.%3"/>
      <w:lvlJc w:val="left"/>
      <w:pPr>
        <w:ind w:left="2160" w:hanging="720"/>
      </w:pPr>
      <w:rPr>
        <w:rFonts w:eastAsiaTheme="minorHAnsi" w:cstheme="minorBidi" w:hint="default"/>
        <w:sz w:val="22"/>
      </w:rPr>
    </w:lvl>
    <w:lvl w:ilvl="3">
      <w:start w:val="1"/>
      <w:numFmt w:val="decimal"/>
      <w:lvlText w:val="%1.%2.%3.%4"/>
      <w:lvlJc w:val="left"/>
      <w:pPr>
        <w:ind w:left="2880" w:hanging="720"/>
      </w:pPr>
      <w:rPr>
        <w:rFonts w:eastAsiaTheme="minorHAnsi" w:cstheme="minorBidi" w:hint="default"/>
        <w:sz w:val="22"/>
      </w:rPr>
    </w:lvl>
    <w:lvl w:ilvl="4">
      <w:start w:val="1"/>
      <w:numFmt w:val="decimal"/>
      <w:lvlText w:val="%1.%2.%3.%4.%5"/>
      <w:lvlJc w:val="left"/>
      <w:pPr>
        <w:ind w:left="3960" w:hanging="1080"/>
      </w:pPr>
      <w:rPr>
        <w:rFonts w:eastAsiaTheme="minorHAnsi" w:cstheme="minorBidi" w:hint="default"/>
        <w:sz w:val="22"/>
      </w:rPr>
    </w:lvl>
    <w:lvl w:ilvl="5">
      <w:start w:val="1"/>
      <w:numFmt w:val="decimal"/>
      <w:lvlText w:val="%1.%2.%3.%4.%5.%6"/>
      <w:lvlJc w:val="left"/>
      <w:pPr>
        <w:ind w:left="4680" w:hanging="1080"/>
      </w:pPr>
      <w:rPr>
        <w:rFonts w:eastAsiaTheme="minorHAnsi" w:cstheme="minorBidi" w:hint="default"/>
        <w:sz w:val="22"/>
      </w:rPr>
    </w:lvl>
    <w:lvl w:ilvl="6">
      <w:start w:val="1"/>
      <w:numFmt w:val="decimal"/>
      <w:lvlText w:val="%1.%2.%3.%4.%5.%6.%7"/>
      <w:lvlJc w:val="left"/>
      <w:pPr>
        <w:ind w:left="5760" w:hanging="1440"/>
      </w:pPr>
      <w:rPr>
        <w:rFonts w:eastAsiaTheme="minorHAnsi" w:cstheme="minorBidi" w:hint="default"/>
        <w:sz w:val="22"/>
      </w:rPr>
    </w:lvl>
    <w:lvl w:ilvl="7">
      <w:start w:val="1"/>
      <w:numFmt w:val="decimal"/>
      <w:lvlText w:val="%1.%2.%3.%4.%5.%6.%7.%8"/>
      <w:lvlJc w:val="left"/>
      <w:pPr>
        <w:ind w:left="6480" w:hanging="1440"/>
      </w:pPr>
      <w:rPr>
        <w:rFonts w:eastAsiaTheme="minorHAnsi" w:cstheme="minorBidi" w:hint="default"/>
        <w:sz w:val="22"/>
      </w:rPr>
    </w:lvl>
    <w:lvl w:ilvl="8">
      <w:start w:val="1"/>
      <w:numFmt w:val="decimal"/>
      <w:lvlText w:val="%1.%2.%3.%4.%5.%6.%7.%8.%9"/>
      <w:lvlJc w:val="left"/>
      <w:pPr>
        <w:ind w:left="7560" w:hanging="1800"/>
      </w:pPr>
      <w:rPr>
        <w:rFonts w:eastAsiaTheme="minorHAnsi" w:cstheme="minorBidi" w:hint="default"/>
        <w:sz w:val="22"/>
      </w:rPr>
    </w:lvl>
  </w:abstractNum>
  <w:abstractNum w:abstractNumId="52" w15:restartNumberingAfterBreak="0">
    <w:nsid w:val="7EBC4C6B"/>
    <w:multiLevelType w:val="multilevel"/>
    <w:tmpl w:val="FCEC95FE"/>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4383633">
    <w:abstractNumId w:val="25"/>
  </w:num>
  <w:num w:numId="2" w16cid:durableId="926309378">
    <w:abstractNumId w:val="1"/>
  </w:num>
  <w:num w:numId="3" w16cid:durableId="909072985">
    <w:abstractNumId w:val="29"/>
  </w:num>
  <w:num w:numId="4" w16cid:durableId="2130390369">
    <w:abstractNumId w:val="9"/>
  </w:num>
  <w:num w:numId="5" w16cid:durableId="2086997156">
    <w:abstractNumId w:val="11"/>
  </w:num>
  <w:num w:numId="6" w16cid:durableId="643658697">
    <w:abstractNumId w:val="13"/>
  </w:num>
  <w:num w:numId="7" w16cid:durableId="1505514302">
    <w:abstractNumId w:val="42"/>
  </w:num>
  <w:num w:numId="8" w16cid:durableId="1255171181">
    <w:abstractNumId w:val="49"/>
  </w:num>
  <w:num w:numId="9" w16cid:durableId="223762397">
    <w:abstractNumId w:val="44"/>
  </w:num>
  <w:num w:numId="10" w16cid:durableId="994066697">
    <w:abstractNumId w:val="17"/>
  </w:num>
  <w:num w:numId="11" w16cid:durableId="1354112844">
    <w:abstractNumId w:val="34"/>
  </w:num>
  <w:num w:numId="12" w16cid:durableId="213589076">
    <w:abstractNumId w:val="2"/>
  </w:num>
  <w:num w:numId="13" w16cid:durableId="1956211740">
    <w:abstractNumId w:val="21"/>
  </w:num>
  <w:num w:numId="14" w16cid:durableId="304745451">
    <w:abstractNumId w:val="46"/>
  </w:num>
  <w:num w:numId="15" w16cid:durableId="267660368">
    <w:abstractNumId w:val="16"/>
  </w:num>
  <w:num w:numId="16" w16cid:durableId="471562634">
    <w:abstractNumId w:val="4"/>
  </w:num>
  <w:num w:numId="17" w16cid:durableId="44989514">
    <w:abstractNumId w:val="52"/>
  </w:num>
  <w:num w:numId="18" w16cid:durableId="1318991940">
    <w:abstractNumId w:val="31"/>
  </w:num>
  <w:num w:numId="19" w16cid:durableId="263003635">
    <w:abstractNumId w:val="14"/>
  </w:num>
  <w:num w:numId="20" w16cid:durableId="1207568289">
    <w:abstractNumId w:val="38"/>
  </w:num>
  <w:num w:numId="21" w16cid:durableId="29649866">
    <w:abstractNumId w:val="7"/>
  </w:num>
  <w:num w:numId="22" w16cid:durableId="173763227">
    <w:abstractNumId w:val="48"/>
  </w:num>
  <w:num w:numId="23" w16cid:durableId="975797885">
    <w:abstractNumId w:val="36"/>
  </w:num>
  <w:num w:numId="24" w16cid:durableId="2043435417">
    <w:abstractNumId w:val="50"/>
  </w:num>
  <w:num w:numId="25" w16cid:durableId="1899781642">
    <w:abstractNumId w:val="35"/>
  </w:num>
  <w:num w:numId="26" w16cid:durableId="1959951124">
    <w:abstractNumId w:val="47"/>
  </w:num>
  <w:num w:numId="27" w16cid:durableId="724260100">
    <w:abstractNumId w:val="23"/>
  </w:num>
  <w:num w:numId="28" w16cid:durableId="351079179">
    <w:abstractNumId w:val="39"/>
  </w:num>
  <w:num w:numId="29" w16cid:durableId="817921641">
    <w:abstractNumId w:val="40"/>
  </w:num>
  <w:num w:numId="30" w16cid:durableId="1108814251">
    <w:abstractNumId w:val="30"/>
  </w:num>
  <w:num w:numId="31" w16cid:durableId="386800261">
    <w:abstractNumId w:val="3"/>
  </w:num>
  <w:num w:numId="32" w16cid:durableId="1296105481">
    <w:abstractNumId w:val="0"/>
  </w:num>
  <w:num w:numId="33" w16cid:durableId="1461462303">
    <w:abstractNumId w:val="33"/>
  </w:num>
  <w:num w:numId="34" w16cid:durableId="1623414500">
    <w:abstractNumId w:val="15"/>
  </w:num>
  <w:num w:numId="35" w16cid:durableId="1711682939">
    <w:abstractNumId w:val="43"/>
  </w:num>
  <w:num w:numId="36" w16cid:durableId="375084759">
    <w:abstractNumId w:val="18"/>
  </w:num>
  <w:num w:numId="37" w16cid:durableId="390539855">
    <w:abstractNumId w:val="26"/>
  </w:num>
  <w:num w:numId="38" w16cid:durableId="573440432">
    <w:abstractNumId w:val="45"/>
  </w:num>
  <w:num w:numId="39" w16cid:durableId="773987577">
    <w:abstractNumId w:val="22"/>
  </w:num>
  <w:num w:numId="40" w16cid:durableId="609901529">
    <w:abstractNumId w:val="37"/>
  </w:num>
  <w:num w:numId="41" w16cid:durableId="1306354162">
    <w:abstractNumId w:val="28"/>
  </w:num>
  <w:num w:numId="42" w16cid:durableId="160391425">
    <w:abstractNumId w:val="27"/>
  </w:num>
  <w:num w:numId="43" w16cid:durableId="2129008604">
    <w:abstractNumId w:val="12"/>
  </w:num>
  <w:num w:numId="44" w16cid:durableId="54820635">
    <w:abstractNumId w:val="6"/>
  </w:num>
  <w:num w:numId="45" w16cid:durableId="1726294485">
    <w:abstractNumId w:val="8"/>
  </w:num>
  <w:num w:numId="46" w16cid:durableId="809635912">
    <w:abstractNumId w:val="24"/>
  </w:num>
  <w:num w:numId="47" w16cid:durableId="1435708863">
    <w:abstractNumId w:val="20"/>
  </w:num>
  <w:num w:numId="48" w16cid:durableId="831456419">
    <w:abstractNumId w:val="10"/>
  </w:num>
  <w:num w:numId="49" w16cid:durableId="1336148917">
    <w:abstractNumId w:val="19"/>
  </w:num>
  <w:num w:numId="50" w16cid:durableId="157425602">
    <w:abstractNumId w:val="51"/>
  </w:num>
  <w:num w:numId="51" w16cid:durableId="1705133511">
    <w:abstractNumId w:val="41"/>
  </w:num>
  <w:num w:numId="52" w16cid:durableId="2102137074">
    <w:abstractNumId w:val="32"/>
  </w:num>
  <w:num w:numId="53" w16cid:durableId="1141077743">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2F"/>
    <w:rsid w:val="00002AF1"/>
    <w:rsid w:val="00007FC8"/>
    <w:rsid w:val="00016058"/>
    <w:rsid w:val="000254E4"/>
    <w:rsid w:val="00034709"/>
    <w:rsid w:val="00071758"/>
    <w:rsid w:val="00075863"/>
    <w:rsid w:val="00075EF6"/>
    <w:rsid w:val="000A3DD4"/>
    <w:rsid w:val="000B071B"/>
    <w:rsid w:val="000D4033"/>
    <w:rsid w:val="000E3B5F"/>
    <w:rsid w:val="000F03BA"/>
    <w:rsid w:val="0010284A"/>
    <w:rsid w:val="00140B89"/>
    <w:rsid w:val="00151EC2"/>
    <w:rsid w:val="00153017"/>
    <w:rsid w:val="001577D9"/>
    <w:rsid w:val="0017648C"/>
    <w:rsid w:val="00183AA0"/>
    <w:rsid w:val="0019751F"/>
    <w:rsid w:val="002176DD"/>
    <w:rsid w:val="00231D48"/>
    <w:rsid w:val="00237143"/>
    <w:rsid w:val="002401B9"/>
    <w:rsid w:val="00252845"/>
    <w:rsid w:val="00265FFA"/>
    <w:rsid w:val="00286ABC"/>
    <w:rsid w:val="00296B15"/>
    <w:rsid w:val="002A5D67"/>
    <w:rsid w:val="002B40F2"/>
    <w:rsid w:val="002B52E2"/>
    <w:rsid w:val="0032701E"/>
    <w:rsid w:val="003642E1"/>
    <w:rsid w:val="00372156"/>
    <w:rsid w:val="0038564F"/>
    <w:rsid w:val="003877ED"/>
    <w:rsid w:val="00396C82"/>
    <w:rsid w:val="003D24DC"/>
    <w:rsid w:val="003D720A"/>
    <w:rsid w:val="0041650D"/>
    <w:rsid w:val="00487449"/>
    <w:rsid w:val="004E308B"/>
    <w:rsid w:val="004F498B"/>
    <w:rsid w:val="00501FB8"/>
    <w:rsid w:val="00511332"/>
    <w:rsid w:val="00513F1F"/>
    <w:rsid w:val="00556B1F"/>
    <w:rsid w:val="00557ACB"/>
    <w:rsid w:val="00557E91"/>
    <w:rsid w:val="00576887"/>
    <w:rsid w:val="00581856"/>
    <w:rsid w:val="005D1041"/>
    <w:rsid w:val="005F2DDB"/>
    <w:rsid w:val="00611ADD"/>
    <w:rsid w:val="00614F6E"/>
    <w:rsid w:val="00651FEB"/>
    <w:rsid w:val="00665B72"/>
    <w:rsid w:val="0067520D"/>
    <w:rsid w:val="006A4293"/>
    <w:rsid w:val="006D69A4"/>
    <w:rsid w:val="007308E4"/>
    <w:rsid w:val="00753018"/>
    <w:rsid w:val="007C369C"/>
    <w:rsid w:val="007C58EB"/>
    <w:rsid w:val="007D1DE2"/>
    <w:rsid w:val="007D4D5F"/>
    <w:rsid w:val="00803336"/>
    <w:rsid w:val="0081424F"/>
    <w:rsid w:val="00815780"/>
    <w:rsid w:val="008171D8"/>
    <w:rsid w:val="008357EE"/>
    <w:rsid w:val="00836BCA"/>
    <w:rsid w:val="00845E15"/>
    <w:rsid w:val="008510A5"/>
    <w:rsid w:val="008637F0"/>
    <w:rsid w:val="00890EB9"/>
    <w:rsid w:val="008B4961"/>
    <w:rsid w:val="008D3594"/>
    <w:rsid w:val="008E6C23"/>
    <w:rsid w:val="00910BFB"/>
    <w:rsid w:val="0092251A"/>
    <w:rsid w:val="0095195C"/>
    <w:rsid w:val="00954673"/>
    <w:rsid w:val="00965535"/>
    <w:rsid w:val="00975B23"/>
    <w:rsid w:val="009845B5"/>
    <w:rsid w:val="009C4D06"/>
    <w:rsid w:val="009F46D3"/>
    <w:rsid w:val="009F6ACC"/>
    <w:rsid w:val="00A20FFB"/>
    <w:rsid w:val="00A25591"/>
    <w:rsid w:val="00A41558"/>
    <w:rsid w:val="00A51897"/>
    <w:rsid w:val="00A56235"/>
    <w:rsid w:val="00A9239B"/>
    <w:rsid w:val="00A961C5"/>
    <w:rsid w:val="00A96799"/>
    <w:rsid w:val="00B62CF0"/>
    <w:rsid w:val="00BA6B34"/>
    <w:rsid w:val="00BF1A90"/>
    <w:rsid w:val="00C45FBA"/>
    <w:rsid w:val="00C46009"/>
    <w:rsid w:val="00C531EA"/>
    <w:rsid w:val="00C5612D"/>
    <w:rsid w:val="00C83D1F"/>
    <w:rsid w:val="00C93464"/>
    <w:rsid w:val="00CA35F0"/>
    <w:rsid w:val="00CB655D"/>
    <w:rsid w:val="00CC349A"/>
    <w:rsid w:val="00CC67D3"/>
    <w:rsid w:val="00CE72BA"/>
    <w:rsid w:val="00CF3DCD"/>
    <w:rsid w:val="00D070F8"/>
    <w:rsid w:val="00D12EF4"/>
    <w:rsid w:val="00D21707"/>
    <w:rsid w:val="00D277A8"/>
    <w:rsid w:val="00D37CD2"/>
    <w:rsid w:val="00D55807"/>
    <w:rsid w:val="00D75979"/>
    <w:rsid w:val="00D81623"/>
    <w:rsid w:val="00DC1019"/>
    <w:rsid w:val="00DD2EF0"/>
    <w:rsid w:val="00DD5F5A"/>
    <w:rsid w:val="00E24DC6"/>
    <w:rsid w:val="00E843C9"/>
    <w:rsid w:val="00E87034"/>
    <w:rsid w:val="00ED6F84"/>
    <w:rsid w:val="00EF433B"/>
    <w:rsid w:val="00F25065"/>
    <w:rsid w:val="00F842EF"/>
    <w:rsid w:val="00FA64D2"/>
    <w:rsid w:val="00FB2239"/>
    <w:rsid w:val="00FC6F26"/>
    <w:rsid w:val="00FD71D6"/>
    <w:rsid w:val="00FE2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BD86"/>
  <w15:docId w15:val="{EC6F75A5-97FC-4F95-B0C6-5B1E1402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5F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5F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F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034"/>
  </w:style>
  <w:style w:type="paragraph" w:styleId="Footer">
    <w:name w:val="footer"/>
    <w:basedOn w:val="Normal"/>
    <w:link w:val="FooterChar"/>
    <w:uiPriority w:val="99"/>
    <w:unhideWhenUsed/>
    <w:rsid w:val="00E87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034"/>
  </w:style>
  <w:style w:type="paragraph" w:styleId="BalloonText">
    <w:name w:val="Balloon Text"/>
    <w:basedOn w:val="Normal"/>
    <w:link w:val="BalloonTextChar"/>
    <w:uiPriority w:val="99"/>
    <w:semiHidden/>
    <w:unhideWhenUsed/>
    <w:rsid w:val="00E87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034"/>
    <w:rPr>
      <w:rFonts w:ascii="Tahoma" w:hAnsi="Tahoma" w:cs="Tahoma"/>
      <w:sz w:val="16"/>
      <w:szCs w:val="16"/>
    </w:rPr>
  </w:style>
  <w:style w:type="character" w:customStyle="1" w:styleId="Heading1Char">
    <w:name w:val="Heading 1 Char"/>
    <w:basedOn w:val="DefaultParagraphFont"/>
    <w:link w:val="Heading1"/>
    <w:uiPriority w:val="9"/>
    <w:rsid w:val="00265F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5F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FF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5F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5FFA"/>
    <w:rPr>
      <w:b/>
      <w:bCs/>
    </w:rPr>
  </w:style>
  <w:style w:type="character" w:styleId="Emphasis">
    <w:name w:val="Emphasis"/>
    <w:basedOn w:val="DefaultParagraphFont"/>
    <w:uiPriority w:val="20"/>
    <w:qFormat/>
    <w:rsid w:val="00265FFA"/>
    <w:rPr>
      <w:i/>
      <w:iCs/>
    </w:rPr>
  </w:style>
  <w:style w:type="paragraph" w:styleId="ListParagraph">
    <w:name w:val="List Paragraph"/>
    <w:basedOn w:val="Normal"/>
    <w:uiPriority w:val="34"/>
    <w:qFormat/>
    <w:rsid w:val="007C369C"/>
    <w:pPr>
      <w:ind w:left="720"/>
      <w:contextualSpacing/>
    </w:pPr>
  </w:style>
  <w:style w:type="table" w:styleId="TableGrid">
    <w:name w:val="Table Grid"/>
    <w:basedOn w:val="TableNormal"/>
    <w:uiPriority w:val="59"/>
    <w:rsid w:val="0024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42EF"/>
    <w:pPr>
      <w:spacing w:after="0" w:line="240" w:lineRule="auto"/>
    </w:pPr>
    <w:rPr>
      <w:rFonts w:eastAsiaTheme="minorEastAsia"/>
    </w:rPr>
  </w:style>
  <w:style w:type="character" w:customStyle="1" w:styleId="NoSpacingChar">
    <w:name w:val="No Spacing Char"/>
    <w:basedOn w:val="DefaultParagraphFont"/>
    <w:link w:val="NoSpacing"/>
    <w:uiPriority w:val="1"/>
    <w:rsid w:val="00F842E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620735">
      <w:bodyDiv w:val="1"/>
      <w:marLeft w:val="0"/>
      <w:marRight w:val="0"/>
      <w:marTop w:val="0"/>
      <w:marBottom w:val="0"/>
      <w:divBdr>
        <w:top w:val="none" w:sz="0" w:space="0" w:color="auto"/>
        <w:left w:val="none" w:sz="0" w:space="0" w:color="auto"/>
        <w:bottom w:val="none" w:sz="0" w:space="0" w:color="auto"/>
        <w:right w:val="none" w:sz="0" w:space="0" w:color="auto"/>
      </w:divBdr>
      <w:divsChild>
        <w:div w:id="276916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3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5415-84CD-4840-95D3-4B32AFFB3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3455</Words>
  <Characters>19699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VARSHINI PRIYA</cp:lastModifiedBy>
  <cp:revision>2</cp:revision>
  <dcterms:created xsi:type="dcterms:W3CDTF">2025-10-07T18:11:00Z</dcterms:created>
  <dcterms:modified xsi:type="dcterms:W3CDTF">2025-10-07T18:11:00Z</dcterms:modified>
</cp:coreProperties>
</file>