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B4C" w:rsidRPr="000215E0" w:rsidRDefault="00FD3B4C" w:rsidP="00FD3B4C">
      <w:pPr>
        <w:pStyle w:val="BodyText"/>
        <w:spacing w:before="41" w:line="396" w:lineRule="auto"/>
        <w:ind w:right="648"/>
        <w:rPr>
          <w:rFonts w:asciiTheme="minorHAnsi" w:hAnsiTheme="minorHAnsi" w:cstheme="minorHAnsi"/>
          <w:sz w:val="22"/>
          <w:szCs w:val="22"/>
        </w:rPr>
      </w:pPr>
      <w:r w:rsidRPr="000215E0">
        <w:rPr>
          <w:rFonts w:asciiTheme="minorHAnsi" w:hAnsiTheme="minorHAnsi" w:cstheme="minorHAnsi"/>
          <w:sz w:val="22"/>
          <w:szCs w:val="22"/>
        </w:rPr>
        <w:t>Assumptions and identify at least 10 Business Requirements.</w:t>
      </w:r>
    </w:p>
    <w:p w:rsidR="00FD3B4C" w:rsidRPr="000215E0" w:rsidRDefault="00FD3B4C" w:rsidP="00FD3B4C">
      <w:pPr>
        <w:pStyle w:val="BodyText"/>
        <w:spacing w:before="17"/>
        <w:rPr>
          <w:rFonts w:asciiTheme="minorHAnsi" w:hAnsiTheme="minorHAnsi" w:cstheme="minorHAnsi"/>
          <w:sz w:val="22"/>
          <w:szCs w:val="22"/>
        </w:rPr>
      </w:pPr>
      <w:r w:rsidRPr="000215E0">
        <w:rPr>
          <w:rFonts w:asciiTheme="minorHAnsi" w:hAnsiTheme="minorHAnsi" w:cstheme="minorHAnsi"/>
          <w:sz w:val="22"/>
          <w:szCs w:val="22"/>
        </w:rPr>
        <w:t>List</w:t>
      </w:r>
      <w:r w:rsidRPr="000215E0">
        <w:rPr>
          <w:rFonts w:asciiTheme="minorHAnsi" w:hAnsiTheme="minorHAnsi" w:cstheme="minorHAnsi"/>
          <w:spacing w:val="-5"/>
          <w:sz w:val="22"/>
          <w:szCs w:val="22"/>
        </w:rPr>
        <w:t xml:space="preserve"> </w:t>
      </w:r>
      <w:r w:rsidRPr="000215E0">
        <w:rPr>
          <w:rFonts w:asciiTheme="minorHAnsi" w:hAnsiTheme="minorHAnsi" w:cstheme="minorHAnsi"/>
          <w:sz w:val="22"/>
          <w:szCs w:val="22"/>
        </w:rPr>
        <w:t>your</w:t>
      </w:r>
      <w:r w:rsidRPr="000215E0">
        <w:rPr>
          <w:rFonts w:asciiTheme="minorHAnsi" w:hAnsiTheme="minorHAnsi" w:cstheme="minorHAnsi"/>
          <w:spacing w:val="-6"/>
          <w:sz w:val="22"/>
          <w:szCs w:val="22"/>
        </w:rPr>
        <w:t xml:space="preserve"> </w:t>
      </w:r>
      <w:r w:rsidRPr="000215E0">
        <w:rPr>
          <w:rFonts w:asciiTheme="minorHAnsi" w:hAnsiTheme="minorHAnsi" w:cstheme="minorHAnsi"/>
          <w:spacing w:val="-2"/>
          <w:sz w:val="22"/>
          <w:szCs w:val="22"/>
        </w:rPr>
        <w:t>assumptions</w:t>
      </w:r>
    </w:p>
    <w:p w:rsidR="00FD3B4C" w:rsidRPr="000215E0" w:rsidRDefault="00FD3B4C" w:rsidP="00FD3B4C">
      <w:pPr>
        <w:pStyle w:val="BodyText"/>
        <w:spacing w:before="91"/>
        <w:ind w:right="648"/>
        <w:rPr>
          <w:rFonts w:asciiTheme="minorHAnsi" w:hAnsiTheme="minorHAnsi" w:cstheme="minorHAnsi"/>
          <w:sz w:val="22"/>
          <w:szCs w:val="22"/>
        </w:rPr>
      </w:pPr>
      <w:r w:rsidRPr="000215E0">
        <w:rPr>
          <w:rFonts w:asciiTheme="minorHAnsi" w:hAnsiTheme="minorHAnsi" w:cstheme="minorHAnsi"/>
          <w:sz w:val="22"/>
          <w:szCs w:val="22"/>
        </w:rPr>
        <w:t>Give</w:t>
      </w:r>
      <w:r w:rsidRPr="000215E0">
        <w:rPr>
          <w:rFonts w:asciiTheme="minorHAnsi" w:hAnsiTheme="minorHAnsi" w:cstheme="minorHAnsi"/>
          <w:spacing w:val="-2"/>
          <w:sz w:val="22"/>
          <w:szCs w:val="22"/>
        </w:rPr>
        <w:t xml:space="preserve"> </w:t>
      </w:r>
      <w:r w:rsidRPr="000215E0">
        <w:rPr>
          <w:rFonts w:asciiTheme="minorHAnsi" w:hAnsiTheme="minorHAnsi" w:cstheme="minorHAnsi"/>
          <w:sz w:val="22"/>
          <w:szCs w:val="22"/>
        </w:rPr>
        <w:t>Priority</w:t>
      </w:r>
      <w:r w:rsidRPr="000215E0">
        <w:rPr>
          <w:rFonts w:asciiTheme="minorHAnsi" w:hAnsiTheme="minorHAnsi" w:cstheme="minorHAnsi"/>
          <w:spacing w:val="-2"/>
          <w:sz w:val="22"/>
          <w:szCs w:val="22"/>
        </w:rPr>
        <w:t xml:space="preserve"> </w:t>
      </w:r>
      <w:r w:rsidRPr="000215E0">
        <w:rPr>
          <w:rFonts w:asciiTheme="minorHAnsi" w:hAnsiTheme="minorHAnsi" w:cstheme="minorHAnsi"/>
          <w:sz w:val="22"/>
          <w:szCs w:val="22"/>
        </w:rPr>
        <w:t>1</w:t>
      </w:r>
      <w:r w:rsidRPr="000215E0">
        <w:rPr>
          <w:rFonts w:asciiTheme="minorHAnsi" w:hAnsiTheme="minorHAnsi" w:cstheme="minorHAnsi"/>
          <w:spacing w:val="-3"/>
          <w:sz w:val="22"/>
          <w:szCs w:val="22"/>
        </w:rPr>
        <w:t xml:space="preserve"> </w:t>
      </w:r>
      <w:r w:rsidRPr="000215E0">
        <w:rPr>
          <w:rFonts w:asciiTheme="minorHAnsi" w:hAnsiTheme="minorHAnsi" w:cstheme="minorHAnsi"/>
          <w:sz w:val="22"/>
          <w:szCs w:val="22"/>
        </w:rPr>
        <w:t>to</w:t>
      </w:r>
      <w:r w:rsidRPr="000215E0">
        <w:rPr>
          <w:rFonts w:asciiTheme="minorHAnsi" w:hAnsiTheme="minorHAnsi" w:cstheme="minorHAnsi"/>
          <w:spacing w:val="-4"/>
          <w:sz w:val="22"/>
          <w:szCs w:val="22"/>
        </w:rPr>
        <w:t xml:space="preserve"> </w:t>
      </w:r>
      <w:r w:rsidRPr="000215E0">
        <w:rPr>
          <w:rFonts w:asciiTheme="minorHAnsi" w:hAnsiTheme="minorHAnsi" w:cstheme="minorHAnsi"/>
          <w:sz w:val="22"/>
          <w:szCs w:val="22"/>
        </w:rPr>
        <w:t>10</w:t>
      </w:r>
      <w:r w:rsidRPr="000215E0">
        <w:rPr>
          <w:rFonts w:asciiTheme="minorHAnsi" w:hAnsiTheme="minorHAnsi" w:cstheme="minorHAnsi"/>
          <w:spacing w:val="-3"/>
          <w:sz w:val="22"/>
          <w:szCs w:val="22"/>
        </w:rPr>
        <w:t xml:space="preserve"> </w:t>
      </w:r>
      <w:r w:rsidRPr="000215E0">
        <w:rPr>
          <w:rFonts w:asciiTheme="minorHAnsi" w:hAnsiTheme="minorHAnsi" w:cstheme="minorHAnsi"/>
          <w:sz w:val="22"/>
          <w:szCs w:val="22"/>
        </w:rPr>
        <w:t>numbers</w:t>
      </w:r>
      <w:r w:rsidRPr="000215E0">
        <w:rPr>
          <w:rFonts w:asciiTheme="minorHAnsi" w:hAnsiTheme="minorHAnsi" w:cstheme="minorHAnsi"/>
          <w:spacing w:val="-2"/>
          <w:sz w:val="22"/>
          <w:szCs w:val="22"/>
        </w:rPr>
        <w:t xml:space="preserve"> </w:t>
      </w:r>
      <w:proofErr w:type="gramStart"/>
      <w:r w:rsidRPr="000215E0">
        <w:rPr>
          <w:rFonts w:asciiTheme="minorHAnsi" w:hAnsiTheme="minorHAnsi" w:cstheme="minorHAnsi"/>
          <w:sz w:val="22"/>
          <w:szCs w:val="22"/>
        </w:rPr>
        <w:t>(</w:t>
      </w:r>
      <w:r w:rsidRPr="000215E0">
        <w:rPr>
          <w:rFonts w:asciiTheme="minorHAnsi" w:hAnsiTheme="minorHAnsi" w:cstheme="minorHAnsi"/>
          <w:spacing w:val="-3"/>
          <w:sz w:val="22"/>
          <w:szCs w:val="22"/>
        </w:rPr>
        <w:t xml:space="preserve"> </w:t>
      </w:r>
      <w:r w:rsidRPr="000215E0">
        <w:rPr>
          <w:rFonts w:asciiTheme="minorHAnsi" w:hAnsiTheme="minorHAnsi" w:cstheme="minorHAnsi"/>
          <w:sz w:val="22"/>
          <w:szCs w:val="22"/>
        </w:rPr>
        <w:t>1</w:t>
      </w:r>
      <w:proofErr w:type="gramEnd"/>
      <w:r w:rsidRPr="000215E0">
        <w:rPr>
          <w:rFonts w:asciiTheme="minorHAnsi" w:hAnsiTheme="minorHAnsi" w:cstheme="minorHAnsi"/>
          <w:spacing w:val="-3"/>
          <w:sz w:val="22"/>
          <w:szCs w:val="22"/>
        </w:rPr>
        <w:t xml:space="preserve"> </w:t>
      </w:r>
      <w:r w:rsidRPr="000215E0">
        <w:rPr>
          <w:rFonts w:asciiTheme="minorHAnsi" w:hAnsiTheme="minorHAnsi" w:cstheme="minorHAnsi"/>
          <w:sz w:val="22"/>
          <w:szCs w:val="22"/>
        </w:rPr>
        <w:t>being</w:t>
      </w:r>
      <w:r w:rsidRPr="000215E0">
        <w:rPr>
          <w:rFonts w:asciiTheme="minorHAnsi" w:hAnsiTheme="minorHAnsi" w:cstheme="minorHAnsi"/>
          <w:spacing w:val="-2"/>
          <w:sz w:val="22"/>
          <w:szCs w:val="22"/>
        </w:rPr>
        <w:t xml:space="preserve"> </w:t>
      </w:r>
      <w:r w:rsidRPr="000215E0">
        <w:rPr>
          <w:rFonts w:asciiTheme="minorHAnsi" w:hAnsiTheme="minorHAnsi" w:cstheme="minorHAnsi"/>
          <w:sz w:val="22"/>
          <w:szCs w:val="22"/>
        </w:rPr>
        <w:t>low</w:t>
      </w:r>
      <w:r w:rsidRPr="000215E0">
        <w:rPr>
          <w:rFonts w:asciiTheme="minorHAnsi" w:hAnsiTheme="minorHAnsi" w:cstheme="minorHAnsi"/>
          <w:spacing w:val="-2"/>
          <w:sz w:val="22"/>
          <w:szCs w:val="22"/>
        </w:rPr>
        <w:t xml:space="preserve"> </w:t>
      </w:r>
      <w:r w:rsidRPr="000215E0">
        <w:rPr>
          <w:rFonts w:asciiTheme="minorHAnsi" w:hAnsiTheme="minorHAnsi" w:cstheme="minorHAnsi"/>
          <w:sz w:val="22"/>
          <w:szCs w:val="22"/>
        </w:rPr>
        <w:t>priority –</w:t>
      </w:r>
      <w:r w:rsidRPr="000215E0">
        <w:rPr>
          <w:rFonts w:asciiTheme="minorHAnsi" w:hAnsiTheme="minorHAnsi" w:cstheme="minorHAnsi"/>
          <w:spacing w:val="-1"/>
          <w:sz w:val="22"/>
          <w:szCs w:val="22"/>
        </w:rPr>
        <w:t xml:space="preserve"> </w:t>
      </w:r>
      <w:r w:rsidRPr="000215E0">
        <w:rPr>
          <w:rFonts w:asciiTheme="minorHAnsi" w:hAnsiTheme="minorHAnsi" w:cstheme="minorHAnsi"/>
          <w:sz w:val="22"/>
          <w:szCs w:val="22"/>
        </w:rPr>
        <w:t>10</w:t>
      </w:r>
      <w:r w:rsidRPr="000215E0">
        <w:rPr>
          <w:rFonts w:asciiTheme="minorHAnsi" w:hAnsiTheme="minorHAnsi" w:cstheme="minorHAnsi"/>
          <w:spacing w:val="-3"/>
          <w:sz w:val="22"/>
          <w:szCs w:val="22"/>
        </w:rPr>
        <w:t xml:space="preserve"> </w:t>
      </w:r>
      <w:r w:rsidRPr="000215E0">
        <w:rPr>
          <w:rFonts w:asciiTheme="minorHAnsi" w:hAnsiTheme="minorHAnsi" w:cstheme="minorHAnsi"/>
          <w:sz w:val="22"/>
          <w:szCs w:val="22"/>
        </w:rPr>
        <w:t>being</w:t>
      </w:r>
      <w:r w:rsidRPr="000215E0">
        <w:rPr>
          <w:rFonts w:asciiTheme="minorHAnsi" w:hAnsiTheme="minorHAnsi" w:cstheme="minorHAnsi"/>
          <w:spacing w:val="-4"/>
          <w:sz w:val="22"/>
          <w:szCs w:val="22"/>
        </w:rPr>
        <w:t xml:space="preserve"> </w:t>
      </w:r>
      <w:r w:rsidRPr="000215E0">
        <w:rPr>
          <w:rFonts w:asciiTheme="minorHAnsi" w:hAnsiTheme="minorHAnsi" w:cstheme="minorHAnsi"/>
          <w:sz w:val="22"/>
          <w:szCs w:val="22"/>
        </w:rPr>
        <w:t>high</w:t>
      </w:r>
      <w:r w:rsidRPr="000215E0">
        <w:rPr>
          <w:rFonts w:asciiTheme="minorHAnsi" w:hAnsiTheme="minorHAnsi" w:cstheme="minorHAnsi"/>
          <w:spacing w:val="-3"/>
          <w:sz w:val="22"/>
          <w:szCs w:val="22"/>
        </w:rPr>
        <w:t xml:space="preserve"> </w:t>
      </w:r>
      <w:r w:rsidRPr="000215E0">
        <w:rPr>
          <w:rFonts w:asciiTheme="minorHAnsi" w:hAnsiTheme="minorHAnsi" w:cstheme="minorHAnsi"/>
          <w:sz w:val="22"/>
          <w:szCs w:val="22"/>
        </w:rPr>
        <w:t>priority)</w:t>
      </w:r>
      <w:r w:rsidRPr="000215E0">
        <w:rPr>
          <w:rFonts w:asciiTheme="minorHAnsi" w:hAnsiTheme="minorHAnsi" w:cstheme="minorHAnsi"/>
          <w:spacing w:val="-3"/>
          <w:sz w:val="22"/>
          <w:szCs w:val="22"/>
        </w:rPr>
        <w:t xml:space="preserve"> </w:t>
      </w:r>
      <w:r w:rsidRPr="000215E0">
        <w:rPr>
          <w:rFonts w:asciiTheme="minorHAnsi" w:hAnsiTheme="minorHAnsi" w:cstheme="minorHAnsi"/>
          <w:sz w:val="22"/>
          <w:szCs w:val="22"/>
        </w:rPr>
        <w:t>to</w:t>
      </w:r>
      <w:r w:rsidRPr="000215E0">
        <w:rPr>
          <w:rFonts w:asciiTheme="minorHAnsi" w:hAnsiTheme="minorHAnsi" w:cstheme="minorHAnsi"/>
          <w:spacing w:val="-3"/>
          <w:sz w:val="22"/>
          <w:szCs w:val="22"/>
        </w:rPr>
        <w:t xml:space="preserve"> </w:t>
      </w:r>
      <w:r w:rsidRPr="000215E0">
        <w:rPr>
          <w:rFonts w:asciiTheme="minorHAnsi" w:hAnsiTheme="minorHAnsi" w:cstheme="minorHAnsi"/>
          <w:sz w:val="22"/>
          <w:szCs w:val="22"/>
        </w:rPr>
        <w:t>these</w:t>
      </w:r>
      <w:r w:rsidRPr="000215E0">
        <w:rPr>
          <w:rFonts w:asciiTheme="minorHAnsi" w:hAnsiTheme="minorHAnsi" w:cstheme="minorHAnsi"/>
          <w:spacing w:val="-1"/>
          <w:sz w:val="22"/>
          <w:szCs w:val="22"/>
        </w:rPr>
        <w:t xml:space="preserve"> </w:t>
      </w:r>
      <w:r w:rsidRPr="000215E0">
        <w:rPr>
          <w:rFonts w:asciiTheme="minorHAnsi" w:hAnsiTheme="minorHAnsi" w:cstheme="minorHAnsi"/>
          <w:sz w:val="22"/>
          <w:szCs w:val="22"/>
        </w:rPr>
        <w:t>Requirements after discussions with the stakeholders</w:t>
      </w:r>
    </w:p>
    <w:p w:rsidR="00FD3B4C" w:rsidRPr="000215E0" w:rsidRDefault="00FD3B4C" w:rsidP="00C76B8A">
      <w:pPr>
        <w:pStyle w:val="BodyText"/>
        <w:spacing w:before="21"/>
        <w:rPr>
          <w:rFonts w:asciiTheme="minorHAnsi" w:hAnsiTheme="minorHAnsi" w:cstheme="minorHAnsi"/>
          <w:b/>
          <w:sz w:val="22"/>
          <w:szCs w:val="22"/>
        </w:rPr>
      </w:pPr>
    </w:p>
    <w:p w:rsidR="00EA2F9B" w:rsidRPr="000215E0" w:rsidRDefault="00EA2F9B" w:rsidP="00C76B8A">
      <w:pPr>
        <w:pStyle w:val="BodyText"/>
        <w:spacing w:before="21"/>
        <w:rPr>
          <w:rFonts w:asciiTheme="minorHAnsi" w:hAnsiTheme="minorHAnsi" w:cstheme="minorHAnsi"/>
          <w:b/>
          <w:sz w:val="22"/>
          <w:szCs w:val="22"/>
        </w:rPr>
      </w:pPr>
      <w:r w:rsidRPr="000215E0">
        <w:rPr>
          <w:rFonts w:asciiTheme="minorHAnsi" w:hAnsiTheme="minorHAnsi" w:cstheme="minorHAnsi"/>
          <w:b/>
          <w:sz w:val="22"/>
          <w:szCs w:val="22"/>
        </w:rPr>
        <w:t xml:space="preserve">Business requirements </w:t>
      </w:r>
    </w:p>
    <w:p w:rsidR="00EA2F9B" w:rsidRPr="000215E0" w:rsidRDefault="00EA2F9B" w:rsidP="00CE01BC">
      <w:pPr>
        <w:pStyle w:val="BodyText"/>
        <w:spacing w:before="21"/>
        <w:rPr>
          <w:rFonts w:asciiTheme="minorHAnsi" w:hAnsiTheme="minorHAnsi" w:cstheme="minorHAnsi"/>
          <w:b/>
          <w:sz w:val="22"/>
          <w:szCs w:val="22"/>
        </w:rPr>
      </w:pPr>
    </w:p>
    <w:tbl>
      <w:tblPr>
        <w:tblW w:w="10544" w:type="dxa"/>
        <w:tblInd w:w="-176" w:type="dxa"/>
        <w:tblLayout w:type="fixed"/>
        <w:tblLook w:val="04A0" w:firstRow="1" w:lastRow="0" w:firstColumn="1" w:lastColumn="0" w:noHBand="0" w:noVBand="1"/>
      </w:tblPr>
      <w:tblGrid>
        <w:gridCol w:w="983"/>
        <w:gridCol w:w="3515"/>
        <w:gridCol w:w="5061"/>
        <w:gridCol w:w="985"/>
      </w:tblGrid>
      <w:tr w:rsidR="00FD3B4C" w:rsidRPr="000215E0" w:rsidTr="00FD3B4C">
        <w:trPr>
          <w:trHeight w:val="358"/>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b/>
                <w:bCs/>
                <w:color w:val="000000"/>
                <w:lang w:eastAsia="en-IN"/>
              </w:rPr>
            </w:pPr>
            <w:proofErr w:type="spellStart"/>
            <w:r w:rsidRPr="000215E0">
              <w:rPr>
                <w:rFonts w:eastAsia="Times New Roman" w:cstheme="minorHAnsi"/>
                <w:b/>
                <w:bCs/>
                <w:color w:val="000000"/>
                <w:lang w:eastAsia="en-IN"/>
              </w:rPr>
              <w:t>Req</w:t>
            </w:r>
            <w:proofErr w:type="spellEnd"/>
            <w:r w:rsidRPr="000215E0">
              <w:rPr>
                <w:rFonts w:eastAsia="Times New Roman" w:cstheme="minorHAnsi"/>
                <w:b/>
                <w:bCs/>
                <w:color w:val="000000"/>
                <w:lang w:eastAsia="en-IN"/>
              </w:rPr>
              <w:t xml:space="preserve"> ID</w:t>
            </w:r>
          </w:p>
        </w:tc>
        <w:tc>
          <w:tcPr>
            <w:tcW w:w="3515" w:type="dxa"/>
            <w:tcBorders>
              <w:top w:val="single" w:sz="4" w:space="0" w:color="auto"/>
              <w:left w:val="nil"/>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b/>
                <w:bCs/>
                <w:color w:val="000000"/>
                <w:lang w:eastAsia="en-IN"/>
              </w:rPr>
            </w:pPr>
            <w:r w:rsidRPr="000215E0">
              <w:rPr>
                <w:rFonts w:eastAsia="Times New Roman" w:cstheme="minorHAnsi"/>
                <w:b/>
                <w:bCs/>
                <w:color w:val="000000"/>
                <w:lang w:eastAsia="en-IN"/>
              </w:rPr>
              <w:t xml:space="preserve">Requirement Name </w:t>
            </w:r>
          </w:p>
        </w:tc>
        <w:tc>
          <w:tcPr>
            <w:tcW w:w="5061" w:type="dxa"/>
            <w:tcBorders>
              <w:top w:val="single" w:sz="4" w:space="0" w:color="auto"/>
              <w:left w:val="nil"/>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b/>
                <w:bCs/>
                <w:color w:val="000000"/>
                <w:lang w:eastAsia="en-IN"/>
              </w:rPr>
            </w:pPr>
            <w:proofErr w:type="spellStart"/>
            <w:r w:rsidRPr="000215E0">
              <w:rPr>
                <w:rFonts w:cstheme="minorHAnsi"/>
                <w:b/>
              </w:rPr>
              <w:t>Req</w:t>
            </w:r>
            <w:proofErr w:type="spellEnd"/>
            <w:r w:rsidRPr="000215E0">
              <w:rPr>
                <w:rFonts w:cstheme="minorHAnsi"/>
                <w:b/>
                <w:spacing w:val="5"/>
              </w:rPr>
              <w:t xml:space="preserve"> </w:t>
            </w:r>
            <w:r w:rsidRPr="000215E0">
              <w:rPr>
                <w:rFonts w:cstheme="minorHAnsi"/>
                <w:b/>
                <w:spacing w:val="-2"/>
              </w:rPr>
              <w:t>Description</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b/>
                <w:bCs/>
                <w:color w:val="000000"/>
                <w:lang w:eastAsia="en-IN"/>
              </w:rPr>
            </w:pPr>
            <w:r w:rsidRPr="000215E0">
              <w:rPr>
                <w:rFonts w:eastAsia="Times New Roman" w:cstheme="minorHAnsi"/>
                <w:b/>
                <w:bCs/>
                <w:color w:val="000000"/>
                <w:lang w:eastAsia="en-IN"/>
              </w:rPr>
              <w:t xml:space="preserve">Priority </w:t>
            </w:r>
          </w:p>
        </w:tc>
      </w:tr>
      <w:tr w:rsidR="00FD3B4C" w:rsidRPr="000215E0" w:rsidTr="00FD3B4C">
        <w:trPr>
          <w:trHeight w:val="1075"/>
        </w:trPr>
        <w:tc>
          <w:tcPr>
            <w:tcW w:w="983" w:type="dxa"/>
            <w:tcBorders>
              <w:top w:val="nil"/>
              <w:left w:val="single" w:sz="4" w:space="0" w:color="auto"/>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BR001</w:t>
            </w:r>
          </w:p>
        </w:tc>
        <w:tc>
          <w:tcPr>
            <w:tcW w:w="3515" w:type="dxa"/>
            <w:tcBorders>
              <w:top w:val="nil"/>
              <w:left w:val="nil"/>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Farmers should be able to search for available products</w:t>
            </w:r>
          </w:p>
        </w:tc>
        <w:tc>
          <w:tcPr>
            <w:tcW w:w="5061" w:type="dxa"/>
            <w:tcBorders>
              <w:top w:val="nil"/>
              <w:left w:val="nil"/>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Searching is fundamental—without it, farmers can't find needed products, defeating the purpose of the store.</w:t>
            </w:r>
          </w:p>
        </w:tc>
        <w:tc>
          <w:tcPr>
            <w:tcW w:w="985" w:type="dxa"/>
            <w:tcBorders>
              <w:top w:val="nil"/>
              <w:left w:val="nil"/>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5</w:t>
            </w:r>
          </w:p>
        </w:tc>
      </w:tr>
      <w:tr w:rsidR="00FD3B4C" w:rsidRPr="000215E0" w:rsidTr="00FD3B4C">
        <w:trPr>
          <w:trHeight w:val="717"/>
        </w:trPr>
        <w:tc>
          <w:tcPr>
            <w:tcW w:w="983" w:type="dxa"/>
            <w:tcBorders>
              <w:top w:val="nil"/>
              <w:left w:val="single" w:sz="4" w:space="0" w:color="auto"/>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BR002</w:t>
            </w:r>
          </w:p>
        </w:tc>
        <w:tc>
          <w:tcPr>
            <w:tcW w:w="3515" w:type="dxa"/>
            <w:tcBorders>
              <w:top w:val="nil"/>
              <w:left w:val="nil"/>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Manufacturers should upload and display their products</w:t>
            </w:r>
          </w:p>
        </w:tc>
        <w:tc>
          <w:tcPr>
            <w:tcW w:w="5061" w:type="dxa"/>
            <w:tcBorders>
              <w:top w:val="nil"/>
              <w:left w:val="nil"/>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 xml:space="preserve">Product availability is core to the store; without uploads, the </w:t>
            </w:r>
            <w:proofErr w:type="spellStart"/>
            <w:r w:rsidRPr="000215E0">
              <w:rPr>
                <w:rFonts w:eastAsia="Times New Roman" w:cstheme="minorHAnsi"/>
                <w:color w:val="000000"/>
                <w:lang w:eastAsia="en-IN"/>
              </w:rPr>
              <w:t>catalog</w:t>
            </w:r>
            <w:proofErr w:type="spellEnd"/>
            <w:r w:rsidRPr="000215E0">
              <w:rPr>
                <w:rFonts w:eastAsia="Times New Roman" w:cstheme="minorHAnsi"/>
                <w:color w:val="000000"/>
                <w:lang w:eastAsia="en-IN"/>
              </w:rPr>
              <w:t xml:space="preserve"> remains empty.</w:t>
            </w:r>
          </w:p>
        </w:tc>
        <w:tc>
          <w:tcPr>
            <w:tcW w:w="985" w:type="dxa"/>
            <w:tcBorders>
              <w:top w:val="nil"/>
              <w:left w:val="nil"/>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9</w:t>
            </w:r>
          </w:p>
        </w:tc>
      </w:tr>
      <w:tr w:rsidR="00FD3B4C" w:rsidRPr="000215E0" w:rsidTr="00FD3B4C">
        <w:trPr>
          <w:trHeight w:val="1075"/>
        </w:trPr>
        <w:tc>
          <w:tcPr>
            <w:tcW w:w="983" w:type="dxa"/>
            <w:tcBorders>
              <w:top w:val="nil"/>
              <w:left w:val="single" w:sz="4" w:space="0" w:color="auto"/>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BR003</w:t>
            </w:r>
          </w:p>
        </w:tc>
        <w:tc>
          <w:tcPr>
            <w:tcW w:w="3515" w:type="dxa"/>
            <w:tcBorders>
              <w:top w:val="nil"/>
              <w:left w:val="nil"/>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Secure user login and registration</w:t>
            </w:r>
          </w:p>
        </w:tc>
        <w:tc>
          <w:tcPr>
            <w:tcW w:w="5061" w:type="dxa"/>
            <w:tcBorders>
              <w:top w:val="nil"/>
              <w:left w:val="nil"/>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Without authentication, users cannot access core features or place orders—critical for platform functionality.</w:t>
            </w:r>
          </w:p>
        </w:tc>
        <w:tc>
          <w:tcPr>
            <w:tcW w:w="985" w:type="dxa"/>
            <w:tcBorders>
              <w:top w:val="nil"/>
              <w:left w:val="nil"/>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8</w:t>
            </w:r>
          </w:p>
        </w:tc>
      </w:tr>
      <w:tr w:rsidR="00FD3B4C" w:rsidRPr="000215E0" w:rsidTr="00FD3B4C">
        <w:trPr>
          <w:trHeight w:val="717"/>
        </w:trPr>
        <w:tc>
          <w:tcPr>
            <w:tcW w:w="983" w:type="dxa"/>
            <w:tcBorders>
              <w:top w:val="nil"/>
              <w:left w:val="single" w:sz="4" w:space="0" w:color="auto"/>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BR004</w:t>
            </w:r>
          </w:p>
        </w:tc>
        <w:tc>
          <w:tcPr>
            <w:tcW w:w="3515" w:type="dxa"/>
            <w:tcBorders>
              <w:top w:val="nil"/>
              <w:left w:val="nil"/>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 xml:space="preserve">Farmers can browse </w:t>
            </w:r>
            <w:proofErr w:type="spellStart"/>
            <w:r w:rsidRPr="000215E0">
              <w:rPr>
                <w:rFonts w:eastAsia="Times New Roman" w:cstheme="minorHAnsi"/>
                <w:color w:val="000000"/>
                <w:lang w:eastAsia="en-IN"/>
              </w:rPr>
              <w:t>catalog</w:t>
            </w:r>
            <w:proofErr w:type="spellEnd"/>
            <w:r w:rsidRPr="000215E0">
              <w:rPr>
                <w:rFonts w:eastAsia="Times New Roman" w:cstheme="minorHAnsi"/>
                <w:color w:val="000000"/>
                <w:lang w:eastAsia="en-IN"/>
              </w:rPr>
              <w:t xml:space="preserve"> without logging in</w:t>
            </w:r>
          </w:p>
        </w:tc>
        <w:tc>
          <w:tcPr>
            <w:tcW w:w="5061" w:type="dxa"/>
            <w:tcBorders>
              <w:top w:val="nil"/>
              <w:left w:val="nil"/>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Enhances accessibility and ease-of-use, especially for first-time or casual users.</w:t>
            </w:r>
          </w:p>
        </w:tc>
        <w:tc>
          <w:tcPr>
            <w:tcW w:w="985" w:type="dxa"/>
            <w:tcBorders>
              <w:top w:val="nil"/>
              <w:left w:val="nil"/>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3</w:t>
            </w:r>
          </w:p>
        </w:tc>
      </w:tr>
      <w:tr w:rsidR="00FD3B4C" w:rsidRPr="000215E0" w:rsidTr="00FD3B4C">
        <w:trPr>
          <w:trHeight w:val="717"/>
        </w:trPr>
        <w:tc>
          <w:tcPr>
            <w:tcW w:w="983" w:type="dxa"/>
            <w:tcBorders>
              <w:top w:val="nil"/>
              <w:left w:val="single" w:sz="4" w:space="0" w:color="auto"/>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BR005</w:t>
            </w:r>
          </w:p>
        </w:tc>
        <w:tc>
          <w:tcPr>
            <w:tcW w:w="3515" w:type="dxa"/>
            <w:tcBorders>
              <w:top w:val="nil"/>
              <w:left w:val="nil"/>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Login required to buy or add to buy</w:t>
            </w:r>
            <w:r w:rsidRPr="000215E0">
              <w:rPr>
                <w:rFonts w:eastAsia="Times New Roman" w:cstheme="minorHAnsi"/>
                <w:color w:val="000000"/>
                <w:lang w:eastAsia="en-IN"/>
              </w:rPr>
              <w:noBreakHyphen/>
              <w:t>later list</w:t>
            </w:r>
          </w:p>
        </w:tc>
        <w:tc>
          <w:tcPr>
            <w:tcW w:w="5061" w:type="dxa"/>
            <w:tcBorders>
              <w:top w:val="nil"/>
              <w:left w:val="nil"/>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Secure transaction and user-specific actions mandate authentication.</w:t>
            </w:r>
          </w:p>
        </w:tc>
        <w:tc>
          <w:tcPr>
            <w:tcW w:w="985" w:type="dxa"/>
            <w:tcBorders>
              <w:top w:val="nil"/>
              <w:left w:val="nil"/>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9</w:t>
            </w:r>
          </w:p>
        </w:tc>
      </w:tr>
      <w:tr w:rsidR="00FD3B4C" w:rsidRPr="000215E0" w:rsidTr="00FD3B4C">
        <w:trPr>
          <w:trHeight w:val="717"/>
        </w:trPr>
        <w:tc>
          <w:tcPr>
            <w:tcW w:w="983" w:type="dxa"/>
            <w:tcBorders>
              <w:top w:val="nil"/>
              <w:left w:val="single" w:sz="4" w:space="0" w:color="auto"/>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BR006</w:t>
            </w:r>
          </w:p>
        </w:tc>
        <w:tc>
          <w:tcPr>
            <w:tcW w:w="3515" w:type="dxa"/>
            <w:tcBorders>
              <w:top w:val="nil"/>
              <w:left w:val="nil"/>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Buy-later (wish list) feature</w:t>
            </w:r>
          </w:p>
        </w:tc>
        <w:tc>
          <w:tcPr>
            <w:tcW w:w="5061" w:type="dxa"/>
            <w:tcBorders>
              <w:top w:val="nil"/>
              <w:left w:val="nil"/>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Adds convenience and encourages repeat business but can be considered post-launch.</w:t>
            </w:r>
          </w:p>
        </w:tc>
        <w:tc>
          <w:tcPr>
            <w:tcW w:w="985" w:type="dxa"/>
            <w:tcBorders>
              <w:top w:val="nil"/>
              <w:left w:val="nil"/>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3</w:t>
            </w:r>
          </w:p>
        </w:tc>
      </w:tr>
      <w:tr w:rsidR="00FD3B4C" w:rsidRPr="000215E0" w:rsidTr="00FD3B4C">
        <w:trPr>
          <w:trHeight w:val="717"/>
        </w:trPr>
        <w:tc>
          <w:tcPr>
            <w:tcW w:w="983" w:type="dxa"/>
            <w:tcBorders>
              <w:top w:val="nil"/>
              <w:left w:val="single" w:sz="4" w:space="0" w:color="auto"/>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BR007</w:t>
            </w:r>
          </w:p>
        </w:tc>
        <w:tc>
          <w:tcPr>
            <w:tcW w:w="3515" w:type="dxa"/>
            <w:tcBorders>
              <w:top w:val="nil"/>
              <w:left w:val="nil"/>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Payment gateway (COD, Credit/Debit, UPI support)</w:t>
            </w:r>
          </w:p>
        </w:tc>
        <w:tc>
          <w:tcPr>
            <w:tcW w:w="5061" w:type="dxa"/>
            <w:tcBorders>
              <w:top w:val="nil"/>
              <w:left w:val="nil"/>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 xml:space="preserve">Payments are indispensable for order completion; no payment means </w:t>
            </w:r>
            <w:proofErr w:type="gramStart"/>
            <w:r w:rsidRPr="000215E0">
              <w:rPr>
                <w:rFonts w:eastAsia="Times New Roman" w:cstheme="minorHAnsi"/>
                <w:color w:val="000000"/>
                <w:lang w:eastAsia="en-IN"/>
              </w:rPr>
              <w:t>no</w:t>
            </w:r>
            <w:proofErr w:type="gramEnd"/>
            <w:r w:rsidRPr="000215E0">
              <w:rPr>
                <w:rFonts w:eastAsia="Times New Roman" w:cstheme="minorHAnsi"/>
                <w:color w:val="000000"/>
                <w:lang w:eastAsia="en-IN"/>
              </w:rPr>
              <w:t xml:space="preserve"> revenue.</w:t>
            </w:r>
          </w:p>
        </w:tc>
        <w:tc>
          <w:tcPr>
            <w:tcW w:w="985" w:type="dxa"/>
            <w:tcBorders>
              <w:top w:val="nil"/>
              <w:left w:val="nil"/>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9</w:t>
            </w:r>
          </w:p>
        </w:tc>
      </w:tr>
      <w:tr w:rsidR="00FD3B4C" w:rsidRPr="000215E0" w:rsidTr="00FD3B4C">
        <w:trPr>
          <w:trHeight w:val="717"/>
        </w:trPr>
        <w:tc>
          <w:tcPr>
            <w:tcW w:w="983" w:type="dxa"/>
            <w:tcBorders>
              <w:top w:val="nil"/>
              <w:left w:val="single" w:sz="4" w:space="0" w:color="auto"/>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BR008</w:t>
            </w:r>
          </w:p>
        </w:tc>
        <w:tc>
          <w:tcPr>
            <w:tcW w:w="3515" w:type="dxa"/>
            <w:tcBorders>
              <w:top w:val="nil"/>
              <w:left w:val="nil"/>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Email confirmations for order status</w:t>
            </w:r>
          </w:p>
        </w:tc>
        <w:tc>
          <w:tcPr>
            <w:tcW w:w="5061" w:type="dxa"/>
            <w:tcBorders>
              <w:top w:val="nil"/>
              <w:left w:val="nil"/>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Helpful communication feature, though in-app notifications could serve as alternative initially.</w:t>
            </w:r>
          </w:p>
        </w:tc>
        <w:tc>
          <w:tcPr>
            <w:tcW w:w="985" w:type="dxa"/>
            <w:tcBorders>
              <w:top w:val="nil"/>
              <w:left w:val="nil"/>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3</w:t>
            </w:r>
          </w:p>
        </w:tc>
      </w:tr>
      <w:tr w:rsidR="00FD3B4C" w:rsidRPr="000215E0" w:rsidTr="00FD3B4C">
        <w:trPr>
          <w:trHeight w:val="717"/>
        </w:trPr>
        <w:tc>
          <w:tcPr>
            <w:tcW w:w="983" w:type="dxa"/>
            <w:tcBorders>
              <w:top w:val="nil"/>
              <w:left w:val="single" w:sz="4" w:space="0" w:color="auto"/>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BR009</w:t>
            </w:r>
          </w:p>
        </w:tc>
        <w:tc>
          <w:tcPr>
            <w:tcW w:w="3515" w:type="dxa"/>
            <w:tcBorders>
              <w:top w:val="nil"/>
              <w:left w:val="nil"/>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Delivery tracking functionality</w:t>
            </w:r>
          </w:p>
        </w:tc>
        <w:tc>
          <w:tcPr>
            <w:tcW w:w="5061" w:type="dxa"/>
            <w:tcBorders>
              <w:top w:val="nil"/>
              <w:left w:val="nil"/>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Adds transparency and user satisfaction but not absolutely necessary at launch.</w:t>
            </w:r>
          </w:p>
        </w:tc>
        <w:tc>
          <w:tcPr>
            <w:tcW w:w="985" w:type="dxa"/>
            <w:tcBorders>
              <w:top w:val="nil"/>
              <w:left w:val="nil"/>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5</w:t>
            </w:r>
          </w:p>
        </w:tc>
      </w:tr>
      <w:tr w:rsidR="00FD3B4C" w:rsidRPr="000215E0" w:rsidTr="00FD3B4C">
        <w:trPr>
          <w:trHeight w:val="717"/>
        </w:trPr>
        <w:tc>
          <w:tcPr>
            <w:tcW w:w="983" w:type="dxa"/>
            <w:tcBorders>
              <w:top w:val="nil"/>
              <w:left w:val="single" w:sz="4" w:space="0" w:color="auto"/>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BR010</w:t>
            </w:r>
          </w:p>
        </w:tc>
        <w:tc>
          <w:tcPr>
            <w:tcW w:w="3515" w:type="dxa"/>
            <w:tcBorders>
              <w:top w:val="nil"/>
              <w:left w:val="nil"/>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Order history and receipts for farmers</w:t>
            </w:r>
          </w:p>
        </w:tc>
        <w:tc>
          <w:tcPr>
            <w:tcW w:w="5061" w:type="dxa"/>
            <w:tcBorders>
              <w:top w:val="nil"/>
              <w:left w:val="nil"/>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Helps farmers manage their orders efficiently, improving user experience.</w:t>
            </w:r>
          </w:p>
        </w:tc>
        <w:tc>
          <w:tcPr>
            <w:tcW w:w="985" w:type="dxa"/>
            <w:tcBorders>
              <w:top w:val="nil"/>
              <w:left w:val="nil"/>
              <w:bottom w:val="single" w:sz="4" w:space="0" w:color="auto"/>
              <w:right w:val="single" w:sz="4" w:space="0" w:color="auto"/>
            </w:tcBorders>
            <w:shd w:val="clear" w:color="auto" w:fill="auto"/>
            <w:vAlign w:val="center"/>
            <w:hideMark/>
          </w:tcPr>
          <w:p w:rsidR="00EA2F9B" w:rsidRPr="000215E0" w:rsidRDefault="00EA2F9B" w:rsidP="002D0035">
            <w:pPr>
              <w:spacing w:after="0" w:line="240" w:lineRule="auto"/>
              <w:rPr>
                <w:rFonts w:eastAsia="Times New Roman" w:cstheme="minorHAnsi"/>
                <w:color w:val="000000"/>
                <w:lang w:eastAsia="en-IN"/>
              </w:rPr>
            </w:pPr>
            <w:r w:rsidRPr="000215E0">
              <w:rPr>
                <w:rFonts w:eastAsia="Times New Roman" w:cstheme="minorHAnsi"/>
                <w:color w:val="000000"/>
                <w:lang w:eastAsia="en-IN"/>
              </w:rPr>
              <w:t>5</w:t>
            </w:r>
          </w:p>
        </w:tc>
      </w:tr>
    </w:tbl>
    <w:p w:rsidR="00EA2F9B" w:rsidRPr="000215E0" w:rsidRDefault="00EA2F9B" w:rsidP="00CE01BC">
      <w:pPr>
        <w:pStyle w:val="BodyText"/>
        <w:spacing w:before="21"/>
        <w:rPr>
          <w:rFonts w:asciiTheme="minorHAnsi" w:hAnsiTheme="minorHAnsi" w:cstheme="minorHAnsi"/>
          <w:b/>
          <w:sz w:val="22"/>
          <w:szCs w:val="22"/>
        </w:rPr>
      </w:pPr>
    </w:p>
    <w:p w:rsidR="002E5752" w:rsidRPr="000215E0" w:rsidRDefault="002E5752" w:rsidP="00CE01BC">
      <w:pPr>
        <w:pStyle w:val="BodyText"/>
        <w:spacing w:before="21"/>
        <w:rPr>
          <w:rFonts w:asciiTheme="minorHAnsi" w:hAnsiTheme="minorHAnsi" w:cstheme="minorHAnsi"/>
          <w:b/>
          <w:sz w:val="22"/>
          <w:szCs w:val="22"/>
        </w:rPr>
      </w:pPr>
    </w:p>
    <w:p w:rsidR="002E5752" w:rsidRPr="000215E0" w:rsidRDefault="002E5752" w:rsidP="00CE01BC">
      <w:pPr>
        <w:pStyle w:val="BodyText"/>
        <w:spacing w:before="21"/>
        <w:rPr>
          <w:rFonts w:asciiTheme="minorHAnsi" w:hAnsiTheme="minorHAnsi" w:cstheme="minorHAnsi"/>
          <w:b/>
          <w:sz w:val="22"/>
          <w:szCs w:val="22"/>
        </w:rPr>
      </w:pPr>
    </w:p>
    <w:p w:rsidR="00CE01BC" w:rsidRPr="000215E0" w:rsidRDefault="00CE01BC" w:rsidP="00CE01BC">
      <w:pPr>
        <w:pStyle w:val="BodyText"/>
        <w:spacing w:before="21"/>
        <w:rPr>
          <w:rFonts w:asciiTheme="minorHAnsi" w:hAnsiTheme="minorHAnsi" w:cstheme="minorHAnsi"/>
          <w:b/>
          <w:sz w:val="22"/>
          <w:szCs w:val="22"/>
        </w:rPr>
      </w:pPr>
      <w:r w:rsidRPr="000215E0">
        <w:rPr>
          <w:rFonts w:asciiTheme="minorHAnsi" w:hAnsiTheme="minorHAnsi" w:cstheme="minorHAnsi"/>
          <w:b/>
          <w:sz w:val="22"/>
          <w:szCs w:val="22"/>
        </w:rPr>
        <w:t>Question</w:t>
      </w:r>
      <w:r w:rsidRPr="000215E0">
        <w:rPr>
          <w:rFonts w:asciiTheme="minorHAnsi" w:hAnsiTheme="minorHAnsi" w:cstheme="minorHAnsi"/>
          <w:b/>
          <w:spacing w:val="-6"/>
          <w:sz w:val="22"/>
          <w:szCs w:val="22"/>
        </w:rPr>
        <w:t xml:space="preserve"> </w:t>
      </w:r>
      <w:r w:rsidRPr="000215E0">
        <w:rPr>
          <w:rFonts w:asciiTheme="minorHAnsi" w:hAnsiTheme="minorHAnsi" w:cstheme="minorHAnsi"/>
          <w:b/>
          <w:sz w:val="22"/>
          <w:szCs w:val="22"/>
        </w:rPr>
        <w:t>1</w:t>
      </w:r>
      <w:r w:rsidRPr="000215E0">
        <w:rPr>
          <w:rFonts w:asciiTheme="minorHAnsi" w:hAnsiTheme="minorHAnsi" w:cstheme="minorHAnsi"/>
          <w:b/>
          <w:spacing w:val="-3"/>
          <w:sz w:val="22"/>
          <w:szCs w:val="22"/>
        </w:rPr>
        <w:t xml:space="preserve"> </w:t>
      </w:r>
      <w:r w:rsidRPr="000215E0">
        <w:rPr>
          <w:rFonts w:asciiTheme="minorHAnsi" w:hAnsiTheme="minorHAnsi" w:cstheme="minorHAnsi"/>
          <w:b/>
          <w:sz w:val="22"/>
          <w:szCs w:val="22"/>
        </w:rPr>
        <w:t>–</w:t>
      </w:r>
      <w:r w:rsidRPr="000215E0">
        <w:rPr>
          <w:rFonts w:asciiTheme="minorHAnsi" w:hAnsiTheme="minorHAnsi" w:cstheme="minorHAnsi"/>
          <w:b/>
          <w:spacing w:val="-7"/>
          <w:sz w:val="22"/>
          <w:szCs w:val="22"/>
        </w:rPr>
        <w:t xml:space="preserve"> </w:t>
      </w:r>
      <w:r w:rsidRPr="000215E0">
        <w:rPr>
          <w:rFonts w:asciiTheme="minorHAnsi" w:hAnsiTheme="minorHAnsi" w:cstheme="minorHAnsi"/>
          <w:b/>
          <w:sz w:val="22"/>
          <w:szCs w:val="22"/>
        </w:rPr>
        <w:t>Functional</w:t>
      </w:r>
      <w:r w:rsidRPr="000215E0">
        <w:rPr>
          <w:rFonts w:asciiTheme="minorHAnsi" w:hAnsiTheme="minorHAnsi" w:cstheme="minorHAnsi"/>
          <w:b/>
          <w:spacing w:val="-9"/>
          <w:sz w:val="22"/>
          <w:szCs w:val="22"/>
        </w:rPr>
        <w:t xml:space="preserve"> </w:t>
      </w:r>
      <w:r w:rsidRPr="000215E0">
        <w:rPr>
          <w:rFonts w:asciiTheme="minorHAnsi" w:hAnsiTheme="minorHAnsi" w:cstheme="minorHAnsi"/>
          <w:b/>
          <w:sz w:val="22"/>
          <w:szCs w:val="22"/>
        </w:rPr>
        <w:t>Requirements</w:t>
      </w:r>
      <w:r w:rsidRPr="000215E0">
        <w:rPr>
          <w:rFonts w:asciiTheme="minorHAnsi" w:hAnsiTheme="minorHAnsi" w:cstheme="minorHAnsi"/>
          <w:b/>
          <w:spacing w:val="-8"/>
          <w:sz w:val="22"/>
          <w:szCs w:val="22"/>
        </w:rPr>
        <w:t xml:space="preserve"> </w:t>
      </w:r>
      <w:r w:rsidRPr="000215E0">
        <w:rPr>
          <w:rFonts w:asciiTheme="minorHAnsi" w:hAnsiTheme="minorHAnsi" w:cstheme="minorHAnsi"/>
          <w:b/>
          <w:sz w:val="22"/>
          <w:szCs w:val="22"/>
        </w:rPr>
        <w:t>-</w:t>
      </w:r>
      <w:r w:rsidRPr="000215E0">
        <w:rPr>
          <w:rFonts w:asciiTheme="minorHAnsi" w:hAnsiTheme="minorHAnsi" w:cstheme="minorHAnsi"/>
          <w:b/>
          <w:spacing w:val="-5"/>
          <w:sz w:val="22"/>
          <w:szCs w:val="22"/>
        </w:rPr>
        <w:t xml:space="preserve"> </w:t>
      </w:r>
      <w:r w:rsidRPr="000215E0">
        <w:rPr>
          <w:rFonts w:asciiTheme="minorHAnsi" w:hAnsiTheme="minorHAnsi" w:cstheme="minorHAnsi"/>
          <w:b/>
          <w:sz w:val="22"/>
          <w:szCs w:val="22"/>
        </w:rPr>
        <w:t>15</w:t>
      </w:r>
      <w:r w:rsidRPr="000215E0">
        <w:rPr>
          <w:rFonts w:asciiTheme="minorHAnsi" w:hAnsiTheme="minorHAnsi" w:cstheme="minorHAnsi"/>
          <w:b/>
          <w:spacing w:val="-6"/>
          <w:sz w:val="22"/>
          <w:szCs w:val="22"/>
        </w:rPr>
        <w:t xml:space="preserve"> </w:t>
      </w:r>
      <w:r w:rsidRPr="000215E0">
        <w:rPr>
          <w:rFonts w:asciiTheme="minorHAnsi" w:hAnsiTheme="minorHAnsi" w:cstheme="minorHAnsi"/>
          <w:b/>
          <w:spacing w:val="-2"/>
          <w:sz w:val="22"/>
          <w:szCs w:val="22"/>
        </w:rPr>
        <w:t>Marks</w:t>
      </w:r>
    </w:p>
    <w:p w:rsidR="00CE01BC" w:rsidRPr="000215E0" w:rsidRDefault="00CE01BC" w:rsidP="00CE01BC">
      <w:pPr>
        <w:rPr>
          <w:rFonts w:cstheme="minorHAnsi"/>
          <w:b/>
          <w:lang w:val="en-US"/>
        </w:rPr>
      </w:pPr>
      <w:r w:rsidRPr="000215E0">
        <w:rPr>
          <w:rFonts w:cstheme="minorHAnsi"/>
        </w:rPr>
        <w:t>Identify</w:t>
      </w:r>
      <w:r w:rsidRPr="000215E0">
        <w:rPr>
          <w:rFonts w:cstheme="minorHAnsi"/>
          <w:spacing w:val="-13"/>
        </w:rPr>
        <w:t xml:space="preserve"> </w:t>
      </w:r>
      <w:r w:rsidRPr="000215E0">
        <w:rPr>
          <w:rFonts w:cstheme="minorHAnsi"/>
        </w:rPr>
        <w:t>minimum</w:t>
      </w:r>
      <w:r w:rsidRPr="000215E0">
        <w:rPr>
          <w:rFonts w:cstheme="minorHAnsi"/>
          <w:spacing w:val="-12"/>
        </w:rPr>
        <w:t xml:space="preserve"> </w:t>
      </w:r>
      <w:r w:rsidRPr="000215E0">
        <w:rPr>
          <w:rFonts w:cstheme="minorHAnsi"/>
        </w:rPr>
        <w:t>20</w:t>
      </w:r>
      <w:r w:rsidRPr="000215E0">
        <w:rPr>
          <w:rFonts w:cstheme="minorHAnsi"/>
          <w:spacing w:val="-14"/>
        </w:rPr>
        <w:t xml:space="preserve"> </w:t>
      </w:r>
      <w:r w:rsidRPr="000215E0">
        <w:rPr>
          <w:rFonts w:cstheme="minorHAnsi"/>
        </w:rPr>
        <w:t>functional</w:t>
      </w:r>
      <w:r w:rsidRPr="000215E0">
        <w:rPr>
          <w:rFonts w:cstheme="minorHAnsi"/>
          <w:spacing w:val="-12"/>
        </w:rPr>
        <w:t xml:space="preserve"> </w:t>
      </w:r>
      <w:r w:rsidRPr="000215E0">
        <w:rPr>
          <w:rFonts w:cstheme="minorHAnsi"/>
        </w:rPr>
        <w:t>requirements</w:t>
      </w:r>
    </w:p>
    <w:p w:rsidR="00ED736E" w:rsidRPr="000215E0" w:rsidRDefault="00024F34">
      <w:pPr>
        <w:rPr>
          <w:rFonts w:cstheme="minorHAnsi"/>
          <w:b/>
          <w:lang w:val="en-US"/>
        </w:rPr>
      </w:pPr>
      <w:r w:rsidRPr="000215E0">
        <w:rPr>
          <w:rFonts w:cstheme="minorHAnsi"/>
          <w:b/>
          <w:lang w:val="en-US"/>
        </w:rPr>
        <w:t>Answer 1</w:t>
      </w:r>
    </w:p>
    <w:p w:rsidR="00DE2A9F" w:rsidRPr="000215E0" w:rsidRDefault="00DE2A9F">
      <w:pPr>
        <w:rPr>
          <w:rFonts w:cstheme="minorHAnsi"/>
          <w:b/>
          <w:lang w:val="en-US"/>
        </w:rPr>
      </w:pPr>
      <w:r w:rsidRPr="000215E0">
        <w:rPr>
          <w:rFonts w:cstheme="minorHAnsi"/>
          <w:b/>
        </w:rPr>
        <w:t>Functional requirements</w:t>
      </w:r>
      <w:r w:rsidRPr="000215E0">
        <w:rPr>
          <w:rFonts w:cstheme="minorHAnsi"/>
        </w:rPr>
        <w:t xml:space="preserve"> describe </w:t>
      </w:r>
      <w:r w:rsidRPr="000215E0">
        <w:rPr>
          <w:rStyle w:val="Emphasis"/>
          <w:rFonts w:cstheme="minorHAnsi"/>
          <w:i w:val="0"/>
        </w:rPr>
        <w:t>what a system must do</w:t>
      </w:r>
      <w:r w:rsidRPr="000215E0">
        <w:rPr>
          <w:rFonts w:cstheme="minorHAnsi"/>
        </w:rPr>
        <w:t xml:space="preserve">. They specify the </w:t>
      </w:r>
      <w:r w:rsidR="000215E0" w:rsidRPr="000215E0">
        <w:rPr>
          <w:rFonts w:cstheme="minorHAnsi"/>
        </w:rPr>
        <w:t>behaviours</w:t>
      </w:r>
      <w:r w:rsidRPr="000215E0">
        <w:rPr>
          <w:rFonts w:cstheme="minorHAnsi"/>
        </w:rPr>
        <w:t>, functions, or services the system must provide in order to meet the needs of its users or stakeholders.</w:t>
      </w:r>
    </w:p>
    <w:tbl>
      <w:tblPr>
        <w:tblW w:w="915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5"/>
        <w:gridCol w:w="2232"/>
        <w:gridCol w:w="5253"/>
        <w:gridCol w:w="776"/>
      </w:tblGrid>
      <w:tr w:rsidR="00024F34" w:rsidRPr="000215E0" w:rsidTr="00024F34">
        <w:trPr>
          <w:trHeight w:val="155"/>
          <w:tblHeader/>
          <w:tblCellSpacing w:w="15" w:type="dxa"/>
        </w:trPr>
        <w:tc>
          <w:tcPr>
            <w:tcW w:w="850" w:type="dxa"/>
            <w:shd w:val="clear" w:color="auto" w:fill="auto"/>
            <w:vAlign w:val="center"/>
          </w:tcPr>
          <w:p w:rsidR="00024F34" w:rsidRPr="000215E0" w:rsidRDefault="00024F34" w:rsidP="00024F34">
            <w:pPr>
              <w:spacing w:after="0" w:line="240" w:lineRule="auto"/>
              <w:jc w:val="center"/>
              <w:rPr>
                <w:rFonts w:eastAsia="Times New Roman" w:cstheme="minorHAnsi"/>
                <w:b/>
                <w:bCs/>
                <w:lang w:eastAsia="en-IN"/>
              </w:rPr>
            </w:pPr>
            <w:r w:rsidRPr="000215E0">
              <w:rPr>
                <w:rFonts w:eastAsia="Times New Roman" w:cstheme="minorHAnsi"/>
                <w:b/>
                <w:bCs/>
                <w:lang w:eastAsia="en-IN"/>
              </w:rPr>
              <w:lastRenderedPageBreak/>
              <w:t>FR ID</w:t>
            </w:r>
          </w:p>
        </w:tc>
        <w:tc>
          <w:tcPr>
            <w:tcW w:w="2202" w:type="dxa"/>
            <w:shd w:val="clear" w:color="auto" w:fill="auto"/>
            <w:vAlign w:val="center"/>
          </w:tcPr>
          <w:p w:rsidR="00024F34" w:rsidRPr="000215E0" w:rsidRDefault="00024F34" w:rsidP="00024F34">
            <w:pPr>
              <w:spacing w:after="0" w:line="240" w:lineRule="auto"/>
              <w:jc w:val="center"/>
              <w:rPr>
                <w:rFonts w:eastAsia="Times New Roman" w:cstheme="minorHAnsi"/>
                <w:b/>
                <w:bCs/>
                <w:lang w:eastAsia="en-IN"/>
              </w:rPr>
            </w:pPr>
            <w:r w:rsidRPr="000215E0">
              <w:rPr>
                <w:rFonts w:eastAsia="Times New Roman" w:cstheme="minorHAnsi"/>
                <w:b/>
                <w:bCs/>
                <w:lang w:eastAsia="en-IN"/>
              </w:rPr>
              <w:t>FR Name</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
                <w:bCs/>
                <w:lang w:eastAsia="en-IN"/>
              </w:rPr>
            </w:pPr>
            <w:r w:rsidRPr="000215E0">
              <w:rPr>
                <w:rFonts w:eastAsia="Times New Roman" w:cstheme="minorHAnsi"/>
                <w:b/>
                <w:bCs/>
                <w:lang w:eastAsia="en-IN"/>
              </w:rPr>
              <w:t>FR Description</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
                <w:bCs/>
                <w:lang w:eastAsia="en-IN"/>
              </w:rPr>
            </w:pPr>
            <w:r w:rsidRPr="000215E0">
              <w:rPr>
                <w:rFonts w:eastAsia="Times New Roman" w:cstheme="minorHAnsi"/>
                <w:b/>
                <w:bCs/>
                <w:lang w:eastAsia="en-IN"/>
              </w:rPr>
              <w:t>Priority</w:t>
            </w:r>
          </w:p>
        </w:tc>
      </w:tr>
      <w:tr w:rsidR="00024F34" w:rsidRPr="000215E0" w:rsidTr="00024F34">
        <w:trPr>
          <w:trHeight w:val="155"/>
          <w:tblHeader/>
          <w:tblCellSpacing w:w="15" w:type="dxa"/>
        </w:trPr>
        <w:tc>
          <w:tcPr>
            <w:tcW w:w="850"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FR0001</w:t>
            </w:r>
          </w:p>
        </w:tc>
        <w:tc>
          <w:tcPr>
            <w:tcW w:w="2202"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Farmer Registration</w:t>
            </w:r>
          </w:p>
        </w:tc>
        <w:tc>
          <w:tcPr>
            <w:tcW w:w="0" w:type="auto"/>
            <w:shd w:val="clear" w:color="auto" w:fill="auto"/>
            <w:vAlign w:val="center"/>
          </w:tcPr>
          <w:p w:rsidR="00024F34" w:rsidRPr="000215E0" w:rsidRDefault="00024F34" w:rsidP="007775FB">
            <w:pPr>
              <w:spacing w:after="0" w:line="240" w:lineRule="auto"/>
              <w:jc w:val="center"/>
              <w:rPr>
                <w:rFonts w:eastAsia="Times New Roman" w:cstheme="minorHAnsi"/>
                <w:bCs/>
                <w:lang w:eastAsia="en-IN"/>
              </w:rPr>
            </w:pPr>
            <w:r w:rsidRPr="000215E0">
              <w:rPr>
                <w:rFonts w:eastAsia="Times New Roman" w:cstheme="minorHAnsi"/>
                <w:bCs/>
                <w:lang w:eastAsia="en-IN"/>
              </w:rPr>
              <w:t>The system shall allow a new Farmer user to create an account by providing email ID, secure password, full name, address</w:t>
            </w:r>
            <w:r w:rsidR="007775FB" w:rsidRPr="000215E0">
              <w:rPr>
                <w:rFonts w:eastAsia="Times New Roman" w:cstheme="minorHAnsi"/>
                <w:bCs/>
                <w:lang w:eastAsia="en-IN"/>
              </w:rPr>
              <w:t>, phone number and verification.</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9</w:t>
            </w:r>
          </w:p>
        </w:tc>
      </w:tr>
      <w:tr w:rsidR="00024F34" w:rsidRPr="000215E0" w:rsidTr="00024F34">
        <w:trPr>
          <w:trHeight w:val="155"/>
          <w:tblHeader/>
          <w:tblCellSpacing w:w="15" w:type="dxa"/>
        </w:trPr>
        <w:tc>
          <w:tcPr>
            <w:tcW w:w="850"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FR0002</w:t>
            </w:r>
          </w:p>
        </w:tc>
        <w:tc>
          <w:tcPr>
            <w:tcW w:w="2202"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Manufacturer Registration</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The system shall allow a new Manufacturer user to create an account by providing company name, contact person, email ID, secure password, address, phone number, manufacturer licence/verification (if needed).</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8</w:t>
            </w:r>
          </w:p>
        </w:tc>
      </w:tr>
      <w:tr w:rsidR="00024F34" w:rsidRPr="000215E0" w:rsidTr="00024F34">
        <w:trPr>
          <w:trHeight w:val="155"/>
          <w:tblHeader/>
          <w:tblCellSpacing w:w="15" w:type="dxa"/>
        </w:trPr>
        <w:tc>
          <w:tcPr>
            <w:tcW w:w="850"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FR0003</w:t>
            </w:r>
          </w:p>
        </w:tc>
        <w:tc>
          <w:tcPr>
            <w:tcW w:w="2202"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User Login</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The system shall allow registered users (Farmers or Manufacturers) to login using email ID and password.</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9</w:t>
            </w:r>
          </w:p>
        </w:tc>
      </w:tr>
      <w:tr w:rsidR="00024F34" w:rsidRPr="000215E0" w:rsidTr="00024F34">
        <w:trPr>
          <w:trHeight w:val="155"/>
          <w:tblHeader/>
          <w:tblCellSpacing w:w="15" w:type="dxa"/>
        </w:trPr>
        <w:tc>
          <w:tcPr>
            <w:tcW w:w="850"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FR0004</w:t>
            </w:r>
          </w:p>
        </w:tc>
        <w:tc>
          <w:tcPr>
            <w:tcW w:w="2202"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Forgot Password / Reset</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The system shall allow users to reset their password via email verification if they forget it.</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8</w:t>
            </w:r>
          </w:p>
        </w:tc>
      </w:tr>
      <w:tr w:rsidR="00024F34" w:rsidRPr="000215E0" w:rsidTr="00024F34">
        <w:trPr>
          <w:trHeight w:val="155"/>
          <w:tblHeader/>
          <w:tblCellSpacing w:w="15" w:type="dxa"/>
        </w:trPr>
        <w:tc>
          <w:tcPr>
            <w:tcW w:w="850"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FR0005</w:t>
            </w:r>
          </w:p>
        </w:tc>
        <w:tc>
          <w:tcPr>
            <w:tcW w:w="2202"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Browse Product Catalogue</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The system shall allow Farmers (even without login or after login) to browse products in the catalogue, filtered by category (fertilizers/seeds/pesticides).</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7</w:t>
            </w:r>
          </w:p>
        </w:tc>
      </w:tr>
      <w:tr w:rsidR="00024F34" w:rsidRPr="000215E0" w:rsidTr="00024F34">
        <w:trPr>
          <w:trHeight w:val="155"/>
          <w:tblHeader/>
          <w:tblCellSpacing w:w="15" w:type="dxa"/>
        </w:trPr>
        <w:tc>
          <w:tcPr>
            <w:tcW w:w="850"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FR0006</w:t>
            </w:r>
          </w:p>
        </w:tc>
        <w:tc>
          <w:tcPr>
            <w:tcW w:w="2202"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Search Products</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 xml:space="preserve">The system shall allow Farmers to search for products using keywords, category filters, manufacturer filters, price range, </w:t>
            </w:r>
            <w:r w:rsidR="007775FB" w:rsidRPr="000215E0">
              <w:rPr>
                <w:rFonts w:eastAsia="Times New Roman" w:cstheme="minorHAnsi"/>
                <w:bCs/>
                <w:lang w:eastAsia="en-IN"/>
              </w:rPr>
              <w:t>and region</w:t>
            </w:r>
            <w:r w:rsidRPr="000215E0">
              <w:rPr>
                <w:rFonts w:eastAsia="Times New Roman" w:cstheme="minorHAnsi"/>
                <w:bCs/>
                <w:lang w:eastAsia="en-IN"/>
              </w:rPr>
              <w:t xml:space="preserve"> of availability.</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8</w:t>
            </w:r>
          </w:p>
        </w:tc>
      </w:tr>
      <w:tr w:rsidR="00024F34" w:rsidRPr="000215E0" w:rsidTr="00024F34">
        <w:trPr>
          <w:trHeight w:val="155"/>
          <w:tblHeader/>
          <w:tblCellSpacing w:w="15" w:type="dxa"/>
        </w:trPr>
        <w:tc>
          <w:tcPr>
            <w:tcW w:w="850"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FR0007</w:t>
            </w:r>
          </w:p>
        </w:tc>
        <w:tc>
          <w:tcPr>
            <w:tcW w:w="2202"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View Product Details</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The system shall allow Farmers to click a product and view full details: name, manufacturer, description, category, price, availability (in‐stock/out of stock), delivery region, images.</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8</w:t>
            </w:r>
          </w:p>
        </w:tc>
      </w:tr>
      <w:tr w:rsidR="00024F34" w:rsidRPr="000215E0" w:rsidTr="00024F34">
        <w:trPr>
          <w:trHeight w:val="155"/>
          <w:tblHeader/>
          <w:tblCellSpacing w:w="15" w:type="dxa"/>
        </w:trPr>
        <w:tc>
          <w:tcPr>
            <w:tcW w:w="850"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FR0008</w:t>
            </w:r>
          </w:p>
        </w:tc>
        <w:tc>
          <w:tcPr>
            <w:tcW w:w="2202"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 xml:space="preserve">Add to Cart / </w:t>
            </w:r>
            <w:r w:rsidR="007775FB" w:rsidRPr="000215E0">
              <w:rPr>
                <w:rFonts w:eastAsia="Times New Roman" w:cstheme="minorHAnsi"/>
                <w:bCs/>
                <w:lang w:eastAsia="en-IN"/>
              </w:rPr>
              <w:t>Wish list</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The system shall allow Farmers (after login) to add a product to a “Buy Later” list or shopping cart for later purchase.</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6</w:t>
            </w:r>
          </w:p>
        </w:tc>
      </w:tr>
      <w:tr w:rsidR="00024F34" w:rsidRPr="000215E0" w:rsidTr="00024F34">
        <w:trPr>
          <w:trHeight w:val="155"/>
          <w:tblHeader/>
          <w:tblCellSpacing w:w="15" w:type="dxa"/>
        </w:trPr>
        <w:tc>
          <w:tcPr>
            <w:tcW w:w="850"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FR0009</w:t>
            </w:r>
          </w:p>
        </w:tc>
        <w:tc>
          <w:tcPr>
            <w:tcW w:w="2202"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Manage Cart / Modify Quantity</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The system shall allow Farmers to view the items in their cart/buy‐later list, change quantities, remove items, update before purchase.</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6</w:t>
            </w:r>
          </w:p>
        </w:tc>
      </w:tr>
      <w:tr w:rsidR="00024F34" w:rsidRPr="000215E0" w:rsidTr="00024F34">
        <w:trPr>
          <w:trHeight w:val="155"/>
          <w:tblHeader/>
          <w:tblCellSpacing w:w="15" w:type="dxa"/>
        </w:trPr>
        <w:tc>
          <w:tcPr>
            <w:tcW w:w="850"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FR0010</w:t>
            </w:r>
          </w:p>
        </w:tc>
        <w:tc>
          <w:tcPr>
            <w:tcW w:w="2202"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Place Order / Request Purchase</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The system shall allow Farmers to place an order (request purchase) by selecting items in cart, confirming delivery address, selecting payment method, and submitting.</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9</w:t>
            </w:r>
          </w:p>
        </w:tc>
      </w:tr>
      <w:tr w:rsidR="00024F34" w:rsidRPr="000215E0" w:rsidTr="00024F34">
        <w:trPr>
          <w:trHeight w:val="155"/>
          <w:tblHeader/>
          <w:tblCellSpacing w:w="15" w:type="dxa"/>
        </w:trPr>
        <w:tc>
          <w:tcPr>
            <w:tcW w:w="850"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FR0011</w:t>
            </w:r>
          </w:p>
        </w:tc>
        <w:tc>
          <w:tcPr>
            <w:tcW w:w="2202"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Payment Processing</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The system shall integrate with payment gateway(s) to accept Credit/Debit card and UPI payments, and shall support Cash-on-Delivery (COD) option if selected.</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9</w:t>
            </w:r>
          </w:p>
        </w:tc>
      </w:tr>
      <w:tr w:rsidR="00024F34" w:rsidRPr="000215E0" w:rsidTr="00024F34">
        <w:trPr>
          <w:trHeight w:val="155"/>
          <w:tblHeader/>
          <w:tblCellSpacing w:w="15" w:type="dxa"/>
        </w:trPr>
        <w:tc>
          <w:tcPr>
            <w:tcW w:w="850"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FR0012</w:t>
            </w:r>
          </w:p>
        </w:tc>
        <w:tc>
          <w:tcPr>
            <w:tcW w:w="2202"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Order Confirmation Email</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The system shall send an email confirmation to the Farmer once the order is placed, including order ID, items, amount, payment method, estimated delivery.</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8</w:t>
            </w:r>
          </w:p>
        </w:tc>
      </w:tr>
      <w:tr w:rsidR="00024F34" w:rsidRPr="000215E0" w:rsidTr="00024F34">
        <w:trPr>
          <w:trHeight w:val="155"/>
          <w:tblHeader/>
          <w:tblCellSpacing w:w="15" w:type="dxa"/>
        </w:trPr>
        <w:tc>
          <w:tcPr>
            <w:tcW w:w="850"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FR0013</w:t>
            </w:r>
          </w:p>
        </w:tc>
        <w:tc>
          <w:tcPr>
            <w:tcW w:w="2202"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Manufacturer Order Dashboard</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The system shall provide a dashboard for Manufacturers to view orders placed for their products, with order status, delivery address, payment status, and allow them to update status (accepted, dispatched, shipped).</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8</w:t>
            </w:r>
          </w:p>
        </w:tc>
      </w:tr>
      <w:tr w:rsidR="00024F34" w:rsidRPr="000215E0" w:rsidTr="00024F34">
        <w:trPr>
          <w:trHeight w:val="155"/>
          <w:tblHeader/>
          <w:tblCellSpacing w:w="15" w:type="dxa"/>
        </w:trPr>
        <w:tc>
          <w:tcPr>
            <w:tcW w:w="850"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FR0014</w:t>
            </w:r>
          </w:p>
        </w:tc>
        <w:tc>
          <w:tcPr>
            <w:tcW w:w="2202"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Inventory Status Update</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The system shall allow Manufacturers to update product inventory (in stock / out of stock), update product details (price, description, images) at any time.</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8</w:t>
            </w:r>
          </w:p>
        </w:tc>
      </w:tr>
      <w:tr w:rsidR="00024F34" w:rsidRPr="000215E0" w:rsidTr="00024F34">
        <w:trPr>
          <w:trHeight w:val="155"/>
          <w:tblHeader/>
          <w:tblCellSpacing w:w="15" w:type="dxa"/>
        </w:trPr>
        <w:tc>
          <w:tcPr>
            <w:tcW w:w="850"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lastRenderedPageBreak/>
              <w:t>FR0015</w:t>
            </w:r>
          </w:p>
        </w:tc>
        <w:tc>
          <w:tcPr>
            <w:tcW w:w="2202"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Delivery Tracking for Farmer</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 xml:space="preserve">The system shall allow Farmers to view the current status of their order (e.g., Order Received, Dispatched, In Transit, </w:t>
            </w:r>
            <w:proofErr w:type="gramStart"/>
            <w:r w:rsidRPr="000215E0">
              <w:rPr>
                <w:rFonts w:eastAsia="Times New Roman" w:cstheme="minorHAnsi"/>
                <w:bCs/>
                <w:lang w:eastAsia="en-IN"/>
              </w:rPr>
              <w:t>Delivered</w:t>
            </w:r>
            <w:proofErr w:type="gramEnd"/>
            <w:r w:rsidRPr="000215E0">
              <w:rPr>
                <w:rFonts w:eastAsia="Times New Roman" w:cstheme="minorHAnsi"/>
                <w:bCs/>
                <w:lang w:eastAsia="en-IN"/>
              </w:rPr>
              <w:t>) and optionally view map / location of delivery (if available).</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7</w:t>
            </w:r>
          </w:p>
        </w:tc>
      </w:tr>
      <w:tr w:rsidR="00024F34" w:rsidRPr="000215E0" w:rsidTr="00024F34">
        <w:trPr>
          <w:trHeight w:val="155"/>
          <w:tblHeader/>
          <w:tblCellSpacing w:w="15" w:type="dxa"/>
        </w:trPr>
        <w:tc>
          <w:tcPr>
            <w:tcW w:w="850"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FR0016</w:t>
            </w:r>
          </w:p>
        </w:tc>
        <w:tc>
          <w:tcPr>
            <w:tcW w:w="2202"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Order History &amp; Status</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 xml:space="preserve">The system shall allow Farmers to view their past and current orders, statuses, payment history, </w:t>
            </w:r>
            <w:proofErr w:type="gramStart"/>
            <w:r w:rsidRPr="000215E0">
              <w:rPr>
                <w:rFonts w:eastAsia="Times New Roman" w:cstheme="minorHAnsi"/>
                <w:bCs/>
                <w:lang w:eastAsia="en-IN"/>
              </w:rPr>
              <w:t>invoices</w:t>
            </w:r>
            <w:proofErr w:type="gramEnd"/>
            <w:r w:rsidRPr="000215E0">
              <w:rPr>
                <w:rFonts w:eastAsia="Times New Roman" w:cstheme="minorHAnsi"/>
                <w:bCs/>
                <w:lang w:eastAsia="en-IN"/>
              </w:rPr>
              <w:t>.</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7</w:t>
            </w:r>
          </w:p>
        </w:tc>
      </w:tr>
      <w:tr w:rsidR="00024F34" w:rsidRPr="000215E0" w:rsidTr="00024F34">
        <w:trPr>
          <w:trHeight w:val="155"/>
          <w:tblHeader/>
          <w:tblCellSpacing w:w="15" w:type="dxa"/>
        </w:trPr>
        <w:tc>
          <w:tcPr>
            <w:tcW w:w="850"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FR0017</w:t>
            </w:r>
          </w:p>
        </w:tc>
        <w:tc>
          <w:tcPr>
            <w:tcW w:w="2202"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Manufacturer Product Upload</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 xml:space="preserve">The system shall allow Manufacturers to upload new products (enter name, description, category, price, available quantity, images, region of availability) for listing in the </w:t>
            </w:r>
            <w:proofErr w:type="spellStart"/>
            <w:r w:rsidRPr="000215E0">
              <w:rPr>
                <w:rFonts w:eastAsia="Times New Roman" w:cstheme="minorHAnsi"/>
                <w:bCs/>
                <w:lang w:eastAsia="en-IN"/>
              </w:rPr>
              <w:t>catalog</w:t>
            </w:r>
            <w:proofErr w:type="spellEnd"/>
            <w:r w:rsidRPr="000215E0">
              <w:rPr>
                <w:rFonts w:eastAsia="Times New Roman" w:cstheme="minorHAnsi"/>
                <w:bCs/>
                <w:lang w:eastAsia="en-IN"/>
              </w:rPr>
              <w:t>.</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8</w:t>
            </w:r>
          </w:p>
        </w:tc>
      </w:tr>
      <w:tr w:rsidR="00024F34" w:rsidRPr="000215E0" w:rsidTr="00024F34">
        <w:trPr>
          <w:trHeight w:val="155"/>
          <w:tblHeader/>
          <w:tblCellSpacing w:w="15" w:type="dxa"/>
        </w:trPr>
        <w:tc>
          <w:tcPr>
            <w:tcW w:w="850"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FR0018</w:t>
            </w:r>
          </w:p>
        </w:tc>
        <w:tc>
          <w:tcPr>
            <w:tcW w:w="2202"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Notifications / Alerts</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The system shall send notifications (email and/or in-app) to Farmers and Manufacturers for key events (e.g., order confirmed, dispatched, delivered; low inventory alert for manufacturer; payment receipt for manufacturer).</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7</w:t>
            </w:r>
          </w:p>
        </w:tc>
      </w:tr>
      <w:tr w:rsidR="00024F34" w:rsidRPr="000215E0" w:rsidTr="00024F34">
        <w:trPr>
          <w:trHeight w:val="155"/>
          <w:tblHeader/>
          <w:tblCellSpacing w:w="15" w:type="dxa"/>
        </w:trPr>
        <w:tc>
          <w:tcPr>
            <w:tcW w:w="850"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FR0019</w:t>
            </w:r>
          </w:p>
        </w:tc>
        <w:tc>
          <w:tcPr>
            <w:tcW w:w="2202"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Admin/Committee Reporting</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The system shall provide reporting capabilities (for the administrative/committee user) to view metrics like total orders, sales by category, geography, manufacturer performance.</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5</w:t>
            </w:r>
          </w:p>
        </w:tc>
      </w:tr>
      <w:tr w:rsidR="00024F34" w:rsidRPr="000215E0" w:rsidTr="00024F34">
        <w:trPr>
          <w:trHeight w:val="155"/>
          <w:tblHeader/>
          <w:tblCellSpacing w:w="15" w:type="dxa"/>
        </w:trPr>
        <w:tc>
          <w:tcPr>
            <w:tcW w:w="850"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FR0020</w:t>
            </w:r>
          </w:p>
        </w:tc>
        <w:tc>
          <w:tcPr>
            <w:tcW w:w="2202"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User Profile Management</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The system shall allow Farmers and Manufacturers to view and update their profile information (name, contact, password, address) and manage preferences.</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6</w:t>
            </w:r>
          </w:p>
        </w:tc>
      </w:tr>
      <w:tr w:rsidR="00024F34" w:rsidRPr="000215E0" w:rsidTr="00024F34">
        <w:trPr>
          <w:trHeight w:val="155"/>
          <w:tblHeader/>
          <w:tblCellSpacing w:w="15" w:type="dxa"/>
        </w:trPr>
        <w:tc>
          <w:tcPr>
            <w:tcW w:w="850"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FR0021</w:t>
            </w:r>
          </w:p>
        </w:tc>
        <w:tc>
          <w:tcPr>
            <w:tcW w:w="2202"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Region/Delivery Availability Check</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The system shall allow Farmers to see whether delivery is available to their location (village/region) for each listed product before placing the order.</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8</w:t>
            </w:r>
          </w:p>
        </w:tc>
      </w:tr>
      <w:tr w:rsidR="00024F34" w:rsidRPr="000215E0" w:rsidTr="00024F34">
        <w:trPr>
          <w:trHeight w:val="155"/>
          <w:tblHeader/>
          <w:tblCellSpacing w:w="15" w:type="dxa"/>
        </w:trPr>
        <w:tc>
          <w:tcPr>
            <w:tcW w:w="850"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FR0022</w:t>
            </w:r>
          </w:p>
        </w:tc>
        <w:tc>
          <w:tcPr>
            <w:tcW w:w="2202"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Multi-language / Localization</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The system shall allow UI to be switched to regional language (for example Hindi or local state language) for Farmers’ ease of use.</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6</w:t>
            </w:r>
          </w:p>
        </w:tc>
      </w:tr>
      <w:tr w:rsidR="00024F34" w:rsidRPr="000215E0" w:rsidTr="00024F34">
        <w:trPr>
          <w:trHeight w:val="1185"/>
          <w:tblHeader/>
          <w:tblCellSpacing w:w="15" w:type="dxa"/>
        </w:trPr>
        <w:tc>
          <w:tcPr>
            <w:tcW w:w="850"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FR0023</w:t>
            </w:r>
          </w:p>
        </w:tc>
        <w:tc>
          <w:tcPr>
            <w:tcW w:w="2202"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Search Refinement &amp; Sort</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The system shall allow Farmers to refine search results by price range, category, manufacturer, rating, availability, and sort results (by price, popularity, newest).</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6</w:t>
            </w:r>
          </w:p>
        </w:tc>
      </w:tr>
      <w:tr w:rsidR="00024F34" w:rsidRPr="000215E0" w:rsidTr="00024F34">
        <w:trPr>
          <w:trHeight w:val="1196"/>
          <w:tblHeader/>
          <w:tblCellSpacing w:w="15" w:type="dxa"/>
        </w:trPr>
        <w:tc>
          <w:tcPr>
            <w:tcW w:w="850"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FR0024</w:t>
            </w:r>
          </w:p>
        </w:tc>
        <w:tc>
          <w:tcPr>
            <w:tcW w:w="2202"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Review &amp; Rating of Products</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The system shall allow Farmers (after delivery) to submit reviews and ratings of products purchased, which will be visible to other Farmers.</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4</w:t>
            </w:r>
          </w:p>
        </w:tc>
      </w:tr>
      <w:tr w:rsidR="00024F34" w:rsidRPr="000215E0" w:rsidTr="00024F34">
        <w:trPr>
          <w:trHeight w:val="894"/>
          <w:tblHeader/>
          <w:tblCellSpacing w:w="15" w:type="dxa"/>
        </w:trPr>
        <w:tc>
          <w:tcPr>
            <w:tcW w:w="850"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FR0025</w:t>
            </w:r>
          </w:p>
        </w:tc>
        <w:tc>
          <w:tcPr>
            <w:tcW w:w="2202" w:type="dxa"/>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Manufacturer Payment Settlement View</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The system shall allow Manufacturers to view payment settlement status for orders completed and received.</w:t>
            </w:r>
          </w:p>
        </w:tc>
        <w:tc>
          <w:tcPr>
            <w:tcW w:w="0" w:type="auto"/>
            <w:shd w:val="clear" w:color="auto" w:fill="auto"/>
            <w:vAlign w:val="center"/>
          </w:tcPr>
          <w:p w:rsidR="00024F34" w:rsidRPr="000215E0" w:rsidRDefault="00024F34" w:rsidP="00024F34">
            <w:pPr>
              <w:spacing w:after="0" w:line="240" w:lineRule="auto"/>
              <w:jc w:val="center"/>
              <w:rPr>
                <w:rFonts w:eastAsia="Times New Roman" w:cstheme="minorHAnsi"/>
                <w:bCs/>
                <w:lang w:eastAsia="en-IN"/>
              </w:rPr>
            </w:pPr>
            <w:r w:rsidRPr="000215E0">
              <w:rPr>
                <w:rFonts w:eastAsia="Times New Roman" w:cstheme="minorHAnsi"/>
                <w:bCs/>
                <w:lang w:eastAsia="en-IN"/>
              </w:rPr>
              <w:t>5</w:t>
            </w:r>
          </w:p>
        </w:tc>
      </w:tr>
    </w:tbl>
    <w:p w:rsidR="00024F34" w:rsidRPr="000215E0" w:rsidRDefault="00024F34">
      <w:pPr>
        <w:rPr>
          <w:rFonts w:cstheme="minorHAnsi"/>
          <w:lang w:val="en-US"/>
        </w:rPr>
      </w:pPr>
    </w:p>
    <w:p w:rsidR="008E338D" w:rsidRPr="000215E0" w:rsidRDefault="008E338D">
      <w:pPr>
        <w:rPr>
          <w:rFonts w:cstheme="minorHAnsi"/>
          <w:lang w:val="en-US"/>
        </w:rPr>
      </w:pPr>
      <w:r w:rsidRPr="000215E0">
        <w:rPr>
          <w:rFonts w:cstheme="minorHAnsi"/>
          <w:b/>
        </w:rPr>
        <w:t>Non-functional requirements</w:t>
      </w:r>
      <w:r w:rsidRPr="000215E0">
        <w:rPr>
          <w:rFonts w:cstheme="minorHAnsi"/>
        </w:rPr>
        <w:t xml:space="preserve"> (NFRs) describe </w:t>
      </w:r>
      <w:r w:rsidRPr="00910E29">
        <w:rPr>
          <w:rStyle w:val="Emphasis"/>
          <w:rFonts w:cstheme="minorHAnsi"/>
          <w:i w:val="0"/>
        </w:rPr>
        <w:t>how</w:t>
      </w:r>
      <w:r w:rsidRPr="000215E0">
        <w:rPr>
          <w:rFonts w:cstheme="minorHAnsi"/>
        </w:rPr>
        <w:t xml:space="preserve"> a system must behave or the qualities it must have, rather than </w:t>
      </w:r>
      <w:r w:rsidRPr="00910E29">
        <w:rPr>
          <w:rStyle w:val="Emphasis"/>
          <w:rFonts w:cstheme="minorHAnsi"/>
          <w:i w:val="0"/>
        </w:rPr>
        <w:t>what</w:t>
      </w:r>
      <w:r w:rsidRPr="000215E0">
        <w:rPr>
          <w:rFonts w:cstheme="minorHAnsi"/>
        </w:rPr>
        <w:t xml:space="preserve"> it must do. They are criteria used to judge the operation of a system rather than specific behaviours.</w:t>
      </w:r>
    </w:p>
    <w:p w:rsidR="008E338D" w:rsidRPr="000215E0" w:rsidRDefault="008E338D">
      <w:pPr>
        <w:rPr>
          <w:rFonts w:cstheme="minorHAnsi"/>
          <w:lang w:val="en-US"/>
        </w:rPr>
      </w:pPr>
    </w:p>
    <w:p w:rsidR="008E338D" w:rsidRPr="000215E0" w:rsidRDefault="008E338D">
      <w:pPr>
        <w:rPr>
          <w:rFonts w:cstheme="minorHAnsi"/>
          <w:lang w:val="en-US"/>
        </w:rPr>
      </w:pPr>
    </w:p>
    <w:tbl>
      <w:tblPr>
        <w:tblW w:w="87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1621"/>
        <w:gridCol w:w="5043"/>
        <w:gridCol w:w="959"/>
      </w:tblGrid>
      <w:tr w:rsidR="008E338D" w:rsidRPr="000215E0" w:rsidTr="008E338D">
        <w:trPr>
          <w:trHeight w:val="288"/>
        </w:trPr>
        <w:tc>
          <w:tcPr>
            <w:tcW w:w="1140" w:type="dxa"/>
            <w:shd w:val="clear" w:color="auto" w:fill="auto"/>
            <w:vAlign w:val="center"/>
            <w:hideMark/>
          </w:tcPr>
          <w:p w:rsidR="008E338D" w:rsidRPr="000215E0" w:rsidRDefault="008E338D" w:rsidP="008E338D">
            <w:pPr>
              <w:spacing w:after="0" w:line="240" w:lineRule="auto"/>
              <w:jc w:val="center"/>
              <w:rPr>
                <w:rFonts w:eastAsia="Times New Roman" w:cstheme="minorHAnsi"/>
                <w:b/>
                <w:bCs/>
                <w:color w:val="000000"/>
                <w:lang w:eastAsia="en-IN"/>
              </w:rPr>
            </w:pPr>
            <w:r w:rsidRPr="000215E0">
              <w:rPr>
                <w:rFonts w:eastAsia="Times New Roman" w:cstheme="minorHAnsi"/>
                <w:b/>
                <w:bCs/>
                <w:color w:val="000000"/>
                <w:lang w:eastAsia="en-IN"/>
              </w:rPr>
              <w:lastRenderedPageBreak/>
              <w:t>NFR ID</w:t>
            </w:r>
          </w:p>
        </w:tc>
        <w:tc>
          <w:tcPr>
            <w:tcW w:w="1540" w:type="dxa"/>
            <w:shd w:val="clear" w:color="auto" w:fill="auto"/>
            <w:vAlign w:val="center"/>
            <w:hideMark/>
          </w:tcPr>
          <w:p w:rsidR="008E338D" w:rsidRPr="000215E0" w:rsidRDefault="008E338D" w:rsidP="008E338D">
            <w:pPr>
              <w:spacing w:after="0" w:line="240" w:lineRule="auto"/>
              <w:jc w:val="center"/>
              <w:rPr>
                <w:rFonts w:eastAsia="Times New Roman" w:cstheme="minorHAnsi"/>
                <w:b/>
                <w:bCs/>
                <w:color w:val="000000"/>
                <w:lang w:eastAsia="en-IN"/>
              </w:rPr>
            </w:pPr>
            <w:r w:rsidRPr="000215E0">
              <w:rPr>
                <w:rFonts w:eastAsia="Times New Roman" w:cstheme="minorHAnsi"/>
                <w:b/>
                <w:bCs/>
                <w:color w:val="000000"/>
                <w:lang w:eastAsia="en-IN"/>
              </w:rPr>
              <w:t>NFR Name</w:t>
            </w:r>
          </w:p>
        </w:tc>
        <w:tc>
          <w:tcPr>
            <w:tcW w:w="5120" w:type="dxa"/>
            <w:shd w:val="clear" w:color="auto" w:fill="auto"/>
            <w:vAlign w:val="center"/>
            <w:hideMark/>
          </w:tcPr>
          <w:p w:rsidR="008E338D" w:rsidRPr="000215E0" w:rsidRDefault="008E338D" w:rsidP="008E338D">
            <w:pPr>
              <w:spacing w:after="0" w:line="240" w:lineRule="auto"/>
              <w:jc w:val="center"/>
              <w:rPr>
                <w:rFonts w:eastAsia="Times New Roman" w:cstheme="minorHAnsi"/>
                <w:b/>
                <w:bCs/>
                <w:color w:val="000000"/>
                <w:lang w:eastAsia="en-IN"/>
              </w:rPr>
            </w:pPr>
            <w:r w:rsidRPr="000215E0">
              <w:rPr>
                <w:rFonts w:eastAsia="Times New Roman" w:cstheme="minorHAnsi"/>
                <w:b/>
                <w:bCs/>
                <w:color w:val="000000"/>
                <w:lang w:eastAsia="en-IN"/>
              </w:rPr>
              <w:t>NFR Description</w:t>
            </w:r>
          </w:p>
        </w:tc>
        <w:tc>
          <w:tcPr>
            <w:tcW w:w="960" w:type="dxa"/>
            <w:shd w:val="clear" w:color="auto" w:fill="auto"/>
            <w:vAlign w:val="center"/>
            <w:hideMark/>
          </w:tcPr>
          <w:p w:rsidR="008E338D" w:rsidRPr="000215E0" w:rsidRDefault="008E338D" w:rsidP="008E338D">
            <w:pPr>
              <w:spacing w:after="0" w:line="240" w:lineRule="auto"/>
              <w:jc w:val="center"/>
              <w:rPr>
                <w:rFonts w:eastAsia="Times New Roman" w:cstheme="minorHAnsi"/>
                <w:b/>
                <w:bCs/>
                <w:color w:val="000000"/>
                <w:lang w:eastAsia="en-IN"/>
              </w:rPr>
            </w:pPr>
            <w:r w:rsidRPr="000215E0">
              <w:rPr>
                <w:rFonts w:eastAsia="Times New Roman" w:cstheme="minorHAnsi"/>
                <w:b/>
                <w:bCs/>
                <w:color w:val="000000"/>
                <w:lang w:eastAsia="en-IN"/>
              </w:rPr>
              <w:t>Priority</w:t>
            </w:r>
          </w:p>
        </w:tc>
      </w:tr>
      <w:tr w:rsidR="008E338D" w:rsidRPr="000215E0" w:rsidTr="008E338D">
        <w:trPr>
          <w:trHeight w:val="864"/>
        </w:trPr>
        <w:tc>
          <w:tcPr>
            <w:tcW w:w="11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NFR0101</w:t>
            </w:r>
          </w:p>
        </w:tc>
        <w:tc>
          <w:tcPr>
            <w:tcW w:w="15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Page Load Time</w:t>
            </w:r>
          </w:p>
        </w:tc>
        <w:tc>
          <w:tcPr>
            <w:tcW w:w="5120" w:type="dxa"/>
            <w:shd w:val="clear" w:color="auto" w:fill="auto"/>
            <w:vAlign w:val="bottom"/>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 xml:space="preserve">Each page in the web/mobile application shall load and become interactive within </w:t>
            </w:r>
            <w:r w:rsidRPr="000215E0">
              <w:rPr>
                <w:rFonts w:eastAsia="Times New Roman" w:cstheme="minorHAnsi"/>
                <w:b/>
                <w:bCs/>
                <w:color w:val="000000"/>
                <w:lang w:eastAsia="en-IN"/>
              </w:rPr>
              <w:t>2 seconds</w:t>
            </w:r>
            <w:r w:rsidRPr="000215E0">
              <w:rPr>
                <w:rFonts w:eastAsia="Times New Roman" w:cstheme="minorHAnsi"/>
                <w:color w:val="000000"/>
                <w:lang w:eastAsia="en-IN"/>
              </w:rPr>
              <w:t xml:space="preserve"> for 95% of accesses under normal load.</w:t>
            </w:r>
          </w:p>
        </w:tc>
        <w:tc>
          <w:tcPr>
            <w:tcW w:w="960" w:type="dxa"/>
            <w:shd w:val="clear" w:color="auto" w:fill="auto"/>
            <w:vAlign w:val="center"/>
            <w:hideMark/>
          </w:tcPr>
          <w:p w:rsidR="008E338D" w:rsidRPr="000215E0" w:rsidRDefault="008E338D" w:rsidP="008E338D">
            <w:pPr>
              <w:spacing w:after="0" w:line="240" w:lineRule="auto"/>
              <w:jc w:val="right"/>
              <w:rPr>
                <w:rFonts w:eastAsia="Times New Roman" w:cstheme="minorHAnsi"/>
                <w:color w:val="000000"/>
                <w:lang w:eastAsia="en-IN"/>
              </w:rPr>
            </w:pPr>
            <w:r w:rsidRPr="000215E0">
              <w:rPr>
                <w:rFonts w:eastAsia="Times New Roman" w:cstheme="minorHAnsi"/>
                <w:color w:val="000000"/>
                <w:lang w:eastAsia="en-IN"/>
              </w:rPr>
              <w:t>9</w:t>
            </w:r>
          </w:p>
        </w:tc>
      </w:tr>
      <w:tr w:rsidR="008E338D" w:rsidRPr="000215E0" w:rsidTr="008E338D">
        <w:trPr>
          <w:trHeight w:val="1152"/>
        </w:trPr>
        <w:tc>
          <w:tcPr>
            <w:tcW w:w="11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NFR0102</w:t>
            </w:r>
          </w:p>
        </w:tc>
        <w:tc>
          <w:tcPr>
            <w:tcW w:w="15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Mobile Responsiveness</w:t>
            </w:r>
          </w:p>
        </w:tc>
        <w:tc>
          <w:tcPr>
            <w:tcW w:w="512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The mobile application (or mobile web view) shall support devices in portrait and landscape and adapt layouts for screens from 4″ to 7″ without horizontal scrolling.</w:t>
            </w:r>
          </w:p>
        </w:tc>
        <w:tc>
          <w:tcPr>
            <w:tcW w:w="960" w:type="dxa"/>
            <w:shd w:val="clear" w:color="auto" w:fill="auto"/>
            <w:vAlign w:val="center"/>
            <w:hideMark/>
          </w:tcPr>
          <w:p w:rsidR="008E338D" w:rsidRPr="000215E0" w:rsidRDefault="008E338D" w:rsidP="008E338D">
            <w:pPr>
              <w:spacing w:after="0" w:line="240" w:lineRule="auto"/>
              <w:jc w:val="right"/>
              <w:rPr>
                <w:rFonts w:eastAsia="Times New Roman" w:cstheme="minorHAnsi"/>
                <w:color w:val="000000"/>
                <w:lang w:eastAsia="en-IN"/>
              </w:rPr>
            </w:pPr>
            <w:r w:rsidRPr="000215E0">
              <w:rPr>
                <w:rFonts w:eastAsia="Times New Roman" w:cstheme="minorHAnsi"/>
                <w:color w:val="000000"/>
                <w:lang w:eastAsia="en-IN"/>
              </w:rPr>
              <w:t>8</w:t>
            </w:r>
          </w:p>
        </w:tc>
      </w:tr>
      <w:tr w:rsidR="008E338D" w:rsidRPr="000215E0" w:rsidTr="008E338D">
        <w:trPr>
          <w:trHeight w:val="864"/>
        </w:trPr>
        <w:tc>
          <w:tcPr>
            <w:tcW w:w="11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NFR0103</w:t>
            </w:r>
          </w:p>
        </w:tc>
        <w:tc>
          <w:tcPr>
            <w:tcW w:w="15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Accessibility</w:t>
            </w:r>
          </w:p>
        </w:tc>
        <w:tc>
          <w:tcPr>
            <w:tcW w:w="512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The application UI shall meet WCAG 2.1 Level AA accessibility standards (e.g., for users with vision impairment).</w:t>
            </w:r>
          </w:p>
        </w:tc>
        <w:tc>
          <w:tcPr>
            <w:tcW w:w="960" w:type="dxa"/>
            <w:shd w:val="clear" w:color="auto" w:fill="auto"/>
            <w:vAlign w:val="center"/>
            <w:hideMark/>
          </w:tcPr>
          <w:p w:rsidR="008E338D" w:rsidRPr="000215E0" w:rsidRDefault="008E338D" w:rsidP="008E338D">
            <w:pPr>
              <w:spacing w:after="0" w:line="240" w:lineRule="auto"/>
              <w:jc w:val="right"/>
              <w:rPr>
                <w:rFonts w:eastAsia="Times New Roman" w:cstheme="minorHAnsi"/>
                <w:color w:val="000000"/>
                <w:lang w:eastAsia="en-IN"/>
              </w:rPr>
            </w:pPr>
            <w:r w:rsidRPr="000215E0">
              <w:rPr>
                <w:rFonts w:eastAsia="Times New Roman" w:cstheme="minorHAnsi"/>
                <w:color w:val="000000"/>
                <w:lang w:eastAsia="en-IN"/>
              </w:rPr>
              <w:t>8</w:t>
            </w:r>
          </w:p>
        </w:tc>
      </w:tr>
      <w:tr w:rsidR="008E338D" w:rsidRPr="000215E0" w:rsidTr="008E338D">
        <w:trPr>
          <w:trHeight w:val="864"/>
        </w:trPr>
        <w:tc>
          <w:tcPr>
            <w:tcW w:w="11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NFR0104</w:t>
            </w:r>
          </w:p>
        </w:tc>
        <w:tc>
          <w:tcPr>
            <w:tcW w:w="15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Availability / Uptime</w:t>
            </w:r>
          </w:p>
        </w:tc>
        <w:tc>
          <w:tcPr>
            <w:tcW w:w="512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 xml:space="preserve">The system shall provide at least </w:t>
            </w:r>
            <w:r w:rsidRPr="000215E0">
              <w:rPr>
                <w:rFonts w:eastAsia="Times New Roman" w:cstheme="minorHAnsi"/>
                <w:b/>
                <w:bCs/>
                <w:color w:val="000000"/>
                <w:lang w:eastAsia="en-IN"/>
              </w:rPr>
              <w:t>99.5% uptime</w:t>
            </w:r>
            <w:r w:rsidRPr="000215E0">
              <w:rPr>
                <w:rFonts w:eastAsia="Times New Roman" w:cstheme="minorHAnsi"/>
                <w:color w:val="000000"/>
                <w:lang w:eastAsia="en-IN"/>
              </w:rPr>
              <w:t xml:space="preserve"> (excluding planned maintenance windows) in any 30-day period.</w:t>
            </w:r>
          </w:p>
        </w:tc>
        <w:tc>
          <w:tcPr>
            <w:tcW w:w="960" w:type="dxa"/>
            <w:shd w:val="clear" w:color="auto" w:fill="auto"/>
            <w:vAlign w:val="center"/>
            <w:hideMark/>
          </w:tcPr>
          <w:p w:rsidR="008E338D" w:rsidRPr="000215E0" w:rsidRDefault="008E338D" w:rsidP="008E338D">
            <w:pPr>
              <w:spacing w:after="0" w:line="240" w:lineRule="auto"/>
              <w:jc w:val="right"/>
              <w:rPr>
                <w:rFonts w:eastAsia="Times New Roman" w:cstheme="minorHAnsi"/>
                <w:color w:val="000000"/>
                <w:lang w:eastAsia="en-IN"/>
              </w:rPr>
            </w:pPr>
            <w:r w:rsidRPr="000215E0">
              <w:rPr>
                <w:rFonts w:eastAsia="Times New Roman" w:cstheme="minorHAnsi"/>
                <w:color w:val="000000"/>
                <w:lang w:eastAsia="en-IN"/>
              </w:rPr>
              <w:t>8</w:t>
            </w:r>
          </w:p>
        </w:tc>
      </w:tr>
      <w:tr w:rsidR="008E338D" w:rsidRPr="000215E0" w:rsidTr="008E338D">
        <w:trPr>
          <w:trHeight w:val="864"/>
        </w:trPr>
        <w:tc>
          <w:tcPr>
            <w:tcW w:w="11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NFR0105</w:t>
            </w:r>
          </w:p>
        </w:tc>
        <w:tc>
          <w:tcPr>
            <w:tcW w:w="15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Scalability</w:t>
            </w:r>
          </w:p>
        </w:tc>
        <w:tc>
          <w:tcPr>
            <w:tcW w:w="512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 xml:space="preserve">The system architecture shall support scaling to handle up to </w:t>
            </w:r>
            <w:r w:rsidRPr="000215E0">
              <w:rPr>
                <w:rFonts w:eastAsia="Times New Roman" w:cstheme="minorHAnsi"/>
                <w:b/>
                <w:bCs/>
                <w:color w:val="000000"/>
                <w:lang w:eastAsia="en-IN"/>
              </w:rPr>
              <w:t>50,000 concurrent users</w:t>
            </w:r>
            <w:r w:rsidRPr="000215E0">
              <w:rPr>
                <w:rFonts w:eastAsia="Times New Roman" w:cstheme="minorHAnsi"/>
                <w:color w:val="000000"/>
                <w:lang w:eastAsia="en-IN"/>
              </w:rPr>
              <w:t xml:space="preserve"> (farmers + manufacturers) without performance degradation.</w:t>
            </w:r>
          </w:p>
        </w:tc>
        <w:tc>
          <w:tcPr>
            <w:tcW w:w="960" w:type="dxa"/>
            <w:shd w:val="clear" w:color="auto" w:fill="auto"/>
            <w:vAlign w:val="center"/>
            <w:hideMark/>
          </w:tcPr>
          <w:p w:rsidR="008E338D" w:rsidRPr="000215E0" w:rsidRDefault="008E338D" w:rsidP="008E338D">
            <w:pPr>
              <w:spacing w:after="0" w:line="240" w:lineRule="auto"/>
              <w:jc w:val="right"/>
              <w:rPr>
                <w:rFonts w:eastAsia="Times New Roman" w:cstheme="minorHAnsi"/>
                <w:color w:val="000000"/>
                <w:lang w:eastAsia="en-IN"/>
              </w:rPr>
            </w:pPr>
            <w:r w:rsidRPr="000215E0">
              <w:rPr>
                <w:rFonts w:eastAsia="Times New Roman" w:cstheme="minorHAnsi"/>
                <w:color w:val="000000"/>
                <w:lang w:eastAsia="en-IN"/>
              </w:rPr>
              <w:t>8</w:t>
            </w:r>
          </w:p>
        </w:tc>
      </w:tr>
      <w:tr w:rsidR="008E338D" w:rsidRPr="000215E0" w:rsidTr="008E338D">
        <w:trPr>
          <w:trHeight w:val="864"/>
        </w:trPr>
        <w:tc>
          <w:tcPr>
            <w:tcW w:w="11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NFR0106</w:t>
            </w:r>
          </w:p>
        </w:tc>
        <w:tc>
          <w:tcPr>
            <w:tcW w:w="15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Data Backup &amp; Recovery</w:t>
            </w:r>
          </w:p>
        </w:tc>
        <w:tc>
          <w:tcPr>
            <w:tcW w:w="512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 xml:space="preserve">The system shall perform full data backups nightly, and allow recovery of critical data within </w:t>
            </w:r>
            <w:r w:rsidRPr="000215E0">
              <w:rPr>
                <w:rFonts w:eastAsia="Times New Roman" w:cstheme="minorHAnsi"/>
                <w:b/>
                <w:bCs/>
                <w:color w:val="000000"/>
                <w:lang w:eastAsia="en-IN"/>
              </w:rPr>
              <w:t>4 hours</w:t>
            </w:r>
            <w:r w:rsidRPr="000215E0">
              <w:rPr>
                <w:rFonts w:eastAsia="Times New Roman" w:cstheme="minorHAnsi"/>
                <w:color w:val="000000"/>
                <w:lang w:eastAsia="en-IN"/>
              </w:rPr>
              <w:t xml:space="preserve"> in case of major failure.</w:t>
            </w:r>
          </w:p>
        </w:tc>
        <w:tc>
          <w:tcPr>
            <w:tcW w:w="960" w:type="dxa"/>
            <w:shd w:val="clear" w:color="auto" w:fill="auto"/>
            <w:vAlign w:val="center"/>
            <w:hideMark/>
          </w:tcPr>
          <w:p w:rsidR="008E338D" w:rsidRPr="000215E0" w:rsidRDefault="008E338D" w:rsidP="008E338D">
            <w:pPr>
              <w:spacing w:after="0" w:line="240" w:lineRule="auto"/>
              <w:jc w:val="right"/>
              <w:rPr>
                <w:rFonts w:eastAsia="Times New Roman" w:cstheme="minorHAnsi"/>
                <w:color w:val="000000"/>
                <w:lang w:eastAsia="en-IN"/>
              </w:rPr>
            </w:pPr>
            <w:r w:rsidRPr="000215E0">
              <w:rPr>
                <w:rFonts w:eastAsia="Times New Roman" w:cstheme="minorHAnsi"/>
                <w:color w:val="000000"/>
                <w:lang w:eastAsia="en-IN"/>
              </w:rPr>
              <w:t>7</w:t>
            </w:r>
          </w:p>
        </w:tc>
      </w:tr>
      <w:tr w:rsidR="008E338D" w:rsidRPr="000215E0" w:rsidTr="008E338D">
        <w:trPr>
          <w:trHeight w:val="864"/>
        </w:trPr>
        <w:tc>
          <w:tcPr>
            <w:tcW w:w="11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NFR0107</w:t>
            </w:r>
          </w:p>
        </w:tc>
        <w:tc>
          <w:tcPr>
            <w:tcW w:w="15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Security – Data Encryption</w:t>
            </w:r>
          </w:p>
        </w:tc>
        <w:tc>
          <w:tcPr>
            <w:tcW w:w="512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All sensitive data (user credentials, payment info) shall be encrypted at rest and in transit using industry-standard encryption (e.g., TLS 1.2+ for transport).</w:t>
            </w:r>
          </w:p>
        </w:tc>
        <w:tc>
          <w:tcPr>
            <w:tcW w:w="960" w:type="dxa"/>
            <w:shd w:val="clear" w:color="auto" w:fill="auto"/>
            <w:vAlign w:val="center"/>
            <w:hideMark/>
          </w:tcPr>
          <w:p w:rsidR="008E338D" w:rsidRPr="000215E0" w:rsidRDefault="008E338D" w:rsidP="008E338D">
            <w:pPr>
              <w:spacing w:after="0" w:line="240" w:lineRule="auto"/>
              <w:jc w:val="right"/>
              <w:rPr>
                <w:rFonts w:eastAsia="Times New Roman" w:cstheme="minorHAnsi"/>
                <w:color w:val="000000"/>
                <w:lang w:eastAsia="en-IN"/>
              </w:rPr>
            </w:pPr>
            <w:r w:rsidRPr="000215E0">
              <w:rPr>
                <w:rFonts w:eastAsia="Times New Roman" w:cstheme="minorHAnsi"/>
                <w:color w:val="000000"/>
                <w:lang w:eastAsia="en-IN"/>
              </w:rPr>
              <w:t>9</w:t>
            </w:r>
          </w:p>
        </w:tc>
      </w:tr>
      <w:tr w:rsidR="008E338D" w:rsidRPr="000215E0" w:rsidTr="008E338D">
        <w:trPr>
          <w:trHeight w:val="864"/>
        </w:trPr>
        <w:tc>
          <w:tcPr>
            <w:tcW w:w="11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NFR0108</w:t>
            </w:r>
          </w:p>
        </w:tc>
        <w:tc>
          <w:tcPr>
            <w:tcW w:w="15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Security – Authentication</w:t>
            </w:r>
          </w:p>
        </w:tc>
        <w:tc>
          <w:tcPr>
            <w:tcW w:w="512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The system shall enforce secure password policies (minimum length, complexity) and support optional two-factor authentication for manufacturers.</w:t>
            </w:r>
          </w:p>
        </w:tc>
        <w:tc>
          <w:tcPr>
            <w:tcW w:w="960" w:type="dxa"/>
            <w:shd w:val="clear" w:color="auto" w:fill="auto"/>
            <w:vAlign w:val="center"/>
            <w:hideMark/>
          </w:tcPr>
          <w:p w:rsidR="008E338D" w:rsidRPr="000215E0" w:rsidRDefault="008E338D" w:rsidP="008E338D">
            <w:pPr>
              <w:spacing w:after="0" w:line="240" w:lineRule="auto"/>
              <w:jc w:val="right"/>
              <w:rPr>
                <w:rFonts w:eastAsia="Times New Roman" w:cstheme="minorHAnsi"/>
                <w:color w:val="000000"/>
                <w:lang w:eastAsia="en-IN"/>
              </w:rPr>
            </w:pPr>
            <w:r w:rsidRPr="000215E0">
              <w:rPr>
                <w:rFonts w:eastAsia="Times New Roman" w:cstheme="minorHAnsi"/>
                <w:color w:val="000000"/>
                <w:lang w:eastAsia="en-IN"/>
              </w:rPr>
              <w:t>7</w:t>
            </w:r>
          </w:p>
        </w:tc>
      </w:tr>
      <w:tr w:rsidR="008E338D" w:rsidRPr="000215E0" w:rsidTr="008E338D">
        <w:trPr>
          <w:trHeight w:val="864"/>
        </w:trPr>
        <w:tc>
          <w:tcPr>
            <w:tcW w:w="11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NFR0109</w:t>
            </w:r>
          </w:p>
        </w:tc>
        <w:tc>
          <w:tcPr>
            <w:tcW w:w="15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Usability – First Time Use</w:t>
            </w:r>
          </w:p>
        </w:tc>
        <w:tc>
          <w:tcPr>
            <w:tcW w:w="512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 xml:space="preserve">A farmer who has never used the system shall be able to complete registration and search for a product within </w:t>
            </w:r>
            <w:r w:rsidRPr="000215E0">
              <w:rPr>
                <w:rFonts w:eastAsia="Times New Roman" w:cstheme="minorHAnsi"/>
                <w:b/>
                <w:bCs/>
                <w:color w:val="000000"/>
                <w:lang w:eastAsia="en-IN"/>
              </w:rPr>
              <w:t>5 minutes</w:t>
            </w:r>
            <w:r w:rsidRPr="000215E0">
              <w:rPr>
                <w:rFonts w:eastAsia="Times New Roman" w:cstheme="minorHAnsi"/>
                <w:color w:val="000000"/>
                <w:lang w:eastAsia="en-IN"/>
              </w:rPr>
              <w:t xml:space="preserve"> with no formal training.</w:t>
            </w:r>
          </w:p>
        </w:tc>
        <w:tc>
          <w:tcPr>
            <w:tcW w:w="960" w:type="dxa"/>
            <w:shd w:val="clear" w:color="auto" w:fill="auto"/>
            <w:vAlign w:val="center"/>
            <w:hideMark/>
          </w:tcPr>
          <w:p w:rsidR="008E338D" w:rsidRPr="000215E0" w:rsidRDefault="008E338D" w:rsidP="008E338D">
            <w:pPr>
              <w:spacing w:after="0" w:line="240" w:lineRule="auto"/>
              <w:jc w:val="right"/>
              <w:rPr>
                <w:rFonts w:eastAsia="Times New Roman" w:cstheme="minorHAnsi"/>
                <w:color w:val="000000"/>
                <w:lang w:eastAsia="en-IN"/>
              </w:rPr>
            </w:pPr>
            <w:r w:rsidRPr="000215E0">
              <w:rPr>
                <w:rFonts w:eastAsia="Times New Roman" w:cstheme="minorHAnsi"/>
                <w:color w:val="000000"/>
                <w:lang w:eastAsia="en-IN"/>
              </w:rPr>
              <w:t>8</w:t>
            </w:r>
          </w:p>
        </w:tc>
      </w:tr>
      <w:tr w:rsidR="008E338D" w:rsidRPr="000215E0" w:rsidTr="008E338D">
        <w:trPr>
          <w:trHeight w:val="864"/>
        </w:trPr>
        <w:tc>
          <w:tcPr>
            <w:tcW w:w="11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NFR0110</w:t>
            </w:r>
          </w:p>
        </w:tc>
        <w:tc>
          <w:tcPr>
            <w:tcW w:w="15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Response Time for Search</w:t>
            </w:r>
          </w:p>
        </w:tc>
        <w:tc>
          <w:tcPr>
            <w:tcW w:w="512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 xml:space="preserve">When the farmer submits a product search request, results shall be displayed within </w:t>
            </w:r>
            <w:r w:rsidRPr="000215E0">
              <w:rPr>
                <w:rFonts w:eastAsia="Times New Roman" w:cstheme="minorHAnsi"/>
                <w:b/>
                <w:bCs/>
                <w:color w:val="000000"/>
                <w:lang w:eastAsia="en-IN"/>
              </w:rPr>
              <w:t>1.5 seconds</w:t>
            </w:r>
            <w:r w:rsidRPr="000215E0">
              <w:rPr>
                <w:rFonts w:eastAsia="Times New Roman" w:cstheme="minorHAnsi"/>
                <w:color w:val="000000"/>
                <w:lang w:eastAsia="en-IN"/>
              </w:rPr>
              <w:t xml:space="preserve"> under normal load.</w:t>
            </w:r>
          </w:p>
        </w:tc>
        <w:tc>
          <w:tcPr>
            <w:tcW w:w="960" w:type="dxa"/>
            <w:shd w:val="clear" w:color="auto" w:fill="auto"/>
            <w:vAlign w:val="center"/>
            <w:hideMark/>
          </w:tcPr>
          <w:p w:rsidR="008E338D" w:rsidRPr="000215E0" w:rsidRDefault="008E338D" w:rsidP="008E338D">
            <w:pPr>
              <w:spacing w:after="0" w:line="240" w:lineRule="auto"/>
              <w:jc w:val="right"/>
              <w:rPr>
                <w:rFonts w:eastAsia="Times New Roman" w:cstheme="minorHAnsi"/>
                <w:color w:val="000000"/>
                <w:lang w:eastAsia="en-IN"/>
              </w:rPr>
            </w:pPr>
            <w:r w:rsidRPr="000215E0">
              <w:rPr>
                <w:rFonts w:eastAsia="Times New Roman" w:cstheme="minorHAnsi"/>
                <w:color w:val="000000"/>
                <w:lang w:eastAsia="en-IN"/>
              </w:rPr>
              <w:t>8</w:t>
            </w:r>
          </w:p>
        </w:tc>
      </w:tr>
      <w:tr w:rsidR="008E338D" w:rsidRPr="000215E0" w:rsidTr="008E338D">
        <w:trPr>
          <w:trHeight w:val="864"/>
        </w:trPr>
        <w:tc>
          <w:tcPr>
            <w:tcW w:w="11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NFR0111</w:t>
            </w:r>
          </w:p>
        </w:tc>
        <w:tc>
          <w:tcPr>
            <w:tcW w:w="15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Maintainability – Code Standards</w:t>
            </w:r>
          </w:p>
        </w:tc>
        <w:tc>
          <w:tcPr>
            <w:tcW w:w="512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The system shall be built in modular components, and all code shall follow the company’s coding standards to enable future modifications and maintenance.</w:t>
            </w:r>
          </w:p>
        </w:tc>
        <w:tc>
          <w:tcPr>
            <w:tcW w:w="960" w:type="dxa"/>
            <w:shd w:val="clear" w:color="auto" w:fill="auto"/>
            <w:vAlign w:val="center"/>
            <w:hideMark/>
          </w:tcPr>
          <w:p w:rsidR="008E338D" w:rsidRPr="000215E0" w:rsidRDefault="008E338D" w:rsidP="008E338D">
            <w:pPr>
              <w:spacing w:after="0" w:line="240" w:lineRule="auto"/>
              <w:jc w:val="right"/>
              <w:rPr>
                <w:rFonts w:eastAsia="Times New Roman" w:cstheme="minorHAnsi"/>
                <w:color w:val="000000"/>
                <w:lang w:eastAsia="en-IN"/>
              </w:rPr>
            </w:pPr>
            <w:r w:rsidRPr="000215E0">
              <w:rPr>
                <w:rFonts w:eastAsia="Times New Roman" w:cstheme="minorHAnsi"/>
                <w:color w:val="000000"/>
                <w:lang w:eastAsia="en-IN"/>
              </w:rPr>
              <w:t>7</w:t>
            </w:r>
          </w:p>
        </w:tc>
      </w:tr>
      <w:tr w:rsidR="008E338D" w:rsidRPr="000215E0" w:rsidTr="008E338D">
        <w:trPr>
          <w:trHeight w:val="864"/>
        </w:trPr>
        <w:tc>
          <w:tcPr>
            <w:tcW w:w="11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NFR0112</w:t>
            </w:r>
          </w:p>
        </w:tc>
        <w:tc>
          <w:tcPr>
            <w:tcW w:w="15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Interoperability / Compatibility</w:t>
            </w:r>
          </w:p>
        </w:tc>
        <w:tc>
          <w:tcPr>
            <w:tcW w:w="512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 xml:space="preserve">The mobile/web application shall support the latest two major versions of </w:t>
            </w:r>
            <w:proofErr w:type="spellStart"/>
            <w:r w:rsidRPr="000215E0">
              <w:rPr>
                <w:rFonts w:eastAsia="Times New Roman" w:cstheme="minorHAnsi"/>
                <w:color w:val="000000"/>
                <w:lang w:eastAsia="en-IN"/>
              </w:rPr>
              <w:t>iOS</w:t>
            </w:r>
            <w:proofErr w:type="spellEnd"/>
            <w:r w:rsidRPr="000215E0">
              <w:rPr>
                <w:rFonts w:eastAsia="Times New Roman" w:cstheme="minorHAnsi"/>
                <w:color w:val="000000"/>
                <w:lang w:eastAsia="en-IN"/>
              </w:rPr>
              <w:t xml:space="preserve"> and Android, and the latest two versions of Chrome, Firefox, Safari browsers.</w:t>
            </w:r>
          </w:p>
        </w:tc>
        <w:tc>
          <w:tcPr>
            <w:tcW w:w="960" w:type="dxa"/>
            <w:shd w:val="clear" w:color="auto" w:fill="auto"/>
            <w:vAlign w:val="center"/>
            <w:hideMark/>
          </w:tcPr>
          <w:p w:rsidR="008E338D" w:rsidRPr="000215E0" w:rsidRDefault="008E338D" w:rsidP="008E338D">
            <w:pPr>
              <w:spacing w:after="0" w:line="240" w:lineRule="auto"/>
              <w:jc w:val="right"/>
              <w:rPr>
                <w:rFonts w:eastAsia="Times New Roman" w:cstheme="minorHAnsi"/>
                <w:color w:val="000000"/>
                <w:lang w:eastAsia="en-IN"/>
              </w:rPr>
            </w:pPr>
            <w:r w:rsidRPr="000215E0">
              <w:rPr>
                <w:rFonts w:eastAsia="Times New Roman" w:cstheme="minorHAnsi"/>
                <w:color w:val="000000"/>
                <w:lang w:eastAsia="en-IN"/>
              </w:rPr>
              <w:t>6</w:t>
            </w:r>
          </w:p>
        </w:tc>
      </w:tr>
      <w:tr w:rsidR="008E338D" w:rsidRPr="000215E0" w:rsidTr="008E338D">
        <w:trPr>
          <w:trHeight w:val="1152"/>
        </w:trPr>
        <w:tc>
          <w:tcPr>
            <w:tcW w:w="11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NFR0113</w:t>
            </w:r>
          </w:p>
        </w:tc>
        <w:tc>
          <w:tcPr>
            <w:tcW w:w="15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Data Integrity</w:t>
            </w:r>
          </w:p>
        </w:tc>
        <w:tc>
          <w:tcPr>
            <w:tcW w:w="512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 xml:space="preserve">The system shall guarantee that for all orders placed, the order status transitions follow the defined sequence (e.g., Received → Dispatched → </w:t>
            </w:r>
            <w:proofErr w:type="spellStart"/>
            <w:r w:rsidRPr="000215E0">
              <w:rPr>
                <w:rFonts w:eastAsia="Times New Roman" w:cstheme="minorHAnsi"/>
                <w:color w:val="000000"/>
                <w:lang w:eastAsia="en-IN"/>
              </w:rPr>
              <w:t>In</w:t>
            </w:r>
            <w:r w:rsidRPr="000215E0">
              <w:rPr>
                <w:rFonts w:eastAsia="Times New Roman" w:cstheme="minorHAnsi"/>
                <w:color w:val="000000"/>
                <w:lang w:eastAsia="en-IN"/>
              </w:rPr>
              <w:softHyphen/>
              <w:t>Transit</w:t>
            </w:r>
            <w:proofErr w:type="spellEnd"/>
            <w:r w:rsidRPr="000215E0">
              <w:rPr>
                <w:rFonts w:eastAsia="Times New Roman" w:cstheme="minorHAnsi"/>
                <w:color w:val="000000"/>
                <w:lang w:eastAsia="en-IN"/>
              </w:rPr>
              <w:t xml:space="preserve"> → Delivered) without data loss or corruption.</w:t>
            </w:r>
          </w:p>
        </w:tc>
        <w:tc>
          <w:tcPr>
            <w:tcW w:w="960" w:type="dxa"/>
            <w:shd w:val="clear" w:color="auto" w:fill="auto"/>
            <w:vAlign w:val="center"/>
            <w:hideMark/>
          </w:tcPr>
          <w:p w:rsidR="008E338D" w:rsidRPr="000215E0" w:rsidRDefault="008E338D" w:rsidP="008E338D">
            <w:pPr>
              <w:spacing w:after="0" w:line="240" w:lineRule="auto"/>
              <w:jc w:val="right"/>
              <w:rPr>
                <w:rFonts w:eastAsia="Times New Roman" w:cstheme="minorHAnsi"/>
                <w:color w:val="000000"/>
                <w:lang w:eastAsia="en-IN"/>
              </w:rPr>
            </w:pPr>
            <w:r w:rsidRPr="000215E0">
              <w:rPr>
                <w:rFonts w:eastAsia="Times New Roman" w:cstheme="minorHAnsi"/>
                <w:color w:val="000000"/>
                <w:lang w:eastAsia="en-IN"/>
              </w:rPr>
              <w:t>8</w:t>
            </w:r>
          </w:p>
        </w:tc>
      </w:tr>
      <w:tr w:rsidR="008E338D" w:rsidRPr="000215E0" w:rsidTr="008E338D">
        <w:trPr>
          <w:trHeight w:val="864"/>
        </w:trPr>
        <w:tc>
          <w:tcPr>
            <w:tcW w:w="11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NFR0114</w:t>
            </w:r>
          </w:p>
        </w:tc>
        <w:tc>
          <w:tcPr>
            <w:tcW w:w="15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Auditability / Logging</w:t>
            </w:r>
          </w:p>
        </w:tc>
        <w:tc>
          <w:tcPr>
            <w:tcW w:w="512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The system shall log all critical user actions (login, payment processed, order status change) and retain logs for at least 12 months for audit purposes.</w:t>
            </w:r>
          </w:p>
        </w:tc>
        <w:tc>
          <w:tcPr>
            <w:tcW w:w="960" w:type="dxa"/>
            <w:shd w:val="clear" w:color="auto" w:fill="auto"/>
            <w:vAlign w:val="center"/>
            <w:hideMark/>
          </w:tcPr>
          <w:p w:rsidR="008E338D" w:rsidRPr="000215E0" w:rsidRDefault="008E338D" w:rsidP="008E338D">
            <w:pPr>
              <w:spacing w:after="0" w:line="240" w:lineRule="auto"/>
              <w:jc w:val="right"/>
              <w:rPr>
                <w:rFonts w:eastAsia="Times New Roman" w:cstheme="minorHAnsi"/>
                <w:color w:val="000000"/>
                <w:lang w:eastAsia="en-IN"/>
              </w:rPr>
            </w:pPr>
            <w:r w:rsidRPr="000215E0">
              <w:rPr>
                <w:rFonts w:eastAsia="Times New Roman" w:cstheme="minorHAnsi"/>
                <w:color w:val="000000"/>
                <w:lang w:eastAsia="en-IN"/>
              </w:rPr>
              <w:t>6</w:t>
            </w:r>
          </w:p>
        </w:tc>
      </w:tr>
      <w:tr w:rsidR="008E338D" w:rsidRPr="000215E0" w:rsidTr="008E338D">
        <w:trPr>
          <w:trHeight w:val="864"/>
        </w:trPr>
        <w:tc>
          <w:tcPr>
            <w:tcW w:w="11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lastRenderedPageBreak/>
              <w:t>NFR0115</w:t>
            </w:r>
          </w:p>
        </w:tc>
        <w:tc>
          <w:tcPr>
            <w:tcW w:w="15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Localization / Language Support</w:t>
            </w:r>
          </w:p>
        </w:tc>
        <w:tc>
          <w:tcPr>
            <w:tcW w:w="512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The system shall support English and the regional language(s) of the target farming region (e.g., Hindi), with all UI text translatable.</w:t>
            </w:r>
          </w:p>
        </w:tc>
        <w:tc>
          <w:tcPr>
            <w:tcW w:w="960" w:type="dxa"/>
            <w:shd w:val="clear" w:color="auto" w:fill="auto"/>
            <w:vAlign w:val="center"/>
            <w:hideMark/>
          </w:tcPr>
          <w:p w:rsidR="008E338D" w:rsidRPr="000215E0" w:rsidRDefault="008E338D" w:rsidP="008E338D">
            <w:pPr>
              <w:spacing w:after="0" w:line="240" w:lineRule="auto"/>
              <w:jc w:val="right"/>
              <w:rPr>
                <w:rFonts w:eastAsia="Times New Roman" w:cstheme="minorHAnsi"/>
                <w:color w:val="000000"/>
                <w:lang w:eastAsia="en-IN"/>
              </w:rPr>
            </w:pPr>
            <w:r w:rsidRPr="000215E0">
              <w:rPr>
                <w:rFonts w:eastAsia="Times New Roman" w:cstheme="minorHAnsi"/>
                <w:color w:val="000000"/>
                <w:lang w:eastAsia="en-IN"/>
              </w:rPr>
              <w:t>5</w:t>
            </w:r>
          </w:p>
        </w:tc>
      </w:tr>
      <w:tr w:rsidR="008E338D" w:rsidRPr="000215E0" w:rsidTr="008E338D">
        <w:trPr>
          <w:trHeight w:val="864"/>
        </w:trPr>
        <w:tc>
          <w:tcPr>
            <w:tcW w:w="11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NFR0116</w:t>
            </w:r>
          </w:p>
        </w:tc>
        <w:tc>
          <w:tcPr>
            <w:tcW w:w="15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Disaster Recovery</w:t>
            </w:r>
          </w:p>
        </w:tc>
        <w:tc>
          <w:tcPr>
            <w:tcW w:w="512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 xml:space="preserve">In the case of a site disaster, the system shall recover to an alternate data centre and resume service within </w:t>
            </w:r>
            <w:r w:rsidRPr="000215E0">
              <w:rPr>
                <w:rFonts w:eastAsia="Times New Roman" w:cstheme="minorHAnsi"/>
                <w:b/>
                <w:bCs/>
                <w:color w:val="000000"/>
                <w:lang w:eastAsia="en-IN"/>
              </w:rPr>
              <w:t>8 hours</w:t>
            </w:r>
            <w:r w:rsidRPr="000215E0">
              <w:rPr>
                <w:rFonts w:eastAsia="Times New Roman" w:cstheme="minorHAnsi"/>
                <w:color w:val="000000"/>
                <w:lang w:eastAsia="en-IN"/>
              </w:rPr>
              <w:t>.</w:t>
            </w:r>
          </w:p>
        </w:tc>
        <w:tc>
          <w:tcPr>
            <w:tcW w:w="960" w:type="dxa"/>
            <w:shd w:val="clear" w:color="auto" w:fill="auto"/>
            <w:vAlign w:val="center"/>
            <w:hideMark/>
          </w:tcPr>
          <w:p w:rsidR="008E338D" w:rsidRPr="000215E0" w:rsidRDefault="008E338D" w:rsidP="008E338D">
            <w:pPr>
              <w:spacing w:after="0" w:line="240" w:lineRule="auto"/>
              <w:jc w:val="right"/>
              <w:rPr>
                <w:rFonts w:eastAsia="Times New Roman" w:cstheme="minorHAnsi"/>
                <w:color w:val="000000"/>
                <w:lang w:eastAsia="en-IN"/>
              </w:rPr>
            </w:pPr>
            <w:r w:rsidRPr="000215E0">
              <w:rPr>
                <w:rFonts w:eastAsia="Times New Roman" w:cstheme="minorHAnsi"/>
                <w:color w:val="000000"/>
                <w:lang w:eastAsia="en-IN"/>
              </w:rPr>
              <w:t>7</w:t>
            </w:r>
          </w:p>
        </w:tc>
      </w:tr>
      <w:tr w:rsidR="008E338D" w:rsidRPr="000215E0" w:rsidTr="008E338D">
        <w:trPr>
          <w:trHeight w:val="864"/>
        </w:trPr>
        <w:tc>
          <w:tcPr>
            <w:tcW w:w="11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NFR0117</w:t>
            </w:r>
          </w:p>
        </w:tc>
        <w:tc>
          <w:tcPr>
            <w:tcW w:w="15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Network Bandwidth Efficiency</w:t>
            </w:r>
          </w:p>
        </w:tc>
        <w:tc>
          <w:tcPr>
            <w:tcW w:w="512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 xml:space="preserve">The system UI shall be optimized so that initial page load uses no more than </w:t>
            </w:r>
            <w:r w:rsidRPr="000215E0">
              <w:rPr>
                <w:rFonts w:eastAsia="Times New Roman" w:cstheme="minorHAnsi"/>
                <w:b/>
                <w:bCs/>
                <w:color w:val="000000"/>
                <w:lang w:eastAsia="en-IN"/>
              </w:rPr>
              <w:t>2 MB</w:t>
            </w:r>
            <w:r w:rsidRPr="000215E0">
              <w:rPr>
                <w:rFonts w:eastAsia="Times New Roman" w:cstheme="minorHAnsi"/>
                <w:color w:val="000000"/>
                <w:lang w:eastAsia="en-IN"/>
              </w:rPr>
              <w:t xml:space="preserve"> of data on slow mobile connections.</w:t>
            </w:r>
          </w:p>
        </w:tc>
        <w:tc>
          <w:tcPr>
            <w:tcW w:w="960" w:type="dxa"/>
            <w:shd w:val="clear" w:color="auto" w:fill="auto"/>
            <w:vAlign w:val="center"/>
            <w:hideMark/>
          </w:tcPr>
          <w:p w:rsidR="008E338D" w:rsidRPr="000215E0" w:rsidRDefault="008E338D" w:rsidP="008E338D">
            <w:pPr>
              <w:spacing w:after="0" w:line="240" w:lineRule="auto"/>
              <w:jc w:val="right"/>
              <w:rPr>
                <w:rFonts w:eastAsia="Times New Roman" w:cstheme="minorHAnsi"/>
                <w:color w:val="000000"/>
                <w:lang w:eastAsia="en-IN"/>
              </w:rPr>
            </w:pPr>
            <w:r w:rsidRPr="000215E0">
              <w:rPr>
                <w:rFonts w:eastAsia="Times New Roman" w:cstheme="minorHAnsi"/>
                <w:color w:val="000000"/>
                <w:lang w:eastAsia="en-IN"/>
              </w:rPr>
              <w:t>6</w:t>
            </w:r>
          </w:p>
        </w:tc>
      </w:tr>
      <w:tr w:rsidR="008E338D" w:rsidRPr="000215E0" w:rsidTr="008E338D">
        <w:trPr>
          <w:trHeight w:val="1152"/>
        </w:trPr>
        <w:tc>
          <w:tcPr>
            <w:tcW w:w="11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NFR0118</w:t>
            </w:r>
          </w:p>
        </w:tc>
        <w:tc>
          <w:tcPr>
            <w:tcW w:w="15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Peak Load Handling</w:t>
            </w:r>
          </w:p>
        </w:tc>
        <w:tc>
          <w:tcPr>
            <w:tcW w:w="512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 xml:space="preserve">During peak farming season (e.g., fertilizer/seed ordering in early season), the system shall handle </w:t>
            </w:r>
            <w:r w:rsidRPr="000215E0">
              <w:rPr>
                <w:rFonts w:eastAsia="Times New Roman" w:cstheme="minorHAnsi"/>
                <w:b/>
                <w:bCs/>
                <w:color w:val="000000"/>
                <w:lang w:eastAsia="en-IN"/>
              </w:rPr>
              <w:t>twice</w:t>
            </w:r>
            <w:r w:rsidRPr="000215E0">
              <w:rPr>
                <w:rFonts w:eastAsia="Times New Roman" w:cstheme="minorHAnsi"/>
                <w:color w:val="000000"/>
                <w:lang w:eastAsia="en-IN"/>
              </w:rPr>
              <w:t xml:space="preserve"> the average daily order rate without errors or unacceptable delay.</w:t>
            </w:r>
          </w:p>
        </w:tc>
        <w:tc>
          <w:tcPr>
            <w:tcW w:w="960" w:type="dxa"/>
            <w:shd w:val="clear" w:color="auto" w:fill="auto"/>
            <w:vAlign w:val="center"/>
            <w:hideMark/>
          </w:tcPr>
          <w:p w:rsidR="008E338D" w:rsidRPr="000215E0" w:rsidRDefault="008E338D" w:rsidP="008E338D">
            <w:pPr>
              <w:spacing w:after="0" w:line="240" w:lineRule="auto"/>
              <w:jc w:val="right"/>
              <w:rPr>
                <w:rFonts w:eastAsia="Times New Roman" w:cstheme="minorHAnsi"/>
                <w:color w:val="000000"/>
                <w:lang w:eastAsia="en-IN"/>
              </w:rPr>
            </w:pPr>
            <w:r w:rsidRPr="000215E0">
              <w:rPr>
                <w:rFonts w:eastAsia="Times New Roman" w:cstheme="minorHAnsi"/>
                <w:color w:val="000000"/>
                <w:lang w:eastAsia="en-IN"/>
              </w:rPr>
              <w:t>8</w:t>
            </w:r>
          </w:p>
        </w:tc>
      </w:tr>
      <w:tr w:rsidR="008E338D" w:rsidRPr="000215E0" w:rsidTr="008E338D">
        <w:trPr>
          <w:trHeight w:val="1152"/>
        </w:trPr>
        <w:tc>
          <w:tcPr>
            <w:tcW w:w="11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NFR0119</w:t>
            </w:r>
          </w:p>
        </w:tc>
        <w:tc>
          <w:tcPr>
            <w:tcW w:w="15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Privacy Compliance</w:t>
            </w:r>
          </w:p>
        </w:tc>
        <w:tc>
          <w:tcPr>
            <w:tcW w:w="512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The system shall comply with relevant data protection laws (e.g., Indian IT Act, GDPR if applicable) including user consent for data collection and right to delete personal data.</w:t>
            </w:r>
          </w:p>
        </w:tc>
        <w:tc>
          <w:tcPr>
            <w:tcW w:w="960" w:type="dxa"/>
            <w:shd w:val="clear" w:color="auto" w:fill="auto"/>
            <w:vAlign w:val="center"/>
            <w:hideMark/>
          </w:tcPr>
          <w:p w:rsidR="008E338D" w:rsidRPr="000215E0" w:rsidRDefault="008E338D" w:rsidP="008E338D">
            <w:pPr>
              <w:spacing w:after="0" w:line="240" w:lineRule="auto"/>
              <w:jc w:val="right"/>
              <w:rPr>
                <w:rFonts w:eastAsia="Times New Roman" w:cstheme="minorHAnsi"/>
                <w:color w:val="000000"/>
                <w:lang w:eastAsia="en-IN"/>
              </w:rPr>
            </w:pPr>
            <w:r w:rsidRPr="000215E0">
              <w:rPr>
                <w:rFonts w:eastAsia="Times New Roman" w:cstheme="minorHAnsi"/>
                <w:color w:val="000000"/>
                <w:lang w:eastAsia="en-IN"/>
              </w:rPr>
              <w:t>7</w:t>
            </w:r>
          </w:p>
        </w:tc>
      </w:tr>
      <w:tr w:rsidR="008E338D" w:rsidRPr="000215E0" w:rsidTr="008E338D">
        <w:trPr>
          <w:trHeight w:val="1152"/>
        </w:trPr>
        <w:tc>
          <w:tcPr>
            <w:tcW w:w="11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NFR0120</w:t>
            </w:r>
          </w:p>
        </w:tc>
        <w:tc>
          <w:tcPr>
            <w:tcW w:w="154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Availability of Support</w:t>
            </w:r>
          </w:p>
        </w:tc>
        <w:tc>
          <w:tcPr>
            <w:tcW w:w="5120" w:type="dxa"/>
            <w:shd w:val="clear" w:color="auto" w:fill="auto"/>
            <w:vAlign w:val="center"/>
            <w:hideMark/>
          </w:tcPr>
          <w:p w:rsidR="008E338D" w:rsidRPr="000215E0" w:rsidRDefault="008E338D" w:rsidP="008E338D">
            <w:pPr>
              <w:spacing w:after="0" w:line="240" w:lineRule="auto"/>
              <w:rPr>
                <w:rFonts w:eastAsia="Times New Roman" w:cstheme="minorHAnsi"/>
                <w:color w:val="000000"/>
                <w:lang w:eastAsia="en-IN"/>
              </w:rPr>
            </w:pPr>
            <w:r w:rsidRPr="000215E0">
              <w:rPr>
                <w:rFonts w:eastAsia="Times New Roman" w:cstheme="minorHAnsi"/>
                <w:color w:val="000000"/>
                <w:lang w:eastAsia="en-IN"/>
              </w:rPr>
              <w:t xml:space="preserve">The system’s “Help &amp; Support” facility shall provide at least email and </w:t>
            </w:r>
            <w:proofErr w:type="gramStart"/>
            <w:r w:rsidRPr="000215E0">
              <w:rPr>
                <w:rFonts w:eastAsia="Times New Roman" w:cstheme="minorHAnsi"/>
                <w:color w:val="000000"/>
                <w:lang w:eastAsia="en-IN"/>
              </w:rPr>
              <w:t>chat</w:t>
            </w:r>
            <w:proofErr w:type="gramEnd"/>
            <w:r w:rsidRPr="000215E0">
              <w:rPr>
                <w:rFonts w:eastAsia="Times New Roman" w:cstheme="minorHAnsi"/>
                <w:color w:val="000000"/>
                <w:lang w:eastAsia="en-IN"/>
              </w:rPr>
              <w:t xml:space="preserve"> support during business hours (8 am to 8 pm) and aim to respond to user tickets within 24 hours.</w:t>
            </w:r>
          </w:p>
        </w:tc>
        <w:tc>
          <w:tcPr>
            <w:tcW w:w="960" w:type="dxa"/>
            <w:shd w:val="clear" w:color="auto" w:fill="auto"/>
            <w:vAlign w:val="center"/>
            <w:hideMark/>
          </w:tcPr>
          <w:p w:rsidR="008E338D" w:rsidRPr="000215E0" w:rsidRDefault="008E338D" w:rsidP="008E338D">
            <w:pPr>
              <w:spacing w:after="0" w:line="240" w:lineRule="auto"/>
              <w:jc w:val="right"/>
              <w:rPr>
                <w:rFonts w:eastAsia="Times New Roman" w:cstheme="minorHAnsi"/>
                <w:color w:val="000000"/>
                <w:lang w:eastAsia="en-IN"/>
              </w:rPr>
            </w:pPr>
            <w:r w:rsidRPr="000215E0">
              <w:rPr>
                <w:rFonts w:eastAsia="Times New Roman" w:cstheme="minorHAnsi"/>
                <w:color w:val="000000"/>
                <w:lang w:eastAsia="en-IN"/>
              </w:rPr>
              <w:t>6</w:t>
            </w:r>
          </w:p>
        </w:tc>
      </w:tr>
    </w:tbl>
    <w:p w:rsidR="00494B1E" w:rsidRPr="000215E0" w:rsidRDefault="00494B1E">
      <w:pPr>
        <w:rPr>
          <w:rFonts w:cstheme="minorHAnsi"/>
          <w:lang w:val="en-US"/>
        </w:rPr>
      </w:pPr>
    </w:p>
    <w:p w:rsidR="000306DE" w:rsidRPr="000215E0" w:rsidRDefault="000306DE" w:rsidP="000306DE">
      <w:pPr>
        <w:pStyle w:val="BodyText"/>
        <w:spacing w:before="21"/>
        <w:rPr>
          <w:rFonts w:asciiTheme="minorHAnsi" w:hAnsiTheme="minorHAnsi" w:cstheme="minorHAnsi"/>
          <w:b/>
          <w:sz w:val="22"/>
          <w:szCs w:val="22"/>
        </w:rPr>
      </w:pPr>
    </w:p>
    <w:p w:rsidR="000306DE" w:rsidRPr="000215E0" w:rsidRDefault="000306DE" w:rsidP="000306DE">
      <w:pPr>
        <w:pStyle w:val="BodyText"/>
        <w:spacing w:before="21"/>
        <w:rPr>
          <w:rFonts w:asciiTheme="minorHAnsi" w:hAnsiTheme="minorHAnsi" w:cstheme="minorHAnsi"/>
          <w:b/>
          <w:sz w:val="22"/>
          <w:szCs w:val="22"/>
        </w:rPr>
      </w:pPr>
    </w:p>
    <w:p w:rsidR="000306DE" w:rsidRPr="000215E0" w:rsidRDefault="000306DE" w:rsidP="000306DE">
      <w:pPr>
        <w:pStyle w:val="BodyText"/>
        <w:spacing w:before="21"/>
        <w:rPr>
          <w:rFonts w:asciiTheme="minorHAnsi" w:hAnsiTheme="minorHAnsi" w:cstheme="minorHAnsi"/>
          <w:b/>
          <w:sz w:val="22"/>
          <w:szCs w:val="22"/>
        </w:rPr>
      </w:pPr>
      <w:r w:rsidRPr="000215E0">
        <w:rPr>
          <w:rFonts w:asciiTheme="minorHAnsi" w:hAnsiTheme="minorHAnsi" w:cstheme="minorHAnsi"/>
          <w:b/>
          <w:sz w:val="22"/>
          <w:szCs w:val="22"/>
        </w:rPr>
        <w:t>Question</w:t>
      </w:r>
      <w:r w:rsidRPr="000215E0">
        <w:rPr>
          <w:rFonts w:asciiTheme="minorHAnsi" w:hAnsiTheme="minorHAnsi" w:cstheme="minorHAnsi"/>
          <w:b/>
          <w:spacing w:val="-5"/>
          <w:sz w:val="22"/>
          <w:szCs w:val="22"/>
        </w:rPr>
        <w:t xml:space="preserve"> </w:t>
      </w:r>
      <w:r w:rsidRPr="000215E0">
        <w:rPr>
          <w:rFonts w:asciiTheme="minorHAnsi" w:hAnsiTheme="minorHAnsi" w:cstheme="minorHAnsi"/>
          <w:b/>
          <w:sz w:val="22"/>
          <w:szCs w:val="22"/>
        </w:rPr>
        <w:t>2–Minimum</w:t>
      </w:r>
      <w:r w:rsidRPr="000215E0">
        <w:rPr>
          <w:rFonts w:asciiTheme="minorHAnsi" w:hAnsiTheme="minorHAnsi" w:cstheme="minorHAnsi"/>
          <w:b/>
          <w:spacing w:val="-7"/>
          <w:sz w:val="22"/>
          <w:szCs w:val="22"/>
        </w:rPr>
        <w:t xml:space="preserve"> </w:t>
      </w:r>
      <w:r w:rsidRPr="000215E0">
        <w:rPr>
          <w:rFonts w:asciiTheme="minorHAnsi" w:hAnsiTheme="minorHAnsi" w:cstheme="minorHAnsi"/>
          <w:b/>
          <w:sz w:val="22"/>
          <w:szCs w:val="22"/>
        </w:rPr>
        <w:t>5</w:t>
      </w:r>
      <w:r w:rsidRPr="000215E0">
        <w:rPr>
          <w:rFonts w:asciiTheme="minorHAnsi" w:hAnsiTheme="minorHAnsi" w:cstheme="minorHAnsi"/>
          <w:b/>
          <w:spacing w:val="-8"/>
          <w:sz w:val="22"/>
          <w:szCs w:val="22"/>
        </w:rPr>
        <w:t xml:space="preserve"> </w:t>
      </w:r>
      <w:r w:rsidRPr="000215E0">
        <w:rPr>
          <w:rFonts w:asciiTheme="minorHAnsi" w:hAnsiTheme="minorHAnsi" w:cstheme="minorHAnsi"/>
          <w:b/>
          <w:sz w:val="22"/>
          <w:szCs w:val="22"/>
        </w:rPr>
        <w:t>page</w:t>
      </w:r>
      <w:r w:rsidRPr="000215E0">
        <w:rPr>
          <w:rFonts w:asciiTheme="minorHAnsi" w:hAnsiTheme="minorHAnsi" w:cstheme="minorHAnsi"/>
          <w:b/>
          <w:spacing w:val="-8"/>
          <w:sz w:val="22"/>
          <w:szCs w:val="22"/>
        </w:rPr>
        <w:t xml:space="preserve"> </w:t>
      </w:r>
      <w:r w:rsidRPr="000215E0">
        <w:rPr>
          <w:rFonts w:asciiTheme="minorHAnsi" w:hAnsiTheme="minorHAnsi" w:cstheme="minorHAnsi"/>
          <w:b/>
          <w:sz w:val="22"/>
          <w:szCs w:val="22"/>
        </w:rPr>
        <w:t>designs</w:t>
      </w:r>
      <w:r w:rsidRPr="000215E0">
        <w:rPr>
          <w:rFonts w:asciiTheme="minorHAnsi" w:hAnsiTheme="minorHAnsi" w:cstheme="minorHAnsi"/>
          <w:b/>
          <w:spacing w:val="-1"/>
          <w:sz w:val="22"/>
          <w:szCs w:val="22"/>
        </w:rPr>
        <w:t xml:space="preserve"> </w:t>
      </w:r>
      <w:r w:rsidRPr="000215E0">
        <w:rPr>
          <w:rFonts w:asciiTheme="minorHAnsi" w:hAnsiTheme="minorHAnsi" w:cstheme="minorHAnsi"/>
          <w:b/>
          <w:sz w:val="22"/>
          <w:szCs w:val="22"/>
        </w:rPr>
        <w:t>-</w:t>
      </w:r>
      <w:r w:rsidRPr="000215E0">
        <w:rPr>
          <w:rFonts w:asciiTheme="minorHAnsi" w:hAnsiTheme="minorHAnsi" w:cstheme="minorHAnsi"/>
          <w:b/>
          <w:spacing w:val="-5"/>
          <w:sz w:val="22"/>
          <w:szCs w:val="22"/>
        </w:rPr>
        <w:t xml:space="preserve"> </w:t>
      </w:r>
      <w:r w:rsidRPr="000215E0">
        <w:rPr>
          <w:rFonts w:asciiTheme="minorHAnsi" w:hAnsiTheme="minorHAnsi" w:cstheme="minorHAnsi"/>
          <w:b/>
          <w:sz w:val="22"/>
          <w:szCs w:val="22"/>
        </w:rPr>
        <w:t>15</w:t>
      </w:r>
      <w:r w:rsidRPr="000215E0">
        <w:rPr>
          <w:rFonts w:asciiTheme="minorHAnsi" w:hAnsiTheme="minorHAnsi" w:cstheme="minorHAnsi"/>
          <w:b/>
          <w:spacing w:val="-7"/>
          <w:sz w:val="22"/>
          <w:szCs w:val="22"/>
        </w:rPr>
        <w:t xml:space="preserve"> </w:t>
      </w:r>
      <w:r w:rsidRPr="000215E0">
        <w:rPr>
          <w:rFonts w:asciiTheme="minorHAnsi" w:hAnsiTheme="minorHAnsi" w:cstheme="minorHAnsi"/>
          <w:b/>
          <w:spacing w:val="-2"/>
          <w:sz w:val="22"/>
          <w:szCs w:val="22"/>
        </w:rPr>
        <w:t>Marks</w:t>
      </w:r>
    </w:p>
    <w:p w:rsidR="000306DE" w:rsidRPr="000215E0" w:rsidRDefault="000306DE" w:rsidP="000306DE">
      <w:pPr>
        <w:pStyle w:val="BodyText"/>
        <w:spacing w:before="90"/>
        <w:ind w:left="655"/>
        <w:rPr>
          <w:rFonts w:asciiTheme="minorHAnsi" w:hAnsiTheme="minorHAnsi" w:cstheme="minorHAnsi"/>
          <w:sz w:val="22"/>
          <w:szCs w:val="22"/>
        </w:rPr>
      </w:pPr>
    </w:p>
    <w:p w:rsidR="000306DE" w:rsidRPr="000215E0" w:rsidRDefault="000306DE" w:rsidP="000306DE">
      <w:pPr>
        <w:pStyle w:val="BodyText"/>
        <w:spacing w:before="90"/>
        <w:rPr>
          <w:rFonts w:asciiTheme="minorHAnsi" w:hAnsiTheme="minorHAnsi" w:cstheme="minorHAnsi"/>
          <w:sz w:val="22"/>
          <w:szCs w:val="22"/>
        </w:rPr>
      </w:pPr>
      <w:r w:rsidRPr="000215E0">
        <w:rPr>
          <w:rFonts w:asciiTheme="minorHAnsi" w:hAnsiTheme="minorHAnsi" w:cstheme="minorHAnsi"/>
          <w:sz w:val="22"/>
          <w:szCs w:val="22"/>
        </w:rPr>
        <w:t>Make</w:t>
      </w:r>
      <w:r w:rsidRPr="000215E0">
        <w:rPr>
          <w:rFonts w:asciiTheme="minorHAnsi" w:hAnsiTheme="minorHAnsi" w:cstheme="minorHAnsi"/>
          <w:spacing w:val="-4"/>
          <w:sz w:val="22"/>
          <w:szCs w:val="22"/>
        </w:rPr>
        <w:t xml:space="preserve"> </w:t>
      </w:r>
      <w:r w:rsidRPr="000215E0">
        <w:rPr>
          <w:rFonts w:asciiTheme="minorHAnsi" w:hAnsiTheme="minorHAnsi" w:cstheme="minorHAnsi"/>
          <w:sz w:val="22"/>
          <w:szCs w:val="22"/>
        </w:rPr>
        <w:t>wireframe</w:t>
      </w:r>
      <w:r w:rsidRPr="000215E0">
        <w:rPr>
          <w:rFonts w:asciiTheme="minorHAnsi" w:hAnsiTheme="minorHAnsi" w:cstheme="minorHAnsi"/>
          <w:spacing w:val="-6"/>
          <w:sz w:val="22"/>
          <w:szCs w:val="22"/>
        </w:rPr>
        <w:t xml:space="preserve"> </w:t>
      </w:r>
      <w:r w:rsidRPr="000215E0">
        <w:rPr>
          <w:rFonts w:asciiTheme="minorHAnsi" w:hAnsiTheme="minorHAnsi" w:cstheme="minorHAnsi"/>
          <w:sz w:val="22"/>
          <w:szCs w:val="22"/>
        </w:rPr>
        <w:t>and</w:t>
      </w:r>
      <w:r w:rsidRPr="000215E0">
        <w:rPr>
          <w:rFonts w:asciiTheme="minorHAnsi" w:hAnsiTheme="minorHAnsi" w:cstheme="minorHAnsi"/>
          <w:spacing w:val="-4"/>
          <w:sz w:val="22"/>
          <w:szCs w:val="22"/>
        </w:rPr>
        <w:t xml:space="preserve"> </w:t>
      </w:r>
      <w:r w:rsidRPr="000215E0">
        <w:rPr>
          <w:rFonts w:asciiTheme="minorHAnsi" w:hAnsiTheme="minorHAnsi" w:cstheme="minorHAnsi"/>
          <w:spacing w:val="-2"/>
          <w:sz w:val="22"/>
          <w:szCs w:val="22"/>
        </w:rPr>
        <w:t>prototypes</w:t>
      </w:r>
    </w:p>
    <w:p w:rsidR="000306DE" w:rsidRPr="000215E0" w:rsidRDefault="000306DE">
      <w:pPr>
        <w:rPr>
          <w:rFonts w:cstheme="minorHAnsi"/>
          <w:lang w:val="en-US"/>
        </w:rPr>
      </w:pPr>
    </w:p>
    <w:p w:rsidR="00A52C29" w:rsidRPr="000215E0" w:rsidRDefault="000306DE">
      <w:pPr>
        <w:rPr>
          <w:rFonts w:cstheme="minorHAnsi"/>
          <w:b/>
          <w:lang w:val="en-US"/>
        </w:rPr>
      </w:pPr>
      <w:r w:rsidRPr="000215E0">
        <w:rPr>
          <w:rFonts w:cstheme="minorHAnsi"/>
          <w:b/>
          <w:lang w:val="en-US"/>
        </w:rPr>
        <w:t>Answer 2</w:t>
      </w:r>
    </w:p>
    <w:p w:rsidR="00913DDE" w:rsidRPr="000215E0" w:rsidRDefault="00913DDE">
      <w:pPr>
        <w:rPr>
          <w:rFonts w:cstheme="minorHAnsi"/>
          <w:lang w:val="en-US"/>
        </w:rPr>
      </w:pPr>
    </w:p>
    <w:p w:rsidR="00A52C29" w:rsidRPr="000215E0" w:rsidRDefault="000306DE">
      <w:pPr>
        <w:rPr>
          <w:rFonts w:cstheme="minorHAnsi"/>
          <w:lang w:val="en-US"/>
        </w:rPr>
      </w:pPr>
      <w:r w:rsidRPr="000215E0">
        <w:rPr>
          <w:rFonts w:cstheme="minorHAnsi"/>
          <w:lang w:val="en-US"/>
        </w:rPr>
        <w:object w:dxaOrig="3432"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5pt;height:41pt" o:ole="">
            <v:imagedata r:id="rId6" o:title=""/>
          </v:shape>
          <o:OLEObject Type="Embed" ProgID="Package" ShapeID="_x0000_i1025" DrawAspect="Content" ObjectID="_1824460638" r:id="rId7"/>
        </w:object>
      </w:r>
    </w:p>
    <w:p w:rsidR="000306DE" w:rsidRPr="000215E0" w:rsidRDefault="000306DE">
      <w:pPr>
        <w:rPr>
          <w:rFonts w:cstheme="minorHAnsi"/>
          <w:lang w:val="en-US"/>
        </w:rPr>
      </w:pPr>
    </w:p>
    <w:p w:rsidR="000306DE" w:rsidRPr="000215E0" w:rsidRDefault="000306DE">
      <w:pPr>
        <w:rPr>
          <w:rFonts w:cstheme="minorHAnsi"/>
          <w:lang w:val="en-US"/>
        </w:rPr>
      </w:pPr>
    </w:p>
    <w:p w:rsidR="000306DE" w:rsidRPr="000215E0" w:rsidRDefault="000306DE">
      <w:pPr>
        <w:rPr>
          <w:rFonts w:cstheme="minorHAnsi"/>
          <w:lang w:val="en-US"/>
        </w:rPr>
      </w:pPr>
    </w:p>
    <w:p w:rsidR="000306DE" w:rsidRPr="000215E0" w:rsidRDefault="000306DE">
      <w:pPr>
        <w:rPr>
          <w:rFonts w:cstheme="minorHAnsi"/>
          <w:lang w:val="en-US"/>
        </w:rPr>
      </w:pPr>
    </w:p>
    <w:p w:rsidR="000306DE" w:rsidRPr="000215E0" w:rsidRDefault="000306DE">
      <w:pPr>
        <w:rPr>
          <w:rFonts w:cstheme="minorHAnsi"/>
          <w:lang w:val="en-US"/>
        </w:rPr>
      </w:pPr>
    </w:p>
    <w:p w:rsidR="000306DE" w:rsidRPr="000215E0" w:rsidRDefault="000306DE">
      <w:pPr>
        <w:rPr>
          <w:rFonts w:cstheme="minorHAnsi"/>
          <w:lang w:val="en-US"/>
        </w:rPr>
      </w:pPr>
    </w:p>
    <w:p w:rsidR="00A86A87" w:rsidRPr="000215E0" w:rsidRDefault="00A86A87">
      <w:pPr>
        <w:rPr>
          <w:rFonts w:cstheme="minorHAnsi"/>
          <w:lang w:val="en-US"/>
        </w:rPr>
      </w:pPr>
      <w:r w:rsidRPr="000215E0">
        <w:rPr>
          <w:rFonts w:cstheme="minorHAnsi"/>
          <w:lang w:val="en-US"/>
        </w:rPr>
        <w:lastRenderedPageBreak/>
        <w:t>1.</w:t>
      </w:r>
      <w:r w:rsidR="000306DE" w:rsidRPr="000215E0">
        <w:rPr>
          <w:rFonts w:cstheme="minorHAnsi"/>
          <w:lang w:val="en-US"/>
        </w:rPr>
        <w:t xml:space="preserve"> </w:t>
      </w:r>
      <w:r w:rsidRPr="000215E0">
        <w:rPr>
          <w:rFonts w:cstheme="minorHAnsi"/>
          <w:lang w:val="en-US"/>
        </w:rPr>
        <w:t>Registration</w:t>
      </w:r>
    </w:p>
    <w:p w:rsidR="00A86A87" w:rsidRPr="000215E0" w:rsidRDefault="00A86A87">
      <w:pPr>
        <w:rPr>
          <w:rFonts w:cstheme="minorHAnsi"/>
          <w:lang w:val="en-US"/>
        </w:rPr>
      </w:pPr>
      <w:r w:rsidRPr="000215E0">
        <w:rPr>
          <w:rFonts w:cstheme="minorHAnsi"/>
          <w:noProof/>
          <w:lang w:eastAsia="en-IN"/>
        </w:rPr>
        <w:drawing>
          <wp:inline distT="0" distB="0" distL="0" distR="0" wp14:anchorId="784200BD" wp14:editId="17234321">
            <wp:extent cx="5731510" cy="3613503"/>
            <wp:effectExtent l="0" t="0" r="2540" b="6350"/>
            <wp:docPr id="1" name="Picture 1" descr="C:\Users\HP\Desktop\Asure\ss\Regi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Asure\ss\Registratio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613503"/>
                    </a:xfrm>
                    <a:prstGeom prst="rect">
                      <a:avLst/>
                    </a:prstGeom>
                    <a:noFill/>
                    <a:ln>
                      <a:noFill/>
                    </a:ln>
                  </pic:spPr>
                </pic:pic>
              </a:graphicData>
            </a:graphic>
          </wp:inline>
        </w:drawing>
      </w:r>
    </w:p>
    <w:p w:rsidR="000306DE" w:rsidRPr="000215E0" w:rsidRDefault="000306DE">
      <w:pPr>
        <w:rPr>
          <w:rFonts w:cstheme="minorHAnsi"/>
          <w:lang w:val="en-US"/>
        </w:rPr>
      </w:pPr>
    </w:p>
    <w:p w:rsidR="00A86A87" w:rsidRPr="000215E0" w:rsidRDefault="00A86A87">
      <w:pPr>
        <w:rPr>
          <w:rFonts w:cstheme="minorHAnsi"/>
          <w:lang w:val="en-US"/>
        </w:rPr>
      </w:pPr>
      <w:r w:rsidRPr="000215E0">
        <w:rPr>
          <w:rFonts w:cstheme="minorHAnsi"/>
          <w:lang w:val="en-US"/>
        </w:rPr>
        <w:t>2. Login</w:t>
      </w:r>
    </w:p>
    <w:p w:rsidR="00A86A87" w:rsidRPr="000215E0" w:rsidRDefault="00A86A87">
      <w:pPr>
        <w:rPr>
          <w:rFonts w:cstheme="minorHAnsi"/>
          <w:lang w:val="en-US"/>
        </w:rPr>
      </w:pPr>
      <w:r w:rsidRPr="000215E0">
        <w:rPr>
          <w:rFonts w:cstheme="minorHAnsi"/>
          <w:noProof/>
          <w:lang w:eastAsia="en-IN"/>
        </w:rPr>
        <w:drawing>
          <wp:inline distT="0" distB="0" distL="0" distR="0" wp14:anchorId="3ED31531" wp14:editId="42E0C83A">
            <wp:extent cx="5731510" cy="3636595"/>
            <wp:effectExtent l="0" t="0" r="2540" b="2540"/>
            <wp:docPr id="2" name="Picture 2" descr="C:\Users\HP\Desktop\Asure\ss\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Asure\ss\Logi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636595"/>
                    </a:xfrm>
                    <a:prstGeom prst="rect">
                      <a:avLst/>
                    </a:prstGeom>
                    <a:noFill/>
                    <a:ln>
                      <a:noFill/>
                    </a:ln>
                  </pic:spPr>
                </pic:pic>
              </a:graphicData>
            </a:graphic>
          </wp:inline>
        </w:drawing>
      </w:r>
    </w:p>
    <w:p w:rsidR="00A86A87" w:rsidRPr="000215E0" w:rsidRDefault="00A86A87">
      <w:pPr>
        <w:rPr>
          <w:rFonts w:cstheme="minorHAnsi"/>
          <w:lang w:val="en-US"/>
        </w:rPr>
      </w:pPr>
    </w:p>
    <w:p w:rsidR="00A86A87" w:rsidRPr="000215E0" w:rsidRDefault="00A86A87">
      <w:pPr>
        <w:rPr>
          <w:rFonts w:cstheme="minorHAnsi"/>
          <w:lang w:val="en-US"/>
        </w:rPr>
      </w:pPr>
      <w:r w:rsidRPr="000215E0">
        <w:rPr>
          <w:rFonts w:cstheme="minorHAnsi"/>
          <w:lang w:val="en-US"/>
        </w:rPr>
        <w:lastRenderedPageBreak/>
        <w:t>3. Product backlog</w:t>
      </w:r>
    </w:p>
    <w:p w:rsidR="00A86A87" w:rsidRPr="000215E0" w:rsidRDefault="00A86A87">
      <w:pPr>
        <w:rPr>
          <w:rFonts w:cstheme="minorHAnsi"/>
          <w:lang w:val="en-US"/>
        </w:rPr>
      </w:pPr>
      <w:r w:rsidRPr="000215E0">
        <w:rPr>
          <w:rFonts w:cstheme="minorHAnsi"/>
          <w:noProof/>
          <w:lang w:eastAsia="en-IN"/>
        </w:rPr>
        <w:drawing>
          <wp:inline distT="0" distB="0" distL="0" distR="0" wp14:anchorId="446E213A" wp14:editId="4FFD84D6">
            <wp:extent cx="5731510" cy="3590429"/>
            <wp:effectExtent l="0" t="0" r="2540" b="0"/>
            <wp:docPr id="3" name="Picture 3" descr="C:\Users\HP\Desktop\Asure\ss\Product back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Asure\ss\Product backlo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590429"/>
                    </a:xfrm>
                    <a:prstGeom prst="rect">
                      <a:avLst/>
                    </a:prstGeom>
                    <a:noFill/>
                    <a:ln>
                      <a:noFill/>
                    </a:ln>
                  </pic:spPr>
                </pic:pic>
              </a:graphicData>
            </a:graphic>
          </wp:inline>
        </w:drawing>
      </w:r>
    </w:p>
    <w:p w:rsidR="00AA3505" w:rsidRPr="000215E0" w:rsidRDefault="00AA3505">
      <w:pPr>
        <w:rPr>
          <w:rFonts w:cstheme="minorHAnsi"/>
          <w:lang w:val="en-US"/>
        </w:rPr>
      </w:pPr>
    </w:p>
    <w:p w:rsidR="00A86A87" w:rsidRPr="000215E0" w:rsidRDefault="00A86A87">
      <w:pPr>
        <w:rPr>
          <w:rFonts w:cstheme="minorHAnsi"/>
          <w:lang w:val="en-US"/>
        </w:rPr>
      </w:pPr>
      <w:r w:rsidRPr="000215E0">
        <w:rPr>
          <w:rFonts w:cstheme="minorHAnsi"/>
          <w:lang w:val="en-US"/>
        </w:rPr>
        <w:t>4. Add to cart</w:t>
      </w:r>
    </w:p>
    <w:p w:rsidR="00A86A87" w:rsidRPr="000215E0" w:rsidRDefault="00A86A87">
      <w:pPr>
        <w:rPr>
          <w:rFonts w:cstheme="minorHAnsi"/>
          <w:lang w:val="en-US"/>
        </w:rPr>
      </w:pPr>
      <w:r w:rsidRPr="000215E0">
        <w:rPr>
          <w:rFonts w:cstheme="minorHAnsi"/>
          <w:noProof/>
          <w:lang w:eastAsia="en-IN"/>
        </w:rPr>
        <w:drawing>
          <wp:inline distT="0" distB="0" distL="0" distR="0" wp14:anchorId="4BDDEC9E" wp14:editId="1BCB524D">
            <wp:extent cx="5731510" cy="3596458"/>
            <wp:effectExtent l="0" t="0" r="2540" b="4445"/>
            <wp:docPr id="4" name="Picture 4" descr="C:\Users\HP\Desktop\Asure\ss\Add to c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Asure\ss\Add to car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596458"/>
                    </a:xfrm>
                    <a:prstGeom prst="rect">
                      <a:avLst/>
                    </a:prstGeom>
                    <a:noFill/>
                    <a:ln>
                      <a:noFill/>
                    </a:ln>
                  </pic:spPr>
                </pic:pic>
              </a:graphicData>
            </a:graphic>
          </wp:inline>
        </w:drawing>
      </w:r>
    </w:p>
    <w:p w:rsidR="00A86A87" w:rsidRPr="000215E0" w:rsidRDefault="00A86A87">
      <w:pPr>
        <w:rPr>
          <w:rFonts w:cstheme="minorHAnsi"/>
          <w:lang w:val="en-US"/>
        </w:rPr>
      </w:pPr>
    </w:p>
    <w:p w:rsidR="00A86A87" w:rsidRPr="000215E0" w:rsidRDefault="00A86A87">
      <w:pPr>
        <w:rPr>
          <w:rFonts w:cstheme="minorHAnsi"/>
          <w:lang w:val="en-US"/>
        </w:rPr>
      </w:pPr>
      <w:r w:rsidRPr="000215E0">
        <w:rPr>
          <w:rFonts w:cstheme="minorHAnsi"/>
          <w:lang w:val="en-US"/>
        </w:rPr>
        <w:lastRenderedPageBreak/>
        <w:t>5. Payment</w:t>
      </w:r>
    </w:p>
    <w:p w:rsidR="00A86A87" w:rsidRPr="000215E0" w:rsidRDefault="00A86A87">
      <w:pPr>
        <w:rPr>
          <w:rFonts w:cstheme="minorHAnsi"/>
          <w:lang w:val="en-US"/>
        </w:rPr>
      </w:pPr>
      <w:r w:rsidRPr="000215E0">
        <w:rPr>
          <w:rFonts w:cstheme="minorHAnsi"/>
          <w:noProof/>
          <w:lang w:eastAsia="en-IN"/>
        </w:rPr>
        <w:drawing>
          <wp:inline distT="0" distB="0" distL="0" distR="0" wp14:anchorId="622112D6" wp14:editId="29DC84CB">
            <wp:extent cx="5731510" cy="3582652"/>
            <wp:effectExtent l="0" t="0" r="2540" b="0"/>
            <wp:docPr id="5" name="Picture 5" descr="C:\Users\HP\Desktop\Asure\ss\Pa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Asure\ss\Paymen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582652"/>
                    </a:xfrm>
                    <a:prstGeom prst="rect">
                      <a:avLst/>
                    </a:prstGeom>
                    <a:noFill/>
                    <a:ln>
                      <a:noFill/>
                    </a:ln>
                  </pic:spPr>
                </pic:pic>
              </a:graphicData>
            </a:graphic>
          </wp:inline>
        </w:drawing>
      </w:r>
    </w:p>
    <w:p w:rsidR="00AA3505" w:rsidRPr="000215E0" w:rsidRDefault="00AA3505">
      <w:pPr>
        <w:rPr>
          <w:rFonts w:cstheme="minorHAnsi"/>
          <w:lang w:val="en-US"/>
        </w:rPr>
      </w:pPr>
    </w:p>
    <w:p w:rsidR="00A86A87" w:rsidRPr="000215E0" w:rsidRDefault="00A86A87">
      <w:pPr>
        <w:rPr>
          <w:rFonts w:cstheme="minorHAnsi"/>
          <w:lang w:val="en-US"/>
        </w:rPr>
      </w:pPr>
      <w:r w:rsidRPr="000215E0">
        <w:rPr>
          <w:rFonts w:cstheme="minorHAnsi"/>
          <w:lang w:val="en-US"/>
        </w:rPr>
        <w:t>6. Payment status</w:t>
      </w:r>
    </w:p>
    <w:p w:rsidR="00A86A87" w:rsidRPr="000215E0" w:rsidRDefault="00A86A87">
      <w:pPr>
        <w:rPr>
          <w:rFonts w:cstheme="minorHAnsi"/>
          <w:lang w:val="en-US"/>
        </w:rPr>
      </w:pPr>
      <w:r w:rsidRPr="000215E0">
        <w:rPr>
          <w:rFonts w:cstheme="minorHAnsi"/>
          <w:noProof/>
          <w:lang w:eastAsia="en-IN"/>
        </w:rPr>
        <w:drawing>
          <wp:inline distT="0" distB="0" distL="0" distR="0" wp14:anchorId="0BDF2C8D" wp14:editId="0BBCD7AC">
            <wp:extent cx="5731510" cy="3611183"/>
            <wp:effectExtent l="0" t="0" r="2540" b="8890"/>
            <wp:docPr id="6" name="Picture 6" descr="C:\Users\HP\Desktop\Asure\ss\Payment sta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Asure\ss\Payment statu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611183"/>
                    </a:xfrm>
                    <a:prstGeom prst="rect">
                      <a:avLst/>
                    </a:prstGeom>
                    <a:noFill/>
                    <a:ln>
                      <a:noFill/>
                    </a:ln>
                  </pic:spPr>
                </pic:pic>
              </a:graphicData>
            </a:graphic>
          </wp:inline>
        </w:drawing>
      </w:r>
    </w:p>
    <w:p w:rsidR="00A80772" w:rsidRPr="000215E0" w:rsidRDefault="00A80772">
      <w:pPr>
        <w:rPr>
          <w:rFonts w:cstheme="minorHAnsi"/>
          <w:lang w:val="en-US"/>
        </w:rPr>
      </w:pPr>
    </w:p>
    <w:p w:rsidR="00A80772" w:rsidRPr="000215E0" w:rsidRDefault="00A80772" w:rsidP="00A80772">
      <w:pPr>
        <w:pStyle w:val="BodyText"/>
        <w:spacing w:before="21"/>
        <w:rPr>
          <w:rFonts w:asciiTheme="minorHAnsi" w:hAnsiTheme="minorHAnsi" w:cstheme="minorHAnsi"/>
          <w:b/>
          <w:spacing w:val="-2"/>
          <w:sz w:val="22"/>
          <w:szCs w:val="22"/>
        </w:rPr>
      </w:pPr>
      <w:r w:rsidRPr="000215E0">
        <w:rPr>
          <w:rFonts w:asciiTheme="minorHAnsi" w:hAnsiTheme="minorHAnsi" w:cstheme="minorHAnsi"/>
          <w:b/>
          <w:sz w:val="22"/>
          <w:szCs w:val="22"/>
        </w:rPr>
        <w:lastRenderedPageBreak/>
        <w:t>Question</w:t>
      </w:r>
      <w:r w:rsidRPr="000215E0">
        <w:rPr>
          <w:rFonts w:asciiTheme="minorHAnsi" w:hAnsiTheme="minorHAnsi" w:cstheme="minorHAnsi"/>
          <w:b/>
          <w:spacing w:val="-5"/>
          <w:sz w:val="22"/>
          <w:szCs w:val="22"/>
        </w:rPr>
        <w:t xml:space="preserve"> </w:t>
      </w:r>
      <w:r w:rsidRPr="000215E0">
        <w:rPr>
          <w:rFonts w:asciiTheme="minorHAnsi" w:hAnsiTheme="minorHAnsi" w:cstheme="minorHAnsi"/>
          <w:b/>
          <w:sz w:val="22"/>
          <w:szCs w:val="22"/>
        </w:rPr>
        <w:t>3</w:t>
      </w:r>
      <w:r w:rsidRPr="000215E0">
        <w:rPr>
          <w:rFonts w:asciiTheme="minorHAnsi" w:hAnsiTheme="minorHAnsi" w:cstheme="minorHAnsi"/>
          <w:b/>
          <w:spacing w:val="-3"/>
          <w:sz w:val="22"/>
          <w:szCs w:val="22"/>
        </w:rPr>
        <w:t xml:space="preserve"> </w:t>
      </w:r>
      <w:r w:rsidRPr="000215E0">
        <w:rPr>
          <w:rFonts w:asciiTheme="minorHAnsi" w:hAnsiTheme="minorHAnsi" w:cstheme="minorHAnsi"/>
          <w:b/>
          <w:sz w:val="22"/>
          <w:szCs w:val="22"/>
        </w:rPr>
        <w:t>–</w:t>
      </w:r>
      <w:r w:rsidRPr="000215E0">
        <w:rPr>
          <w:rFonts w:asciiTheme="minorHAnsi" w:hAnsiTheme="minorHAnsi" w:cstheme="minorHAnsi"/>
          <w:b/>
          <w:spacing w:val="-5"/>
          <w:sz w:val="22"/>
          <w:szCs w:val="22"/>
        </w:rPr>
        <w:t xml:space="preserve"> </w:t>
      </w:r>
      <w:r w:rsidRPr="000215E0">
        <w:rPr>
          <w:rFonts w:asciiTheme="minorHAnsi" w:hAnsiTheme="minorHAnsi" w:cstheme="minorHAnsi"/>
          <w:b/>
          <w:sz w:val="22"/>
          <w:szCs w:val="22"/>
        </w:rPr>
        <w:t>Tools</w:t>
      </w:r>
      <w:r w:rsidRPr="000215E0">
        <w:rPr>
          <w:rFonts w:asciiTheme="minorHAnsi" w:hAnsiTheme="minorHAnsi" w:cstheme="minorHAnsi"/>
          <w:b/>
          <w:spacing w:val="-8"/>
          <w:sz w:val="22"/>
          <w:szCs w:val="22"/>
        </w:rPr>
        <w:t xml:space="preserve"> </w:t>
      </w:r>
      <w:r w:rsidRPr="000215E0">
        <w:rPr>
          <w:rFonts w:asciiTheme="minorHAnsi" w:hAnsiTheme="minorHAnsi" w:cstheme="minorHAnsi"/>
          <w:b/>
          <w:sz w:val="22"/>
          <w:szCs w:val="22"/>
        </w:rPr>
        <w:t>(Visio,</w:t>
      </w:r>
      <w:r w:rsidRPr="000215E0">
        <w:rPr>
          <w:rFonts w:asciiTheme="minorHAnsi" w:hAnsiTheme="minorHAnsi" w:cstheme="minorHAnsi"/>
          <w:b/>
          <w:spacing w:val="-4"/>
          <w:sz w:val="22"/>
          <w:szCs w:val="22"/>
        </w:rPr>
        <w:t xml:space="preserve"> </w:t>
      </w:r>
      <w:proofErr w:type="spellStart"/>
      <w:r w:rsidRPr="000215E0">
        <w:rPr>
          <w:rFonts w:asciiTheme="minorHAnsi" w:hAnsiTheme="minorHAnsi" w:cstheme="minorHAnsi"/>
          <w:b/>
          <w:sz w:val="22"/>
          <w:szCs w:val="22"/>
        </w:rPr>
        <w:t>Balsamiq</w:t>
      </w:r>
      <w:proofErr w:type="spellEnd"/>
      <w:r w:rsidRPr="000215E0">
        <w:rPr>
          <w:rFonts w:asciiTheme="minorHAnsi" w:hAnsiTheme="minorHAnsi" w:cstheme="minorHAnsi"/>
          <w:b/>
          <w:sz w:val="22"/>
          <w:szCs w:val="22"/>
        </w:rPr>
        <w:t>)</w:t>
      </w:r>
      <w:r w:rsidRPr="000215E0">
        <w:rPr>
          <w:rFonts w:asciiTheme="minorHAnsi" w:hAnsiTheme="minorHAnsi" w:cstheme="minorHAnsi"/>
          <w:b/>
          <w:spacing w:val="-3"/>
          <w:sz w:val="22"/>
          <w:szCs w:val="22"/>
        </w:rPr>
        <w:t xml:space="preserve"> </w:t>
      </w:r>
      <w:r w:rsidRPr="000215E0">
        <w:rPr>
          <w:rFonts w:asciiTheme="minorHAnsi" w:hAnsiTheme="minorHAnsi" w:cstheme="minorHAnsi"/>
          <w:b/>
          <w:sz w:val="22"/>
          <w:szCs w:val="22"/>
        </w:rPr>
        <w:t>-</w:t>
      </w:r>
      <w:r w:rsidRPr="000215E0">
        <w:rPr>
          <w:rFonts w:asciiTheme="minorHAnsi" w:hAnsiTheme="minorHAnsi" w:cstheme="minorHAnsi"/>
          <w:b/>
          <w:spacing w:val="-8"/>
          <w:sz w:val="22"/>
          <w:szCs w:val="22"/>
        </w:rPr>
        <w:t xml:space="preserve"> </w:t>
      </w:r>
      <w:r w:rsidRPr="000215E0">
        <w:rPr>
          <w:rFonts w:asciiTheme="minorHAnsi" w:hAnsiTheme="minorHAnsi" w:cstheme="minorHAnsi"/>
          <w:b/>
          <w:sz w:val="22"/>
          <w:szCs w:val="22"/>
        </w:rPr>
        <w:t>15</w:t>
      </w:r>
      <w:r w:rsidRPr="000215E0">
        <w:rPr>
          <w:rFonts w:asciiTheme="minorHAnsi" w:hAnsiTheme="minorHAnsi" w:cstheme="minorHAnsi"/>
          <w:b/>
          <w:spacing w:val="-7"/>
          <w:sz w:val="22"/>
          <w:szCs w:val="22"/>
        </w:rPr>
        <w:t xml:space="preserve"> </w:t>
      </w:r>
      <w:r w:rsidRPr="000215E0">
        <w:rPr>
          <w:rFonts w:asciiTheme="minorHAnsi" w:hAnsiTheme="minorHAnsi" w:cstheme="minorHAnsi"/>
          <w:b/>
          <w:spacing w:val="-2"/>
          <w:sz w:val="22"/>
          <w:szCs w:val="22"/>
        </w:rPr>
        <w:t>Marks</w:t>
      </w:r>
    </w:p>
    <w:p w:rsidR="00A80772" w:rsidRPr="000215E0" w:rsidRDefault="00A80772" w:rsidP="00A80772">
      <w:pPr>
        <w:pStyle w:val="BodyText"/>
        <w:spacing w:before="21"/>
        <w:ind w:firstLine="655"/>
        <w:rPr>
          <w:rFonts w:asciiTheme="minorHAnsi" w:hAnsiTheme="minorHAnsi" w:cstheme="minorHAnsi"/>
          <w:b/>
          <w:sz w:val="22"/>
          <w:szCs w:val="22"/>
        </w:rPr>
      </w:pPr>
    </w:p>
    <w:p w:rsidR="00A80772" w:rsidRPr="000215E0" w:rsidRDefault="00A80772" w:rsidP="00A80772">
      <w:pPr>
        <w:rPr>
          <w:rFonts w:cstheme="minorHAnsi"/>
          <w:spacing w:val="-2"/>
        </w:rPr>
      </w:pPr>
      <w:r w:rsidRPr="000215E0">
        <w:rPr>
          <w:rFonts w:cstheme="minorHAnsi"/>
        </w:rPr>
        <w:t>Make</w:t>
      </w:r>
      <w:r w:rsidRPr="000215E0">
        <w:rPr>
          <w:rFonts w:cstheme="minorHAnsi"/>
          <w:spacing w:val="-3"/>
        </w:rPr>
        <w:t xml:space="preserve"> </w:t>
      </w:r>
      <w:r w:rsidRPr="000215E0">
        <w:rPr>
          <w:rFonts w:cstheme="minorHAnsi"/>
        </w:rPr>
        <w:t>a</w:t>
      </w:r>
      <w:r w:rsidRPr="000215E0">
        <w:rPr>
          <w:rFonts w:cstheme="minorHAnsi"/>
          <w:spacing w:val="-9"/>
        </w:rPr>
        <w:t xml:space="preserve"> </w:t>
      </w:r>
      <w:r w:rsidRPr="000215E0">
        <w:rPr>
          <w:rFonts w:cstheme="minorHAnsi"/>
        </w:rPr>
        <w:t>note</w:t>
      </w:r>
      <w:r w:rsidRPr="000215E0">
        <w:rPr>
          <w:rFonts w:cstheme="minorHAnsi"/>
          <w:spacing w:val="-7"/>
        </w:rPr>
        <w:t xml:space="preserve"> </w:t>
      </w:r>
      <w:r w:rsidRPr="000215E0">
        <w:rPr>
          <w:rFonts w:cstheme="minorHAnsi"/>
        </w:rPr>
        <w:t>of</w:t>
      </w:r>
      <w:r w:rsidRPr="000215E0">
        <w:rPr>
          <w:rFonts w:cstheme="minorHAnsi"/>
          <w:spacing w:val="-3"/>
        </w:rPr>
        <w:t xml:space="preserve"> </w:t>
      </w:r>
      <w:r w:rsidRPr="000215E0">
        <w:rPr>
          <w:rFonts w:cstheme="minorHAnsi"/>
        </w:rPr>
        <w:t>the</w:t>
      </w:r>
      <w:r w:rsidRPr="000215E0">
        <w:rPr>
          <w:rFonts w:cstheme="minorHAnsi"/>
          <w:spacing w:val="-10"/>
        </w:rPr>
        <w:t xml:space="preserve"> </w:t>
      </w:r>
      <w:r w:rsidRPr="000215E0">
        <w:rPr>
          <w:rFonts w:cstheme="minorHAnsi"/>
        </w:rPr>
        <w:t>Tools,</w:t>
      </w:r>
      <w:r w:rsidRPr="000215E0">
        <w:rPr>
          <w:rFonts w:cstheme="minorHAnsi"/>
          <w:spacing w:val="-3"/>
        </w:rPr>
        <w:t xml:space="preserve"> </w:t>
      </w:r>
      <w:r w:rsidRPr="000215E0">
        <w:rPr>
          <w:rFonts w:cstheme="minorHAnsi"/>
        </w:rPr>
        <w:t>which</w:t>
      </w:r>
      <w:r w:rsidRPr="000215E0">
        <w:rPr>
          <w:rFonts w:cstheme="minorHAnsi"/>
          <w:spacing w:val="-4"/>
        </w:rPr>
        <w:t xml:space="preserve"> </w:t>
      </w:r>
      <w:r w:rsidRPr="000215E0">
        <w:rPr>
          <w:rFonts w:cstheme="minorHAnsi"/>
        </w:rPr>
        <w:t>you</w:t>
      </w:r>
      <w:r w:rsidRPr="000215E0">
        <w:rPr>
          <w:rFonts w:cstheme="minorHAnsi"/>
          <w:spacing w:val="-7"/>
        </w:rPr>
        <w:t xml:space="preserve"> </w:t>
      </w:r>
      <w:r w:rsidRPr="000215E0">
        <w:rPr>
          <w:rFonts w:cstheme="minorHAnsi"/>
        </w:rPr>
        <w:t>are</w:t>
      </w:r>
      <w:r w:rsidRPr="000215E0">
        <w:rPr>
          <w:rFonts w:cstheme="minorHAnsi"/>
          <w:spacing w:val="-11"/>
        </w:rPr>
        <w:t xml:space="preserve"> </w:t>
      </w:r>
      <w:r w:rsidRPr="000215E0">
        <w:rPr>
          <w:rFonts w:cstheme="minorHAnsi"/>
        </w:rPr>
        <w:t>using</w:t>
      </w:r>
      <w:r w:rsidRPr="000215E0">
        <w:rPr>
          <w:rFonts w:cstheme="minorHAnsi"/>
          <w:spacing w:val="-5"/>
        </w:rPr>
        <w:t xml:space="preserve"> </w:t>
      </w:r>
      <w:r w:rsidRPr="000215E0">
        <w:rPr>
          <w:rFonts w:cstheme="minorHAnsi"/>
        </w:rPr>
        <w:t>for</w:t>
      </w:r>
      <w:r w:rsidRPr="000215E0">
        <w:rPr>
          <w:rFonts w:cstheme="minorHAnsi"/>
          <w:spacing w:val="-10"/>
        </w:rPr>
        <w:t xml:space="preserve"> </w:t>
      </w:r>
      <w:r w:rsidRPr="000215E0">
        <w:rPr>
          <w:rFonts w:cstheme="minorHAnsi"/>
        </w:rPr>
        <w:t>above</w:t>
      </w:r>
      <w:r w:rsidRPr="000215E0">
        <w:rPr>
          <w:rFonts w:cstheme="minorHAnsi"/>
          <w:spacing w:val="-4"/>
        </w:rPr>
        <w:t xml:space="preserve"> </w:t>
      </w:r>
      <w:r w:rsidRPr="000215E0">
        <w:rPr>
          <w:rFonts w:cstheme="minorHAnsi"/>
          <w:spacing w:val="-2"/>
        </w:rPr>
        <w:t>concepts.</w:t>
      </w:r>
    </w:p>
    <w:p w:rsidR="00A80772" w:rsidRPr="000215E0" w:rsidRDefault="00A80772" w:rsidP="00A80772">
      <w:pPr>
        <w:rPr>
          <w:rFonts w:cstheme="minorHAnsi"/>
          <w:b/>
          <w:spacing w:val="-2"/>
        </w:rPr>
      </w:pPr>
      <w:r w:rsidRPr="000215E0">
        <w:rPr>
          <w:rFonts w:cstheme="minorHAnsi"/>
          <w:b/>
          <w:spacing w:val="-2"/>
        </w:rPr>
        <w:t>Answer 3</w:t>
      </w:r>
    </w:p>
    <w:p w:rsidR="001219E9" w:rsidRPr="000215E0" w:rsidRDefault="001219E9" w:rsidP="00A80772">
      <w:pPr>
        <w:rPr>
          <w:rFonts w:cstheme="minorHAnsi"/>
          <w:b/>
        </w:rPr>
      </w:pPr>
      <w:r w:rsidRPr="000215E0">
        <w:rPr>
          <w:rFonts w:cstheme="minorHAnsi"/>
          <w:b/>
        </w:rPr>
        <w:t>Microsoft Visio-</w:t>
      </w:r>
    </w:p>
    <w:p w:rsidR="00A80772" w:rsidRPr="000215E0" w:rsidRDefault="00121999" w:rsidP="00B22678">
      <w:pPr>
        <w:pStyle w:val="ListParagraph"/>
        <w:numPr>
          <w:ilvl w:val="0"/>
          <w:numId w:val="1"/>
        </w:numPr>
        <w:rPr>
          <w:rFonts w:cstheme="minorHAnsi"/>
        </w:rPr>
      </w:pPr>
      <w:r w:rsidRPr="000215E0">
        <w:rPr>
          <w:rFonts w:cstheme="minorHAnsi"/>
        </w:rPr>
        <w:t>Microsoft Visio is a diagramming and vector-graphics application aimed at creating flowcharts, organisational charts, process maps, software diagrams (UML), floor plans etc.</w:t>
      </w:r>
    </w:p>
    <w:p w:rsidR="00121999" w:rsidRPr="000215E0" w:rsidRDefault="00121999" w:rsidP="00B22678">
      <w:pPr>
        <w:pStyle w:val="ListParagraph"/>
        <w:numPr>
          <w:ilvl w:val="0"/>
          <w:numId w:val="1"/>
        </w:numPr>
        <w:rPr>
          <w:rFonts w:cstheme="minorHAnsi"/>
        </w:rPr>
      </w:pPr>
      <w:r w:rsidRPr="000215E0">
        <w:rPr>
          <w:rFonts w:cstheme="minorHAnsi"/>
        </w:rPr>
        <w:t>It provides a large library of shapes, templates, connectors and supports complex diagramming tasks.</w:t>
      </w:r>
    </w:p>
    <w:p w:rsidR="00121999" w:rsidRPr="000215E0" w:rsidRDefault="00121999" w:rsidP="00B22678">
      <w:pPr>
        <w:pStyle w:val="ListParagraph"/>
        <w:numPr>
          <w:ilvl w:val="0"/>
          <w:numId w:val="1"/>
        </w:numPr>
        <w:rPr>
          <w:rFonts w:cstheme="minorHAnsi"/>
        </w:rPr>
      </w:pPr>
      <w:r w:rsidRPr="000215E0">
        <w:rPr>
          <w:rFonts w:cstheme="minorHAnsi"/>
        </w:rPr>
        <w:t>It has rich diagramming capabilities with many templates, shapes, stencils for varied uses (</w:t>
      </w:r>
      <w:proofErr w:type="gramStart"/>
      <w:r w:rsidRPr="000215E0">
        <w:rPr>
          <w:rFonts w:cstheme="minorHAnsi"/>
        </w:rPr>
        <w:t>flows, org charts, UML, infra diagrams</w:t>
      </w:r>
      <w:proofErr w:type="gramEnd"/>
      <w:r w:rsidRPr="000215E0">
        <w:rPr>
          <w:rFonts w:cstheme="minorHAnsi"/>
        </w:rPr>
        <w:t>).</w:t>
      </w:r>
    </w:p>
    <w:p w:rsidR="001219E9" w:rsidRPr="000215E0" w:rsidRDefault="00B22678" w:rsidP="00B22678">
      <w:pPr>
        <w:pStyle w:val="NormalWeb"/>
        <w:numPr>
          <w:ilvl w:val="0"/>
          <w:numId w:val="1"/>
        </w:numPr>
        <w:rPr>
          <w:rFonts w:asciiTheme="minorHAnsi" w:hAnsiTheme="minorHAnsi" w:cstheme="minorHAnsi"/>
          <w:sz w:val="22"/>
          <w:szCs w:val="22"/>
        </w:rPr>
      </w:pPr>
      <w:r w:rsidRPr="000215E0">
        <w:rPr>
          <w:rFonts w:asciiTheme="minorHAnsi" w:hAnsiTheme="minorHAnsi" w:cstheme="minorHAnsi"/>
          <w:sz w:val="22"/>
          <w:szCs w:val="22"/>
        </w:rPr>
        <w:t>I</w:t>
      </w:r>
      <w:r w:rsidR="001219E9" w:rsidRPr="000215E0">
        <w:rPr>
          <w:rFonts w:asciiTheme="minorHAnsi" w:hAnsiTheme="minorHAnsi" w:cstheme="minorHAnsi"/>
          <w:sz w:val="22"/>
          <w:szCs w:val="22"/>
        </w:rPr>
        <w:t xml:space="preserve">ntegrates with Microsoft ecosystem (Office, Teams, </w:t>
      </w:r>
      <w:proofErr w:type="spellStart"/>
      <w:r w:rsidR="001219E9" w:rsidRPr="000215E0">
        <w:rPr>
          <w:rFonts w:asciiTheme="minorHAnsi" w:hAnsiTheme="minorHAnsi" w:cstheme="minorHAnsi"/>
          <w:sz w:val="22"/>
          <w:szCs w:val="22"/>
        </w:rPr>
        <w:t>etc</w:t>
      </w:r>
      <w:proofErr w:type="spellEnd"/>
      <w:r w:rsidR="001219E9" w:rsidRPr="000215E0">
        <w:rPr>
          <w:rFonts w:asciiTheme="minorHAnsi" w:hAnsiTheme="minorHAnsi" w:cstheme="minorHAnsi"/>
          <w:sz w:val="22"/>
          <w:szCs w:val="22"/>
        </w:rPr>
        <w:t>).</w:t>
      </w:r>
    </w:p>
    <w:p w:rsidR="001219E9" w:rsidRPr="000215E0" w:rsidRDefault="001219E9" w:rsidP="00B22678">
      <w:pPr>
        <w:pStyle w:val="NormalWeb"/>
        <w:numPr>
          <w:ilvl w:val="0"/>
          <w:numId w:val="1"/>
        </w:numPr>
        <w:rPr>
          <w:rFonts w:asciiTheme="minorHAnsi" w:hAnsiTheme="minorHAnsi" w:cstheme="minorHAnsi"/>
          <w:sz w:val="22"/>
          <w:szCs w:val="22"/>
        </w:rPr>
      </w:pPr>
      <w:r w:rsidRPr="000215E0">
        <w:rPr>
          <w:rFonts w:asciiTheme="minorHAnsi" w:hAnsiTheme="minorHAnsi" w:cstheme="minorHAnsi"/>
          <w:sz w:val="22"/>
          <w:szCs w:val="22"/>
        </w:rPr>
        <w:t>Suitable for both technical &amp; business diagrams (so versatile)</w:t>
      </w:r>
    </w:p>
    <w:p w:rsidR="001219E9" w:rsidRPr="000215E0" w:rsidRDefault="001219E9" w:rsidP="00A80772">
      <w:pPr>
        <w:rPr>
          <w:rFonts w:cstheme="minorHAnsi"/>
        </w:rPr>
      </w:pPr>
    </w:p>
    <w:p w:rsidR="001219E9" w:rsidRPr="000215E0" w:rsidRDefault="001219E9" w:rsidP="00A80772">
      <w:pPr>
        <w:rPr>
          <w:rFonts w:cstheme="minorHAnsi"/>
        </w:rPr>
      </w:pPr>
    </w:p>
    <w:p w:rsidR="001219E9" w:rsidRPr="000215E0" w:rsidRDefault="001219E9" w:rsidP="00A80772">
      <w:pPr>
        <w:rPr>
          <w:rFonts w:cstheme="minorHAnsi"/>
          <w:b/>
        </w:rPr>
      </w:pPr>
      <w:proofErr w:type="spellStart"/>
      <w:r w:rsidRPr="000215E0">
        <w:rPr>
          <w:rFonts w:cstheme="minorHAnsi"/>
          <w:b/>
        </w:rPr>
        <w:t>Balsamiq</w:t>
      </w:r>
      <w:proofErr w:type="spellEnd"/>
      <w:r w:rsidRPr="000215E0">
        <w:rPr>
          <w:rFonts w:cstheme="minorHAnsi"/>
          <w:b/>
        </w:rPr>
        <w:t>-</w:t>
      </w:r>
    </w:p>
    <w:p w:rsidR="001219E9" w:rsidRPr="000215E0" w:rsidRDefault="001219E9" w:rsidP="00864A04">
      <w:pPr>
        <w:pStyle w:val="ListParagraph"/>
        <w:numPr>
          <w:ilvl w:val="0"/>
          <w:numId w:val="2"/>
        </w:numPr>
        <w:rPr>
          <w:rFonts w:cstheme="minorHAnsi"/>
        </w:rPr>
      </w:pPr>
      <w:proofErr w:type="spellStart"/>
      <w:r w:rsidRPr="000215E0">
        <w:rPr>
          <w:rFonts w:cstheme="minorHAnsi"/>
        </w:rPr>
        <w:t>Balsamiq</w:t>
      </w:r>
      <w:proofErr w:type="spellEnd"/>
      <w:r w:rsidRPr="000215E0">
        <w:rPr>
          <w:rFonts w:cstheme="minorHAnsi"/>
        </w:rPr>
        <w:t xml:space="preserve"> is a rapid wire framing /mock up tool optimized for low-fidelity interface sketches (web, mobile, desktop).</w:t>
      </w:r>
    </w:p>
    <w:p w:rsidR="001219E9" w:rsidRPr="000215E0" w:rsidRDefault="001219E9" w:rsidP="00864A04">
      <w:pPr>
        <w:pStyle w:val="ListParagraph"/>
        <w:numPr>
          <w:ilvl w:val="0"/>
          <w:numId w:val="2"/>
        </w:numPr>
        <w:rPr>
          <w:rFonts w:cstheme="minorHAnsi"/>
        </w:rPr>
      </w:pPr>
      <w:r w:rsidRPr="000215E0">
        <w:rPr>
          <w:rFonts w:cstheme="minorHAnsi"/>
        </w:rPr>
        <w:t>It uses a sketch-like aesthetic (hand-drawn style) to focus attention on structure, layout and flow rather than detailed visuals.</w:t>
      </w:r>
    </w:p>
    <w:p w:rsidR="00864A04" w:rsidRPr="000215E0" w:rsidRDefault="00864A04" w:rsidP="00864A04">
      <w:pPr>
        <w:pStyle w:val="ListParagraph"/>
        <w:numPr>
          <w:ilvl w:val="0"/>
          <w:numId w:val="2"/>
        </w:numPr>
        <w:rPr>
          <w:rFonts w:cstheme="minorHAnsi"/>
        </w:rPr>
      </w:pPr>
      <w:r w:rsidRPr="000215E0">
        <w:rPr>
          <w:rFonts w:cstheme="minorHAnsi"/>
        </w:rPr>
        <w:t>It is used early in the design process when you want to explore layout ideas, high-level flows, stakeholder alignment, and gather feedback quickly.</w:t>
      </w:r>
    </w:p>
    <w:p w:rsidR="001219E9" w:rsidRPr="000215E0" w:rsidRDefault="001219E9" w:rsidP="00864A04">
      <w:pPr>
        <w:pStyle w:val="ListParagraph"/>
        <w:numPr>
          <w:ilvl w:val="0"/>
          <w:numId w:val="2"/>
        </w:numPr>
        <w:rPr>
          <w:rFonts w:cstheme="minorHAnsi"/>
        </w:rPr>
      </w:pPr>
      <w:r w:rsidRPr="000215E0">
        <w:rPr>
          <w:rFonts w:cstheme="minorHAnsi"/>
        </w:rPr>
        <w:t>Very easy to pick up; fast drag-and-drop, pre-built UI components for quick mock ups.</w:t>
      </w:r>
    </w:p>
    <w:p w:rsidR="00864A04" w:rsidRPr="000215E0" w:rsidRDefault="001219E9" w:rsidP="00864A04">
      <w:pPr>
        <w:pStyle w:val="ListParagraph"/>
        <w:numPr>
          <w:ilvl w:val="0"/>
          <w:numId w:val="2"/>
        </w:numPr>
        <w:rPr>
          <w:rFonts w:cstheme="minorHAnsi"/>
        </w:rPr>
      </w:pPr>
      <w:r w:rsidRPr="000215E0">
        <w:rPr>
          <w:rFonts w:cstheme="minorHAnsi"/>
        </w:rPr>
        <w:t xml:space="preserve">Good for collaboration and embedding into documentation/workflow (has versions/plugins for integration with Confluence, </w:t>
      </w:r>
      <w:proofErr w:type="spellStart"/>
      <w:r w:rsidRPr="000215E0">
        <w:rPr>
          <w:rFonts w:cstheme="minorHAnsi"/>
        </w:rPr>
        <w:t>Jira</w:t>
      </w:r>
      <w:proofErr w:type="spellEnd"/>
      <w:r w:rsidRPr="000215E0">
        <w:rPr>
          <w:rFonts w:cstheme="minorHAnsi"/>
        </w:rPr>
        <w:t>, etc.)</w:t>
      </w:r>
    </w:p>
    <w:p w:rsidR="00C26D3D" w:rsidRPr="000215E0" w:rsidRDefault="00C26D3D" w:rsidP="00A80772">
      <w:pPr>
        <w:rPr>
          <w:rFonts w:cstheme="minorHAnsi"/>
          <w:b/>
        </w:rPr>
      </w:pPr>
    </w:p>
    <w:p w:rsidR="00C26D3D" w:rsidRPr="000215E0" w:rsidRDefault="00C26D3D" w:rsidP="00A80772">
      <w:pPr>
        <w:rPr>
          <w:rFonts w:cstheme="minorHAnsi"/>
          <w:b/>
        </w:rPr>
      </w:pPr>
      <w:proofErr w:type="spellStart"/>
      <w:r w:rsidRPr="000215E0">
        <w:rPr>
          <w:rFonts w:cstheme="minorHAnsi"/>
          <w:b/>
        </w:rPr>
        <w:t>Axure</w:t>
      </w:r>
      <w:proofErr w:type="spellEnd"/>
      <w:r w:rsidRPr="000215E0">
        <w:rPr>
          <w:rFonts w:cstheme="minorHAnsi"/>
          <w:b/>
        </w:rPr>
        <w:t xml:space="preserve"> RP- </w:t>
      </w:r>
    </w:p>
    <w:p w:rsidR="00C26D3D" w:rsidRPr="000215E0" w:rsidRDefault="00C26D3D" w:rsidP="00B010D1">
      <w:pPr>
        <w:pStyle w:val="ListParagraph"/>
        <w:numPr>
          <w:ilvl w:val="0"/>
          <w:numId w:val="3"/>
        </w:numPr>
        <w:rPr>
          <w:rFonts w:cstheme="minorHAnsi"/>
        </w:rPr>
      </w:pPr>
      <w:proofErr w:type="spellStart"/>
      <w:r w:rsidRPr="000215E0">
        <w:rPr>
          <w:rFonts w:cstheme="minorHAnsi"/>
        </w:rPr>
        <w:t>Axure</w:t>
      </w:r>
      <w:proofErr w:type="spellEnd"/>
      <w:r w:rsidRPr="000215E0">
        <w:rPr>
          <w:rFonts w:cstheme="minorHAnsi"/>
        </w:rPr>
        <w:t xml:space="preserve"> RP is a tool for wire framing, prototyping (including high-fidelity and interactive prototypes), and specification/documentation of digital products (web, mobile apps).</w:t>
      </w:r>
    </w:p>
    <w:p w:rsidR="001219E9" w:rsidRPr="000215E0" w:rsidRDefault="00C26D3D" w:rsidP="00B010D1">
      <w:pPr>
        <w:pStyle w:val="ListParagraph"/>
        <w:numPr>
          <w:ilvl w:val="0"/>
          <w:numId w:val="3"/>
        </w:numPr>
        <w:rPr>
          <w:rFonts w:cstheme="minorHAnsi"/>
        </w:rPr>
      </w:pPr>
      <w:r w:rsidRPr="000215E0">
        <w:rPr>
          <w:rFonts w:cstheme="minorHAnsi"/>
        </w:rPr>
        <w:t xml:space="preserve">It allows you to create UI layouts, define interactions (clicks, hovers, </w:t>
      </w:r>
      <w:proofErr w:type="gramStart"/>
      <w:r w:rsidRPr="000215E0">
        <w:rPr>
          <w:rFonts w:cstheme="minorHAnsi"/>
        </w:rPr>
        <w:t>variables</w:t>
      </w:r>
      <w:proofErr w:type="gramEnd"/>
      <w:r w:rsidRPr="000215E0">
        <w:rPr>
          <w:rFonts w:cstheme="minorHAnsi"/>
        </w:rPr>
        <w:t>/conditions), dynamic content, multiple states, etc.</w:t>
      </w:r>
    </w:p>
    <w:p w:rsidR="00B010D1" w:rsidRPr="000215E0" w:rsidRDefault="00B010D1" w:rsidP="00B010D1">
      <w:pPr>
        <w:pStyle w:val="NormalWeb"/>
        <w:numPr>
          <w:ilvl w:val="0"/>
          <w:numId w:val="3"/>
        </w:numPr>
        <w:rPr>
          <w:rFonts w:asciiTheme="minorHAnsi" w:hAnsiTheme="minorHAnsi" w:cstheme="minorHAnsi"/>
          <w:sz w:val="22"/>
          <w:szCs w:val="22"/>
        </w:rPr>
      </w:pPr>
      <w:r w:rsidRPr="000215E0">
        <w:rPr>
          <w:rFonts w:asciiTheme="minorHAnsi" w:hAnsiTheme="minorHAnsi" w:cstheme="minorHAnsi"/>
          <w:sz w:val="22"/>
          <w:szCs w:val="22"/>
        </w:rPr>
        <w:t>It is used when you want to create a realistic interactive prototype that simulates the final product, not just static screens.</w:t>
      </w:r>
    </w:p>
    <w:p w:rsidR="00B010D1" w:rsidRPr="000215E0" w:rsidRDefault="00B010D1" w:rsidP="00B010D1">
      <w:pPr>
        <w:pStyle w:val="NormalWeb"/>
        <w:numPr>
          <w:ilvl w:val="0"/>
          <w:numId w:val="3"/>
        </w:numPr>
        <w:rPr>
          <w:rFonts w:asciiTheme="minorHAnsi" w:hAnsiTheme="minorHAnsi" w:cstheme="minorHAnsi"/>
          <w:sz w:val="22"/>
          <w:szCs w:val="22"/>
        </w:rPr>
      </w:pPr>
      <w:r w:rsidRPr="000215E0">
        <w:rPr>
          <w:rFonts w:asciiTheme="minorHAnsi" w:hAnsiTheme="minorHAnsi" w:cstheme="minorHAnsi"/>
          <w:sz w:val="22"/>
          <w:szCs w:val="22"/>
        </w:rPr>
        <w:t>It is used when you need to define and communicate interactions, transitions, states (e.g., drop-downs, modals, data flows).</w:t>
      </w:r>
    </w:p>
    <w:p w:rsidR="00EE1CB8" w:rsidRPr="000215E0" w:rsidRDefault="00EE1CB8" w:rsidP="00EE1CB8">
      <w:pPr>
        <w:pStyle w:val="NormalWeb"/>
        <w:numPr>
          <w:ilvl w:val="0"/>
          <w:numId w:val="3"/>
        </w:numPr>
        <w:rPr>
          <w:rFonts w:asciiTheme="minorHAnsi" w:hAnsiTheme="minorHAnsi" w:cstheme="minorHAnsi"/>
          <w:sz w:val="22"/>
          <w:szCs w:val="22"/>
        </w:rPr>
      </w:pPr>
      <w:r w:rsidRPr="000215E0">
        <w:rPr>
          <w:rFonts w:asciiTheme="minorHAnsi" w:hAnsiTheme="minorHAnsi" w:cstheme="minorHAnsi"/>
          <w:sz w:val="22"/>
          <w:szCs w:val="22"/>
        </w:rPr>
        <w:t>Very powerful for interactions and advanced UI prototyping (conditions, variables, dynamic panels).</w:t>
      </w:r>
    </w:p>
    <w:p w:rsidR="0045408F" w:rsidRPr="000215E0" w:rsidRDefault="0045408F" w:rsidP="0045408F">
      <w:pPr>
        <w:pStyle w:val="BodyText"/>
        <w:spacing w:before="21"/>
        <w:rPr>
          <w:rFonts w:asciiTheme="minorHAnsi" w:hAnsiTheme="minorHAnsi" w:cstheme="minorHAnsi"/>
          <w:b/>
          <w:sz w:val="22"/>
          <w:szCs w:val="22"/>
        </w:rPr>
      </w:pPr>
      <w:r w:rsidRPr="000215E0">
        <w:rPr>
          <w:rFonts w:asciiTheme="minorHAnsi" w:hAnsiTheme="minorHAnsi" w:cstheme="minorHAnsi"/>
          <w:b/>
          <w:sz w:val="22"/>
          <w:szCs w:val="22"/>
        </w:rPr>
        <w:lastRenderedPageBreak/>
        <w:t>Question</w:t>
      </w:r>
      <w:r w:rsidRPr="000215E0">
        <w:rPr>
          <w:rFonts w:asciiTheme="minorHAnsi" w:hAnsiTheme="minorHAnsi" w:cstheme="minorHAnsi"/>
          <w:b/>
          <w:spacing w:val="-7"/>
          <w:sz w:val="22"/>
          <w:szCs w:val="22"/>
        </w:rPr>
        <w:t xml:space="preserve"> </w:t>
      </w:r>
      <w:r w:rsidRPr="000215E0">
        <w:rPr>
          <w:rFonts w:asciiTheme="minorHAnsi" w:hAnsiTheme="minorHAnsi" w:cstheme="minorHAnsi"/>
          <w:b/>
          <w:sz w:val="22"/>
          <w:szCs w:val="22"/>
        </w:rPr>
        <w:t>4 –</w:t>
      </w:r>
      <w:r w:rsidRPr="000215E0">
        <w:rPr>
          <w:rFonts w:asciiTheme="minorHAnsi" w:hAnsiTheme="minorHAnsi" w:cstheme="minorHAnsi"/>
          <w:b/>
          <w:spacing w:val="-2"/>
          <w:sz w:val="22"/>
          <w:szCs w:val="22"/>
        </w:rPr>
        <w:t xml:space="preserve"> </w:t>
      </w:r>
      <w:r w:rsidRPr="000215E0">
        <w:rPr>
          <w:rFonts w:asciiTheme="minorHAnsi" w:hAnsiTheme="minorHAnsi" w:cstheme="minorHAnsi"/>
          <w:b/>
          <w:sz w:val="22"/>
          <w:szCs w:val="22"/>
        </w:rPr>
        <w:t>RTM</w:t>
      </w:r>
      <w:r w:rsidRPr="000215E0">
        <w:rPr>
          <w:rFonts w:asciiTheme="minorHAnsi" w:hAnsiTheme="minorHAnsi" w:cstheme="minorHAnsi"/>
          <w:b/>
          <w:spacing w:val="-2"/>
          <w:sz w:val="22"/>
          <w:szCs w:val="22"/>
        </w:rPr>
        <w:t xml:space="preserve"> </w:t>
      </w:r>
      <w:r w:rsidRPr="000215E0">
        <w:rPr>
          <w:rFonts w:asciiTheme="minorHAnsi" w:hAnsiTheme="minorHAnsi" w:cstheme="minorHAnsi"/>
          <w:b/>
          <w:sz w:val="22"/>
          <w:szCs w:val="22"/>
        </w:rPr>
        <w:t>-</w:t>
      </w:r>
      <w:r w:rsidRPr="000215E0">
        <w:rPr>
          <w:rFonts w:asciiTheme="minorHAnsi" w:hAnsiTheme="minorHAnsi" w:cstheme="minorHAnsi"/>
          <w:b/>
          <w:spacing w:val="-4"/>
          <w:sz w:val="22"/>
          <w:szCs w:val="22"/>
        </w:rPr>
        <w:t xml:space="preserve"> </w:t>
      </w:r>
      <w:r w:rsidRPr="000215E0">
        <w:rPr>
          <w:rFonts w:asciiTheme="minorHAnsi" w:hAnsiTheme="minorHAnsi" w:cstheme="minorHAnsi"/>
          <w:b/>
          <w:sz w:val="22"/>
          <w:szCs w:val="22"/>
        </w:rPr>
        <w:t>6</w:t>
      </w:r>
      <w:r w:rsidRPr="000215E0">
        <w:rPr>
          <w:rFonts w:asciiTheme="minorHAnsi" w:hAnsiTheme="minorHAnsi" w:cstheme="minorHAnsi"/>
          <w:b/>
          <w:spacing w:val="-7"/>
          <w:sz w:val="22"/>
          <w:szCs w:val="22"/>
        </w:rPr>
        <w:t xml:space="preserve"> </w:t>
      </w:r>
      <w:r w:rsidRPr="000215E0">
        <w:rPr>
          <w:rFonts w:asciiTheme="minorHAnsi" w:hAnsiTheme="minorHAnsi" w:cstheme="minorHAnsi"/>
          <w:b/>
          <w:spacing w:val="-4"/>
          <w:sz w:val="22"/>
          <w:szCs w:val="22"/>
        </w:rPr>
        <w:t>Marks</w:t>
      </w:r>
    </w:p>
    <w:p w:rsidR="0045408F" w:rsidRPr="000215E0" w:rsidRDefault="0045408F" w:rsidP="0045408F">
      <w:pPr>
        <w:pStyle w:val="BodyText"/>
        <w:spacing w:before="91" w:line="242" w:lineRule="auto"/>
        <w:ind w:right="648"/>
        <w:rPr>
          <w:rFonts w:asciiTheme="minorHAnsi" w:hAnsiTheme="minorHAnsi" w:cstheme="minorHAnsi"/>
          <w:sz w:val="22"/>
          <w:szCs w:val="22"/>
        </w:rPr>
      </w:pPr>
      <w:r w:rsidRPr="000215E0">
        <w:rPr>
          <w:rFonts w:asciiTheme="minorHAnsi" w:hAnsiTheme="minorHAnsi" w:cstheme="minorHAnsi"/>
          <w:spacing w:val="-6"/>
          <w:sz w:val="22"/>
          <w:szCs w:val="22"/>
        </w:rPr>
        <w:t xml:space="preserve">A </w:t>
      </w:r>
      <w:r w:rsidRPr="000215E0">
        <w:rPr>
          <w:rFonts w:asciiTheme="minorHAnsi" w:hAnsiTheme="minorHAnsi" w:cstheme="minorHAnsi"/>
          <w:sz w:val="22"/>
          <w:szCs w:val="22"/>
        </w:rPr>
        <w:t>business</w:t>
      </w:r>
      <w:r w:rsidRPr="000215E0">
        <w:rPr>
          <w:rFonts w:asciiTheme="minorHAnsi" w:hAnsiTheme="minorHAnsi" w:cstheme="minorHAnsi"/>
          <w:spacing w:val="-6"/>
          <w:sz w:val="22"/>
          <w:szCs w:val="22"/>
        </w:rPr>
        <w:t xml:space="preserve"> </w:t>
      </w:r>
      <w:r w:rsidRPr="000215E0">
        <w:rPr>
          <w:rFonts w:asciiTheme="minorHAnsi" w:hAnsiTheme="minorHAnsi" w:cstheme="minorHAnsi"/>
          <w:sz w:val="22"/>
          <w:szCs w:val="22"/>
        </w:rPr>
        <w:t>analyst’s</w:t>
      </w:r>
      <w:r w:rsidRPr="000215E0">
        <w:rPr>
          <w:rFonts w:asciiTheme="minorHAnsi" w:hAnsiTheme="minorHAnsi" w:cstheme="minorHAnsi"/>
          <w:spacing w:val="-8"/>
          <w:sz w:val="22"/>
          <w:szCs w:val="22"/>
        </w:rPr>
        <w:t xml:space="preserve"> </w:t>
      </w:r>
      <w:r w:rsidRPr="000215E0">
        <w:rPr>
          <w:rFonts w:asciiTheme="minorHAnsi" w:hAnsiTheme="minorHAnsi" w:cstheme="minorHAnsi"/>
          <w:sz w:val="22"/>
          <w:szCs w:val="22"/>
        </w:rPr>
        <w:t>key</w:t>
      </w:r>
      <w:r w:rsidRPr="000215E0">
        <w:rPr>
          <w:rFonts w:asciiTheme="minorHAnsi" w:hAnsiTheme="minorHAnsi" w:cstheme="minorHAnsi"/>
          <w:spacing w:val="-8"/>
          <w:sz w:val="22"/>
          <w:szCs w:val="22"/>
        </w:rPr>
        <w:t xml:space="preserve"> </w:t>
      </w:r>
      <w:r w:rsidRPr="000215E0">
        <w:rPr>
          <w:rFonts w:asciiTheme="minorHAnsi" w:hAnsiTheme="minorHAnsi" w:cstheme="minorHAnsi"/>
          <w:sz w:val="22"/>
          <w:szCs w:val="22"/>
        </w:rPr>
        <w:t>responsibilities</w:t>
      </w:r>
      <w:r w:rsidRPr="000215E0">
        <w:rPr>
          <w:rFonts w:asciiTheme="minorHAnsi" w:hAnsiTheme="minorHAnsi" w:cstheme="minorHAnsi"/>
          <w:spacing w:val="-2"/>
          <w:sz w:val="22"/>
          <w:szCs w:val="22"/>
        </w:rPr>
        <w:t xml:space="preserve"> </w:t>
      </w:r>
      <w:r w:rsidRPr="000215E0">
        <w:rPr>
          <w:rFonts w:asciiTheme="minorHAnsi" w:hAnsiTheme="minorHAnsi" w:cstheme="minorHAnsi"/>
          <w:sz w:val="22"/>
          <w:szCs w:val="22"/>
        </w:rPr>
        <w:t>are</w:t>
      </w:r>
      <w:r w:rsidRPr="000215E0">
        <w:rPr>
          <w:rFonts w:asciiTheme="minorHAnsi" w:hAnsiTheme="minorHAnsi" w:cstheme="minorHAnsi"/>
          <w:spacing w:val="-11"/>
          <w:sz w:val="22"/>
          <w:szCs w:val="22"/>
        </w:rPr>
        <w:t xml:space="preserve"> </w:t>
      </w:r>
      <w:r w:rsidRPr="000215E0">
        <w:rPr>
          <w:rFonts w:asciiTheme="minorHAnsi" w:hAnsiTheme="minorHAnsi" w:cstheme="minorHAnsi"/>
          <w:sz w:val="22"/>
          <w:szCs w:val="22"/>
        </w:rPr>
        <w:t>to</w:t>
      </w:r>
      <w:r w:rsidRPr="000215E0">
        <w:rPr>
          <w:rFonts w:asciiTheme="minorHAnsi" w:hAnsiTheme="minorHAnsi" w:cstheme="minorHAnsi"/>
          <w:spacing w:val="-6"/>
          <w:sz w:val="22"/>
          <w:szCs w:val="22"/>
        </w:rPr>
        <w:t xml:space="preserve"> </w:t>
      </w:r>
      <w:r w:rsidRPr="000215E0">
        <w:rPr>
          <w:rFonts w:asciiTheme="minorHAnsi" w:hAnsiTheme="minorHAnsi" w:cstheme="minorHAnsi"/>
          <w:sz w:val="22"/>
          <w:szCs w:val="22"/>
        </w:rPr>
        <w:t>keep</w:t>
      </w:r>
      <w:r w:rsidRPr="000215E0">
        <w:rPr>
          <w:rFonts w:asciiTheme="minorHAnsi" w:hAnsiTheme="minorHAnsi" w:cstheme="minorHAnsi"/>
          <w:spacing w:val="-5"/>
          <w:sz w:val="22"/>
          <w:szCs w:val="22"/>
        </w:rPr>
        <w:t xml:space="preserve"> </w:t>
      </w:r>
      <w:r w:rsidRPr="000215E0">
        <w:rPr>
          <w:rFonts w:asciiTheme="minorHAnsi" w:hAnsiTheme="minorHAnsi" w:cstheme="minorHAnsi"/>
          <w:sz w:val="22"/>
          <w:szCs w:val="22"/>
        </w:rPr>
        <w:t>track</w:t>
      </w:r>
      <w:r w:rsidRPr="000215E0">
        <w:rPr>
          <w:rFonts w:asciiTheme="minorHAnsi" w:hAnsiTheme="minorHAnsi" w:cstheme="minorHAnsi"/>
          <w:spacing w:val="-10"/>
          <w:sz w:val="22"/>
          <w:szCs w:val="22"/>
        </w:rPr>
        <w:t xml:space="preserve"> </w:t>
      </w:r>
      <w:r w:rsidRPr="000215E0">
        <w:rPr>
          <w:rFonts w:asciiTheme="minorHAnsi" w:hAnsiTheme="minorHAnsi" w:cstheme="minorHAnsi"/>
          <w:sz w:val="22"/>
          <w:szCs w:val="22"/>
        </w:rPr>
        <w:t>of</w:t>
      </w:r>
      <w:r w:rsidRPr="000215E0">
        <w:rPr>
          <w:rFonts w:asciiTheme="minorHAnsi" w:hAnsiTheme="minorHAnsi" w:cstheme="minorHAnsi"/>
          <w:spacing w:val="-8"/>
          <w:sz w:val="22"/>
          <w:szCs w:val="22"/>
        </w:rPr>
        <w:t xml:space="preserve"> </w:t>
      </w:r>
      <w:r w:rsidRPr="000215E0">
        <w:rPr>
          <w:rFonts w:asciiTheme="minorHAnsi" w:hAnsiTheme="minorHAnsi" w:cstheme="minorHAnsi"/>
          <w:sz w:val="22"/>
          <w:szCs w:val="22"/>
        </w:rPr>
        <w:t>the</w:t>
      </w:r>
      <w:r w:rsidRPr="000215E0">
        <w:rPr>
          <w:rFonts w:asciiTheme="minorHAnsi" w:hAnsiTheme="minorHAnsi" w:cstheme="minorHAnsi"/>
          <w:spacing w:val="-6"/>
          <w:sz w:val="22"/>
          <w:szCs w:val="22"/>
        </w:rPr>
        <w:t xml:space="preserve"> </w:t>
      </w:r>
      <w:r w:rsidRPr="000215E0">
        <w:rPr>
          <w:rFonts w:asciiTheme="minorHAnsi" w:hAnsiTheme="minorHAnsi" w:cstheme="minorHAnsi"/>
          <w:sz w:val="22"/>
          <w:szCs w:val="22"/>
        </w:rPr>
        <w:t>requirements</w:t>
      </w:r>
      <w:r w:rsidRPr="000215E0">
        <w:rPr>
          <w:rFonts w:asciiTheme="minorHAnsi" w:hAnsiTheme="minorHAnsi" w:cstheme="minorHAnsi"/>
          <w:spacing w:val="-5"/>
          <w:sz w:val="22"/>
          <w:szCs w:val="22"/>
        </w:rPr>
        <w:t xml:space="preserve"> </w:t>
      </w:r>
      <w:r w:rsidRPr="000215E0">
        <w:rPr>
          <w:rFonts w:asciiTheme="minorHAnsi" w:hAnsiTheme="minorHAnsi" w:cstheme="minorHAnsi"/>
          <w:sz w:val="22"/>
          <w:szCs w:val="22"/>
        </w:rPr>
        <w:t>and</w:t>
      </w:r>
      <w:r w:rsidRPr="000215E0">
        <w:rPr>
          <w:rFonts w:asciiTheme="minorHAnsi" w:hAnsiTheme="minorHAnsi" w:cstheme="minorHAnsi"/>
          <w:spacing w:val="-7"/>
          <w:sz w:val="22"/>
          <w:szCs w:val="22"/>
        </w:rPr>
        <w:t xml:space="preserve"> </w:t>
      </w:r>
      <w:r w:rsidRPr="000215E0">
        <w:rPr>
          <w:rFonts w:asciiTheme="minorHAnsi" w:hAnsiTheme="minorHAnsi" w:cstheme="minorHAnsi"/>
          <w:sz w:val="22"/>
          <w:szCs w:val="22"/>
        </w:rPr>
        <w:t>make</w:t>
      </w:r>
      <w:r w:rsidRPr="000215E0">
        <w:rPr>
          <w:rFonts w:asciiTheme="minorHAnsi" w:hAnsiTheme="minorHAnsi" w:cstheme="minorHAnsi"/>
          <w:spacing w:val="-4"/>
          <w:sz w:val="22"/>
          <w:szCs w:val="22"/>
        </w:rPr>
        <w:t xml:space="preserve"> </w:t>
      </w:r>
      <w:r w:rsidRPr="000215E0">
        <w:rPr>
          <w:rFonts w:asciiTheme="minorHAnsi" w:hAnsiTheme="minorHAnsi" w:cstheme="minorHAnsi"/>
          <w:sz w:val="22"/>
          <w:szCs w:val="22"/>
        </w:rPr>
        <w:t>sure</w:t>
      </w:r>
      <w:r w:rsidRPr="000215E0">
        <w:rPr>
          <w:rFonts w:asciiTheme="minorHAnsi" w:hAnsiTheme="minorHAnsi" w:cstheme="minorHAnsi"/>
          <w:spacing w:val="-8"/>
          <w:sz w:val="22"/>
          <w:szCs w:val="22"/>
        </w:rPr>
        <w:t xml:space="preserve"> </w:t>
      </w:r>
      <w:r w:rsidRPr="000215E0">
        <w:rPr>
          <w:rFonts w:asciiTheme="minorHAnsi" w:hAnsiTheme="minorHAnsi" w:cstheme="minorHAnsi"/>
          <w:sz w:val="22"/>
          <w:szCs w:val="22"/>
        </w:rPr>
        <w:t>that no requirement is missed.</w:t>
      </w:r>
    </w:p>
    <w:p w:rsidR="003F6889" w:rsidRPr="000215E0" w:rsidRDefault="0043554F" w:rsidP="003F6889">
      <w:pPr>
        <w:pStyle w:val="BodyText"/>
        <w:spacing w:before="41"/>
        <w:ind w:right="538"/>
        <w:rPr>
          <w:rFonts w:asciiTheme="minorHAnsi" w:hAnsiTheme="minorHAnsi" w:cstheme="minorHAnsi"/>
          <w:sz w:val="22"/>
          <w:szCs w:val="22"/>
        </w:rPr>
      </w:pPr>
      <w:r w:rsidRPr="000215E0">
        <w:rPr>
          <w:rFonts w:asciiTheme="minorHAnsi" w:hAnsiTheme="minorHAnsi" w:cstheme="minorHAnsi"/>
          <w:sz w:val="22"/>
          <w:szCs w:val="22"/>
        </w:rPr>
        <w:t>Mr.</w:t>
      </w:r>
      <w:r w:rsidRPr="000215E0">
        <w:rPr>
          <w:rFonts w:asciiTheme="minorHAnsi" w:hAnsiTheme="minorHAnsi" w:cstheme="minorHAnsi"/>
          <w:spacing w:val="-2"/>
          <w:sz w:val="22"/>
          <w:szCs w:val="22"/>
        </w:rPr>
        <w:t xml:space="preserve"> </w:t>
      </w:r>
      <w:r w:rsidRPr="000215E0">
        <w:rPr>
          <w:rFonts w:asciiTheme="minorHAnsi" w:hAnsiTheme="minorHAnsi" w:cstheme="minorHAnsi"/>
          <w:sz w:val="22"/>
          <w:szCs w:val="22"/>
        </w:rPr>
        <w:t>Henry</w:t>
      </w:r>
      <w:r w:rsidRPr="000215E0">
        <w:rPr>
          <w:rFonts w:asciiTheme="minorHAnsi" w:hAnsiTheme="minorHAnsi" w:cstheme="minorHAnsi"/>
          <w:spacing w:val="-4"/>
          <w:sz w:val="22"/>
          <w:szCs w:val="22"/>
        </w:rPr>
        <w:t xml:space="preserve"> </w:t>
      </w:r>
      <w:r w:rsidRPr="000215E0">
        <w:rPr>
          <w:rFonts w:asciiTheme="minorHAnsi" w:hAnsiTheme="minorHAnsi" w:cstheme="minorHAnsi"/>
          <w:sz w:val="22"/>
          <w:szCs w:val="22"/>
        </w:rPr>
        <w:t>and</w:t>
      </w:r>
      <w:r w:rsidRPr="000215E0">
        <w:rPr>
          <w:rFonts w:asciiTheme="minorHAnsi" w:hAnsiTheme="minorHAnsi" w:cstheme="minorHAnsi"/>
          <w:spacing w:val="-3"/>
          <w:sz w:val="22"/>
          <w:szCs w:val="22"/>
        </w:rPr>
        <w:t xml:space="preserve"> </w:t>
      </w:r>
      <w:r w:rsidRPr="000215E0">
        <w:rPr>
          <w:rFonts w:asciiTheme="minorHAnsi" w:hAnsiTheme="minorHAnsi" w:cstheme="minorHAnsi"/>
          <w:sz w:val="22"/>
          <w:szCs w:val="22"/>
        </w:rPr>
        <w:t>peter</w:t>
      </w:r>
      <w:r w:rsidRPr="000215E0">
        <w:rPr>
          <w:rFonts w:asciiTheme="minorHAnsi" w:hAnsiTheme="minorHAnsi" w:cstheme="minorHAnsi"/>
          <w:spacing w:val="-3"/>
          <w:sz w:val="22"/>
          <w:szCs w:val="22"/>
        </w:rPr>
        <w:t xml:space="preserve"> </w:t>
      </w:r>
      <w:r w:rsidRPr="000215E0">
        <w:rPr>
          <w:rFonts w:asciiTheme="minorHAnsi" w:hAnsiTheme="minorHAnsi" w:cstheme="minorHAnsi"/>
          <w:sz w:val="22"/>
          <w:szCs w:val="22"/>
        </w:rPr>
        <w:t>have</w:t>
      </w:r>
      <w:r w:rsidRPr="000215E0">
        <w:rPr>
          <w:rFonts w:asciiTheme="minorHAnsi" w:hAnsiTheme="minorHAnsi" w:cstheme="minorHAnsi"/>
          <w:spacing w:val="-1"/>
          <w:sz w:val="22"/>
          <w:szCs w:val="22"/>
        </w:rPr>
        <w:t xml:space="preserve"> </w:t>
      </w:r>
      <w:r w:rsidRPr="000215E0">
        <w:rPr>
          <w:rFonts w:asciiTheme="minorHAnsi" w:hAnsiTheme="minorHAnsi" w:cstheme="minorHAnsi"/>
          <w:sz w:val="22"/>
          <w:szCs w:val="22"/>
        </w:rPr>
        <w:t>approached</w:t>
      </w:r>
      <w:r w:rsidRPr="000215E0">
        <w:rPr>
          <w:rFonts w:asciiTheme="minorHAnsi" w:hAnsiTheme="minorHAnsi" w:cstheme="minorHAnsi"/>
          <w:spacing w:val="-1"/>
          <w:sz w:val="22"/>
          <w:szCs w:val="22"/>
        </w:rPr>
        <w:t xml:space="preserve"> </w:t>
      </w:r>
      <w:r w:rsidRPr="000215E0">
        <w:rPr>
          <w:rFonts w:asciiTheme="minorHAnsi" w:hAnsiTheme="minorHAnsi" w:cstheme="minorHAnsi"/>
          <w:sz w:val="22"/>
          <w:szCs w:val="22"/>
        </w:rPr>
        <w:t>you</w:t>
      </w:r>
      <w:r w:rsidRPr="000215E0">
        <w:rPr>
          <w:rFonts w:asciiTheme="minorHAnsi" w:hAnsiTheme="minorHAnsi" w:cstheme="minorHAnsi"/>
          <w:spacing w:val="-1"/>
          <w:sz w:val="22"/>
          <w:szCs w:val="22"/>
        </w:rPr>
        <w:t xml:space="preserve"> </w:t>
      </w:r>
      <w:r w:rsidRPr="000215E0">
        <w:rPr>
          <w:rFonts w:asciiTheme="minorHAnsi" w:hAnsiTheme="minorHAnsi" w:cstheme="minorHAnsi"/>
          <w:sz w:val="22"/>
          <w:szCs w:val="22"/>
        </w:rPr>
        <w:t>regarding</w:t>
      </w:r>
      <w:r w:rsidRPr="000215E0">
        <w:rPr>
          <w:rFonts w:asciiTheme="minorHAnsi" w:hAnsiTheme="minorHAnsi" w:cstheme="minorHAnsi"/>
          <w:spacing w:val="-2"/>
          <w:sz w:val="22"/>
          <w:szCs w:val="22"/>
        </w:rPr>
        <w:t xml:space="preserve"> </w:t>
      </w:r>
      <w:r w:rsidRPr="000215E0">
        <w:rPr>
          <w:rFonts w:asciiTheme="minorHAnsi" w:hAnsiTheme="minorHAnsi" w:cstheme="minorHAnsi"/>
          <w:sz w:val="22"/>
          <w:szCs w:val="22"/>
        </w:rPr>
        <w:t>the</w:t>
      </w:r>
      <w:r w:rsidRPr="000215E0">
        <w:rPr>
          <w:rFonts w:asciiTheme="minorHAnsi" w:hAnsiTheme="minorHAnsi" w:cstheme="minorHAnsi"/>
          <w:spacing w:val="-1"/>
          <w:sz w:val="22"/>
          <w:szCs w:val="22"/>
        </w:rPr>
        <w:t xml:space="preserve"> </w:t>
      </w:r>
      <w:r w:rsidRPr="000215E0">
        <w:rPr>
          <w:rFonts w:asciiTheme="minorHAnsi" w:hAnsiTheme="minorHAnsi" w:cstheme="minorHAnsi"/>
          <w:sz w:val="22"/>
          <w:szCs w:val="22"/>
        </w:rPr>
        <w:t>current</w:t>
      </w:r>
      <w:r w:rsidRPr="000215E0">
        <w:rPr>
          <w:rFonts w:asciiTheme="minorHAnsi" w:hAnsiTheme="minorHAnsi" w:cstheme="minorHAnsi"/>
          <w:spacing w:val="-1"/>
          <w:sz w:val="22"/>
          <w:szCs w:val="22"/>
        </w:rPr>
        <w:t xml:space="preserve"> </w:t>
      </w:r>
      <w:r w:rsidRPr="000215E0">
        <w:rPr>
          <w:rFonts w:asciiTheme="minorHAnsi" w:hAnsiTheme="minorHAnsi" w:cstheme="minorHAnsi"/>
          <w:sz w:val="22"/>
          <w:szCs w:val="22"/>
        </w:rPr>
        <w:t>status</w:t>
      </w:r>
      <w:r w:rsidRPr="000215E0">
        <w:rPr>
          <w:rFonts w:asciiTheme="minorHAnsi" w:hAnsiTheme="minorHAnsi" w:cstheme="minorHAnsi"/>
          <w:spacing w:val="-2"/>
          <w:sz w:val="22"/>
          <w:szCs w:val="22"/>
        </w:rPr>
        <w:t xml:space="preserve"> </w:t>
      </w:r>
      <w:r w:rsidRPr="000215E0">
        <w:rPr>
          <w:rFonts w:asciiTheme="minorHAnsi" w:hAnsiTheme="minorHAnsi" w:cstheme="minorHAnsi"/>
          <w:sz w:val="22"/>
          <w:szCs w:val="22"/>
        </w:rPr>
        <w:t>of</w:t>
      </w:r>
      <w:r w:rsidRPr="000215E0">
        <w:rPr>
          <w:rFonts w:asciiTheme="minorHAnsi" w:hAnsiTheme="minorHAnsi" w:cstheme="minorHAnsi"/>
          <w:spacing w:val="-3"/>
          <w:sz w:val="22"/>
          <w:szCs w:val="22"/>
        </w:rPr>
        <w:t xml:space="preserve"> </w:t>
      </w:r>
      <w:r w:rsidRPr="000215E0">
        <w:rPr>
          <w:rFonts w:asciiTheme="minorHAnsi" w:hAnsiTheme="minorHAnsi" w:cstheme="minorHAnsi"/>
          <w:sz w:val="22"/>
          <w:szCs w:val="22"/>
        </w:rPr>
        <w:t>the</w:t>
      </w:r>
      <w:r w:rsidRPr="000215E0">
        <w:rPr>
          <w:rFonts w:asciiTheme="minorHAnsi" w:hAnsiTheme="minorHAnsi" w:cstheme="minorHAnsi"/>
          <w:spacing w:val="-4"/>
          <w:sz w:val="22"/>
          <w:szCs w:val="22"/>
        </w:rPr>
        <w:t xml:space="preserve"> </w:t>
      </w:r>
      <w:r w:rsidRPr="000215E0">
        <w:rPr>
          <w:rFonts w:asciiTheme="minorHAnsi" w:hAnsiTheme="minorHAnsi" w:cstheme="minorHAnsi"/>
          <w:sz w:val="22"/>
          <w:szCs w:val="22"/>
        </w:rPr>
        <w:t>project.</w:t>
      </w:r>
      <w:r w:rsidRPr="000215E0">
        <w:rPr>
          <w:rFonts w:asciiTheme="minorHAnsi" w:hAnsiTheme="minorHAnsi" w:cstheme="minorHAnsi"/>
          <w:spacing w:val="-3"/>
          <w:sz w:val="22"/>
          <w:szCs w:val="22"/>
        </w:rPr>
        <w:t xml:space="preserve"> </w:t>
      </w:r>
      <w:r w:rsidRPr="000215E0">
        <w:rPr>
          <w:rFonts w:asciiTheme="minorHAnsi" w:hAnsiTheme="minorHAnsi" w:cstheme="minorHAnsi"/>
          <w:sz w:val="22"/>
          <w:szCs w:val="22"/>
        </w:rPr>
        <w:t>How</w:t>
      </w:r>
      <w:r w:rsidRPr="000215E0">
        <w:rPr>
          <w:rFonts w:asciiTheme="minorHAnsi" w:hAnsiTheme="minorHAnsi" w:cstheme="minorHAnsi"/>
          <w:spacing w:val="-2"/>
          <w:sz w:val="22"/>
          <w:szCs w:val="22"/>
        </w:rPr>
        <w:t xml:space="preserve"> </w:t>
      </w:r>
      <w:r w:rsidRPr="000215E0">
        <w:rPr>
          <w:rFonts w:asciiTheme="minorHAnsi" w:hAnsiTheme="minorHAnsi" w:cstheme="minorHAnsi"/>
          <w:sz w:val="22"/>
          <w:szCs w:val="22"/>
        </w:rPr>
        <w:t>will</w:t>
      </w:r>
      <w:r w:rsidRPr="000215E0">
        <w:rPr>
          <w:rFonts w:asciiTheme="minorHAnsi" w:hAnsiTheme="minorHAnsi" w:cstheme="minorHAnsi"/>
          <w:spacing w:val="-2"/>
          <w:sz w:val="22"/>
          <w:szCs w:val="22"/>
        </w:rPr>
        <w:t xml:space="preserve"> </w:t>
      </w:r>
      <w:r w:rsidRPr="000215E0">
        <w:rPr>
          <w:rFonts w:asciiTheme="minorHAnsi" w:hAnsiTheme="minorHAnsi" w:cstheme="minorHAnsi"/>
          <w:sz w:val="22"/>
          <w:szCs w:val="22"/>
        </w:rPr>
        <w:t>you tackle this situation?</w:t>
      </w:r>
      <w:r w:rsidR="003F6889" w:rsidRPr="000215E0">
        <w:rPr>
          <w:rFonts w:asciiTheme="minorHAnsi" w:hAnsiTheme="minorHAnsi" w:cstheme="minorHAnsi"/>
          <w:sz w:val="22"/>
          <w:szCs w:val="22"/>
        </w:rPr>
        <w:t xml:space="preserve"> </w:t>
      </w:r>
      <w:r w:rsidRPr="000215E0">
        <w:rPr>
          <w:rFonts w:asciiTheme="minorHAnsi" w:hAnsiTheme="minorHAnsi" w:cstheme="minorHAnsi"/>
          <w:sz w:val="22"/>
          <w:szCs w:val="22"/>
        </w:rPr>
        <w:t>Prepare</w:t>
      </w:r>
      <w:r w:rsidRPr="000215E0">
        <w:rPr>
          <w:rFonts w:asciiTheme="minorHAnsi" w:hAnsiTheme="minorHAnsi" w:cstheme="minorHAnsi"/>
          <w:spacing w:val="-3"/>
          <w:sz w:val="22"/>
          <w:szCs w:val="22"/>
        </w:rPr>
        <w:t xml:space="preserve"> </w:t>
      </w:r>
      <w:r w:rsidRPr="000215E0">
        <w:rPr>
          <w:rFonts w:asciiTheme="minorHAnsi" w:hAnsiTheme="minorHAnsi" w:cstheme="minorHAnsi"/>
          <w:spacing w:val="-5"/>
          <w:sz w:val="22"/>
          <w:szCs w:val="22"/>
        </w:rPr>
        <w:t>RTM</w:t>
      </w:r>
    </w:p>
    <w:p w:rsidR="0043554F" w:rsidRPr="000215E0" w:rsidRDefault="0043554F" w:rsidP="0043554F">
      <w:pPr>
        <w:pStyle w:val="NormalWeb"/>
        <w:rPr>
          <w:rFonts w:asciiTheme="minorHAnsi" w:hAnsiTheme="minorHAnsi" w:cstheme="minorHAnsi"/>
          <w:spacing w:val="-5"/>
          <w:sz w:val="22"/>
          <w:szCs w:val="22"/>
        </w:rPr>
      </w:pPr>
      <w:r w:rsidRPr="000215E0">
        <w:rPr>
          <w:rFonts w:asciiTheme="minorHAnsi" w:hAnsiTheme="minorHAnsi" w:cstheme="minorHAnsi"/>
          <w:b/>
          <w:spacing w:val="-5"/>
          <w:sz w:val="22"/>
          <w:szCs w:val="22"/>
        </w:rPr>
        <w:t>Answer 4</w:t>
      </w:r>
    </w:p>
    <w:tbl>
      <w:tblPr>
        <w:tblW w:w="10490" w:type="dxa"/>
        <w:tblCellSpacing w:w="15" w:type="dxa"/>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70"/>
        <w:gridCol w:w="1066"/>
        <w:gridCol w:w="1882"/>
        <w:gridCol w:w="593"/>
        <w:gridCol w:w="1076"/>
        <w:gridCol w:w="992"/>
        <w:gridCol w:w="993"/>
        <w:gridCol w:w="992"/>
        <w:gridCol w:w="992"/>
        <w:gridCol w:w="1134"/>
      </w:tblGrid>
      <w:tr w:rsidR="006B14B9" w:rsidRPr="000215E0" w:rsidTr="006B14B9">
        <w:trPr>
          <w:tblHeader/>
          <w:tblCellSpacing w:w="15" w:type="dxa"/>
        </w:trPr>
        <w:tc>
          <w:tcPr>
            <w:tcW w:w="725" w:type="dxa"/>
            <w:vAlign w:val="center"/>
            <w:hideMark/>
          </w:tcPr>
          <w:p w:rsidR="006B14B9" w:rsidRPr="000215E0" w:rsidRDefault="006B14B9" w:rsidP="006B14B9">
            <w:pPr>
              <w:spacing w:after="0" w:line="240" w:lineRule="auto"/>
              <w:jc w:val="center"/>
              <w:rPr>
                <w:rFonts w:eastAsia="Times New Roman" w:cstheme="minorHAnsi"/>
                <w:b/>
                <w:bCs/>
                <w:lang w:eastAsia="en-IN"/>
              </w:rPr>
            </w:pPr>
            <w:proofErr w:type="spellStart"/>
            <w:r w:rsidRPr="000215E0">
              <w:rPr>
                <w:rFonts w:eastAsia="Times New Roman" w:cstheme="minorHAnsi"/>
                <w:b/>
                <w:bCs/>
                <w:lang w:eastAsia="en-IN"/>
              </w:rPr>
              <w:t>Req</w:t>
            </w:r>
            <w:proofErr w:type="spellEnd"/>
            <w:r w:rsidRPr="000215E0">
              <w:rPr>
                <w:rFonts w:eastAsia="Times New Roman" w:cstheme="minorHAnsi"/>
                <w:b/>
                <w:bCs/>
                <w:lang w:eastAsia="en-IN"/>
              </w:rPr>
              <w:t xml:space="preserve"> ID</w:t>
            </w:r>
          </w:p>
        </w:tc>
        <w:tc>
          <w:tcPr>
            <w:tcW w:w="1036" w:type="dxa"/>
            <w:vAlign w:val="center"/>
            <w:hideMark/>
          </w:tcPr>
          <w:p w:rsidR="006B14B9" w:rsidRPr="000215E0" w:rsidRDefault="006B14B9" w:rsidP="006B14B9">
            <w:pPr>
              <w:spacing w:after="0" w:line="240" w:lineRule="auto"/>
              <w:jc w:val="center"/>
              <w:rPr>
                <w:rFonts w:eastAsia="Times New Roman" w:cstheme="minorHAnsi"/>
                <w:b/>
                <w:bCs/>
                <w:lang w:eastAsia="en-IN"/>
              </w:rPr>
            </w:pPr>
            <w:proofErr w:type="spellStart"/>
            <w:r w:rsidRPr="000215E0">
              <w:rPr>
                <w:rFonts w:eastAsia="Times New Roman" w:cstheme="minorHAnsi"/>
                <w:b/>
                <w:bCs/>
                <w:lang w:eastAsia="en-IN"/>
              </w:rPr>
              <w:t>Req</w:t>
            </w:r>
            <w:proofErr w:type="spellEnd"/>
            <w:r w:rsidRPr="000215E0">
              <w:rPr>
                <w:rFonts w:eastAsia="Times New Roman" w:cstheme="minorHAnsi"/>
                <w:b/>
                <w:bCs/>
                <w:lang w:eastAsia="en-IN"/>
              </w:rPr>
              <w:t xml:space="preserve"> Name</w:t>
            </w:r>
          </w:p>
        </w:tc>
        <w:tc>
          <w:tcPr>
            <w:tcW w:w="1852" w:type="dxa"/>
            <w:vAlign w:val="center"/>
            <w:hideMark/>
          </w:tcPr>
          <w:p w:rsidR="006B14B9" w:rsidRPr="000215E0" w:rsidRDefault="006B14B9" w:rsidP="006B14B9">
            <w:pPr>
              <w:spacing w:after="0" w:line="240" w:lineRule="auto"/>
              <w:jc w:val="center"/>
              <w:rPr>
                <w:rFonts w:eastAsia="Times New Roman" w:cstheme="minorHAnsi"/>
                <w:b/>
                <w:bCs/>
                <w:lang w:eastAsia="en-IN"/>
              </w:rPr>
            </w:pPr>
            <w:proofErr w:type="spellStart"/>
            <w:r w:rsidRPr="000215E0">
              <w:rPr>
                <w:rFonts w:eastAsia="Times New Roman" w:cstheme="minorHAnsi"/>
                <w:b/>
                <w:bCs/>
                <w:lang w:eastAsia="en-IN"/>
              </w:rPr>
              <w:t>Req</w:t>
            </w:r>
            <w:proofErr w:type="spellEnd"/>
            <w:r w:rsidRPr="000215E0">
              <w:rPr>
                <w:rFonts w:eastAsia="Times New Roman" w:cstheme="minorHAnsi"/>
                <w:b/>
                <w:bCs/>
                <w:lang w:eastAsia="en-IN"/>
              </w:rPr>
              <w:t xml:space="preserve"> Description</w:t>
            </w:r>
          </w:p>
        </w:tc>
        <w:tc>
          <w:tcPr>
            <w:tcW w:w="563" w:type="dxa"/>
            <w:vAlign w:val="center"/>
            <w:hideMark/>
          </w:tcPr>
          <w:p w:rsidR="006B14B9" w:rsidRPr="000215E0" w:rsidRDefault="006B14B9" w:rsidP="006B14B9">
            <w:pPr>
              <w:spacing w:after="0" w:line="240" w:lineRule="auto"/>
              <w:jc w:val="center"/>
              <w:rPr>
                <w:rFonts w:eastAsia="Times New Roman" w:cstheme="minorHAnsi"/>
                <w:b/>
                <w:bCs/>
                <w:lang w:eastAsia="en-IN"/>
              </w:rPr>
            </w:pPr>
            <w:r w:rsidRPr="000215E0">
              <w:rPr>
                <w:rFonts w:eastAsia="Times New Roman" w:cstheme="minorHAnsi"/>
                <w:b/>
                <w:bCs/>
                <w:lang w:eastAsia="en-IN"/>
              </w:rPr>
              <w:t>Design  Doc Ref</w:t>
            </w:r>
          </w:p>
        </w:tc>
        <w:tc>
          <w:tcPr>
            <w:tcW w:w="1046" w:type="dxa"/>
            <w:vAlign w:val="center"/>
            <w:hideMark/>
          </w:tcPr>
          <w:p w:rsidR="006B14B9" w:rsidRPr="000215E0" w:rsidRDefault="006B14B9" w:rsidP="006B14B9">
            <w:pPr>
              <w:spacing w:after="0" w:line="240" w:lineRule="auto"/>
              <w:jc w:val="center"/>
              <w:rPr>
                <w:rFonts w:eastAsia="Times New Roman" w:cstheme="minorHAnsi"/>
                <w:b/>
                <w:bCs/>
                <w:lang w:eastAsia="en-IN"/>
              </w:rPr>
            </w:pPr>
            <w:r w:rsidRPr="000215E0">
              <w:rPr>
                <w:rFonts w:eastAsia="Times New Roman" w:cstheme="minorHAnsi"/>
                <w:b/>
                <w:bCs/>
                <w:lang w:eastAsia="en-IN"/>
              </w:rPr>
              <w:t xml:space="preserve">Code/ </w:t>
            </w:r>
            <w:proofErr w:type="spellStart"/>
            <w:r w:rsidRPr="000215E0">
              <w:rPr>
                <w:rFonts w:eastAsia="Times New Roman" w:cstheme="minorHAnsi"/>
                <w:b/>
                <w:bCs/>
                <w:lang w:eastAsia="en-IN"/>
              </w:rPr>
              <w:t>Dev</w:t>
            </w:r>
            <w:proofErr w:type="spellEnd"/>
            <w:r w:rsidRPr="000215E0">
              <w:rPr>
                <w:rFonts w:eastAsia="Times New Roman" w:cstheme="minorHAnsi"/>
                <w:b/>
                <w:bCs/>
                <w:lang w:eastAsia="en-IN"/>
              </w:rPr>
              <w:t xml:space="preserve"> Status</w:t>
            </w:r>
          </w:p>
        </w:tc>
        <w:tc>
          <w:tcPr>
            <w:tcW w:w="962" w:type="dxa"/>
            <w:vAlign w:val="center"/>
            <w:hideMark/>
          </w:tcPr>
          <w:p w:rsidR="006B14B9" w:rsidRPr="000215E0" w:rsidRDefault="006B14B9" w:rsidP="006B14B9">
            <w:pPr>
              <w:spacing w:after="0" w:line="240" w:lineRule="auto"/>
              <w:jc w:val="center"/>
              <w:rPr>
                <w:rFonts w:eastAsia="Times New Roman" w:cstheme="minorHAnsi"/>
                <w:b/>
                <w:bCs/>
                <w:lang w:eastAsia="en-IN"/>
              </w:rPr>
            </w:pPr>
            <w:r w:rsidRPr="000215E0">
              <w:rPr>
                <w:rFonts w:eastAsia="Times New Roman" w:cstheme="minorHAnsi"/>
                <w:b/>
                <w:bCs/>
                <w:lang w:eastAsia="en-IN"/>
              </w:rPr>
              <w:t>UT (Unit Testing)</w:t>
            </w:r>
          </w:p>
        </w:tc>
        <w:tc>
          <w:tcPr>
            <w:tcW w:w="963" w:type="dxa"/>
            <w:vAlign w:val="center"/>
            <w:hideMark/>
          </w:tcPr>
          <w:p w:rsidR="006B14B9" w:rsidRPr="000215E0" w:rsidRDefault="006B14B9" w:rsidP="006B14B9">
            <w:pPr>
              <w:spacing w:after="0" w:line="240" w:lineRule="auto"/>
              <w:jc w:val="center"/>
              <w:rPr>
                <w:rFonts w:eastAsia="Times New Roman" w:cstheme="minorHAnsi"/>
                <w:b/>
                <w:bCs/>
                <w:lang w:eastAsia="en-IN"/>
              </w:rPr>
            </w:pPr>
            <w:r w:rsidRPr="000215E0">
              <w:rPr>
                <w:rFonts w:eastAsia="Times New Roman" w:cstheme="minorHAnsi"/>
                <w:b/>
                <w:bCs/>
                <w:lang w:eastAsia="en-IN"/>
              </w:rPr>
              <w:t>CT (Component testing)</w:t>
            </w:r>
          </w:p>
        </w:tc>
        <w:tc>
          <w:tcPr>
            <w:tcW w:w="962" w:type="dxa"/>
            <w:vAlign w:val="center"/>
            <w:hideMark/>
          </w:tcPr>
          <w:p w:rsidR="006B14B9" w:rsidRPr="000215E0" w:rsidRDefault="006B14B9" w:rsidP="006B14B9">
            <w:pPr>
              <w:spacing w:after="0" w:line="240" w:lineRule="auto"/>
              <w:jc w:val="center"/>
              <w:rPr>
                <w:rFonts w:eastAsia="Times New Roman" w:cstheme="minorHAnsi"/>
                <w:b/>
                <w:bCs/>
                <w:lang w:eastAsia="en-IN"/>
              </w:rPr>
            </w:pPr>
            <w:r w:rsidRPr="000215E0">
              <w:rPr>
                <w:rFonts w:eastAsia="Times New Roman" w:cstheme="minorHAnsi"/>
                <w:b/>
                <w:bCs/>
                <w:lang w:eastAsia="en-IN"/>
              </w:rPr>
              <w:t>ST (System Testing)</w:t>
            </w:r>
          </w:p>
        </w:tc>
        <w:tc>
          <w:tcPr>
            <w:tcW w:w="962" w:type="dxa"/>
            <w:vAlign w:val="center"/>
            <w:hideMark/>
          </w:tcPr>
          <w:p w:rsidR="006B14B9" w:rsidRPr="000215E0" w:rsidRDefault="006B14B9" w:rsidP="006B14B9">
            <w:pPr>
              <w:spacing w:after="0" w:line="240" w:lineRule="auto"/>
              <w:jc w:val="center"/>
              <w:rPr>
                <w:rFonts w:eastAsia="Times New Roman" w:cstheme="minorHAnsi"/>
                <w:b/>
                <w:bCs/>
                <w:lang w:eastAsia="en-IN"/>
              </w:rPr>
            </w:pPr>
            <w:r w:rsidRPr="000215E0">
              <w:rPr>
                <w:rFonts w:eastAsia="Times New Roman" w:cstheme="minorHAnsi"/>
                <w:b/>
                <w:bCs/>
                <w:lang w:eastAsia="en-IN"/>
              </w:rPr>
              <w:t>SIT (System Integration Testing)</w:t>
            </w:r>
          </w:p>
        </w:tc>
        <w:tc>
          <w:tcPr>
            <w:tcW w:w="1089" w:type="dxa"/>
            <w:vAlign w:val="center"/>
            <w:hideMark/>
          </w:tcPr>
          <w:p w:rsidR="006B14B9" w:rsidRPr="000215E0" w:rsidRDefault="006B14B9" w:rsidP="006B14B9">
            <w:pPr>
              <w:spacing w:after="0" w:line="240" w:lineRule="auto"/>
              <w:jc w:val="center"/>
              <w:rPr>
                <w:rFonts w:eastAsia="Times New Roman" w:cstheme="minorHAnsi"/>
                <w:b/>
                <w:bCs/>
                <w:lang w:eastAsia="en-IN"/>
              </w:rPr>
            </w:pPr>
            <w:r w:rsidRPr="000215E0">
              <w:rPr>
                <w:rFonts w:eastAsia="Times New Roman" w:cstheme="minorHAnsi"/>
                <w:b/>
                <w:bCs/>
                <w:lang w:eastAsia="en-IN"/>
              </w:rPr>
              <w:t>UAT (User Acceptance Testing)</w:t>
            </w:r>
          </w:p>
        </w:tc>
      </w:tr>
      <w:tr w:rsidR="006B14B9" w:rsidRPr="000215E0" w:rsidTr="006B14B9">
        <w:trPr>
          <w:tblCellSpacing w:w="15" w:type="dxa"/>
        </w:trPr>
        <w:tc>
          <w:tcPr>
            <w:tcW w:w="725"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FR0001</w:t>
            </w:r>
          </w:p>
        </w:tc>
        <w:tc>
          <w:tcPr>
            <w:tcW w:w="1036"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Farmer Registration</w:t>
            </w:r>
          </w:p>
        </w:tc>
        <w:tc>
          <w:tcPr>
            <w:tcW w:w="1852"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Farmers should be able to register with the application</w:t>
            </w:r>
          </w:p>
        </w:tc>
        <w:tc>
          <w:tcPr>
            <w:tcW w:w="563"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D1</w:t>
            </w:r>
          </w:p>
        </w:tc>
        <w:tc>
          <w:tcPr>
            <w:tcW w:w="1046"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Complete</w:t>
            </w:r>
          </w:p>
        </w:tc>
        <w:tc>
          <w:tcPr>
            <w:tcW w:w="962"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Complete</w:t>
            </w:r>
          </w:p>
        </w:tc>
        <w:tc>
          <w:tcPr>
            <w:tcW w:w="963"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Complete</w:t>
            </w:r>
          </w:p>
        </w:tc>
        <w:tc>
          <w:tcPr>
            <w:tcW w:w="962"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Complete</w:t>
            </w:r>
          </w:p>
        </w:tc>
        <w:tc>
          <w:tcPr>
            <w:tcW w:w="962"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Complete</w:t>
            </w:r>
          </w:p>
        </w:tc>
        <w:tc>
          <w:tcPr>
            <w:tcW w:w="1089"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Incomplete</w:t>
            </w:r>
          </w:p>
        </w:tc>
      </w:tr>
      <w:tr w:rsidR="006B14B9" w:rsidRPr="000215E0" w:rsidTr="006B14B9">
        <w:trPr>
          <w:tblCellSpacing w:w="15" w:type="dxa"/>
        </w:trPr>
        <w:tc>
          <w:tcPr>
            <w:tcW w:w="725"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FR0002</w:t>
            </w:r>
          </w:p>
        </w:tc>
        <w:tc>
          <w:tcPr>
            <w:tcW w:w="1036"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Search Product</w:t>
            </w:r>
          </w:p>
        </w:tc>
        <w:tc>
          <w:tcPr>
            <w:tcW w:w="1852"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Farmers should be able to search for available products in fertilizers, seeds, pesticides</w:t>
            </w:r>
          </w:p>
        </w:tc>
        <w:tc>
          <w:tcPr>
            <w:tcW w:w="563"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D1</w:t>
            </w:r>
          </w:p>
        </w:tc>
        <w:tc>
          <w:tcPr>
            <w:tcW w:w="1046"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Complete</w:t>
            </w:r>
          </w:p>
        </w:tc>
        <w:tc>
          <w:tcPr>
            <w:tcW w:w="962"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Complete</w:t>
            </w:r>
          </w:p>
        </w:tc>
        <w:tc>
          <w:tcPr>
            <w:tcW w:w="963"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Complete</w:t>
            </w:r>
          </w:p>
        </w:tc>
        <w:tc>
          <w:tcPr>
            <w:tcW w:w="962"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Incomplete</w:t>
            </w:r>
          </w:p>
        </w:tc>
        <w:tc>
          <w:tcPr>
            <w:tcW w:w="962"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Incomplete</w:t>
            </w:r>
          </w:p>
        </w:tc>
        <w:tc>
          <w:tcPr>
            <w:tcW w:w="1089"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Incomplete</w:t>
            </w:r>
          </w:p>
        </w:tc>
      </w:tr>
      <w:tr w:rsidR="006B14B9" w:rsidRPr="000215E0" w:rsidTr="006B14B9">
        <w:trPr>
          <w:tblCellSpacing w:w="15" w:type="dxa"/>
        </w:trPr>
        <w:tc>
          <w:tcPr>
            <w:tcW w:w="725"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FR0003</w:t>
            </w:r>
          </w:p>
        </w:tc>
        <w:tc>
          <w:tcPr>
            <w:tcW w:w="1036"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Login / Account Creation</w:t>
            </w:r>
          </w:p>
        </w:tc>
        <w:tc>
          <w:tcPr>
            <w:tcW w:w="1852"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User login for farmers/manufacturers; new user account creation with email + secure password</w:t>
            </w:r>
          </w:p>
        </w:tc>
        <w:tc>
          <w:tcPr>
            <w:tcW w:w="563"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D1</w:t>
            </w:r>
          </w:p>
        </w:tc>
        <w:tc>
          <w:tcPr>
            <w:tcW w:w="1046"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Complete</w:t>
            </w:r>
          </w:p>
        </w:tc>
        <w:tc>
          <w:tcPr>
            <w:tcW w:w="962"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Complete</w:t>
            </w:r>
          </w:p>
        </w:tc>
        <w:tc>
          <w:tcPr>
            <w:tcW w:w="963"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Complete</w:t>
            </w:r>
          </w:p>
        </w:tc>
        <w:tc>
          <w:tcPr>
            <w:tcW w:w="962"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Incomplete</w:t>
            </w:r>
          </w:p>
        </w:tc>
        <w:tc>
          <w:tcPr>
            <w:tcW w:w="962"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Incomplete</w:t>
            </w:r>
          </w:p>
        </w:tc>
        <w:tc>
          <w:tcPr>
            <w:tcW w:w="1089"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Incomplete</w:t>
            </w:r>
          </w:p>
        </w:tc>
      </w:tr>
      <w:tr w:rsidR="006B14B9" w:rsidRPr="000215E0" w:rsidTr="006B14B9">
        <w:trPr>
          <w:tblCellSpacing w:w="15" w:type="dxa"/>
        </w:trPr>
        <w:tc>
          <w:tcPr>
            <w:tcW w:w="725"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FR0004</w:t>
            </w:r>
          </w:p>
        </w:tc>
        <w:tc>
          <w:tcPr>
            <w:tcW w:w="1036"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 xml:space="preserve">Product </w:t>
            </w:r>
            <w:proofErr w:type="spellStart"/>
            <w:r w:rsidRPr="000215E0">
              <w:rPr>
                <w:rFonts w:eastAsia="Times New Roman" w:cstheme="minorHAnsi"/>
                <w:lang w:eastAsia="en-IN"/>
              </w:rPr>
              <w:t>Catalog</w:t>
            </w:r>
            <w:proofErr w:type="spellEnd"/>
            <w:r w:rsidRPr="000215E0">
              <w:rPr>
                <w:rFonts w:eastAsia="Times New Roman" w:cstheme="minorHAnsi"/>
                <w:lang w:eastAsia="en-IN"/>
              </w:rPr>
              <w:t xml:space="preserve"> Display</w:t>
            </w:r>
          </w:p>
        </w:tc>
        <w:tc>
          <w:tcPr>
            <w:tcW w:w="1852"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System should display products (fertilizers, seeds, pesticides)</w:t>
            </w:r>
          </w:p>
        </w:tc>
        <w:tc>
          <w:tcPr>
            <w:tcW w:w="563"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D1</w:t>
            </w:r>
          </w:p>
        </w:tc>
        <w:tc>
          <w:tcPr>
            <w:tcW w:w="1046"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Complete</w:t>
            </w:r>
          </w:p>
        </w:tc>
        <w:tc>
          <w:tcPr>
            <w:tcW w:w="962"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Complete</w:t>
            </w:r>
          </w:p>
        </w:tc>
        <w:tc>
          <w:tcPr>
            <w:tcW w:w="963"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Complete</w:t>
            </w:r>
          </w:p>
        </w:tc>
        <w:tc>
          <w:tcPr>
            <w:tcW w:w="962"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Incomplete</w:t>
            </w:r>
          </w:p>
        </w:tc>
        <w:tc>
          <w:tcPr>
            <w:tcW w:w="962"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Incomplete</w:t>
            </w:r>
          </w:p>
        </w:tc>
        <w:tc>
          <w:tcPr>
            <w:tcW w:w="1089"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Incomplete</w:t>
            </w:r>
          </w:p>
        </w:tc>
      </w:tr>
      <w:tr w:rsidR="006B14B9" w:rsidRPr="000215E0" w:rsidTr="006B14B9">
        <w:trPr>
          <w:tblCellSpacing w:w="15" w:type="dxa"/>
        </w:trPr>
        <w:tc>
          <w:tcPr>
            <w:tcW w:w="725"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FR0005</w:t>
            </w:r>
          </w:p>
        </w:tc>
        <w:tc>
          <w:tcPr>
            <w:tcW w:w="1036"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Add to Buy-Later List</w:t>
            </w:r>
          </w:p>
        </w:tc>
        <w:tc>
          <w:tcPr>
            <w:tcW w:w="1852"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A farmer should be able to add a product to a “buy later” list</w:t>
            </w:r>
          </w:p>
        </w:tc>
        <w:tc>
          <w:tcPr>
            <w:tcW w:w="563"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D2</w:t>
            </w:r>
          </w:p>
        </w:tc>
        <w:tc>
          <w:tcPr>
            <w:tcW w:w="1046"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Pending</w:t>
            </w:r>
          </w:p>
        </w:tc>
        <w:tc>
          <w:tcPr>
            <w:tcW w:w="962"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Pending</w:t>
            </w:r>
          </w:p>
        </w:tc>
        <w:tc>
          <w:tcPr>
            <w:tcW w:w="963"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Pending</w:t>
            </w:r>
          </w:p>
        </w:tc>
        <w:tc>
          <w:tcPr>
            <w:tcW w:w="962"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Pending</w:t>
            </w:r>
          </w:p>
        </w:tc>
        <w:tc>
          <w:tcPr>
            <w:tcW w:w="962"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Pending</w:t>
            </w:r>
          </w:p>
        </w:tc>
        <w:tc>
          <w:tcPr>
            <w:tcW w:w="1089"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Not started</w:t>
            </w:r>
          </w:p>
        </w:tc>
      </w:tr>
      <w:tr w:rsidR="006B14B9" w:rsidRPr="000215E0" w:rsidTr="006B14B9">
        <w:trPr>
          <w:tblCellSpacing w:w="15" w:type="dxa"/>
        </w:trPr>
        <w:tc>
          <w:tcPr>
            <w:tcW w:w="725"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FR0006</w:t>
            </w:r>
          </w:p>
        </w:tc>
        <w:tc>
          <w:tcPr>
            <w:tcW w:w="1036"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Payment Options</w:t>
            </w:r>
          </w:p>
        </w:tc>
        <w:tc>
          <w:tcPr>
            <w:tcW w:w="1852"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Payment gateway should support COD, Credit/Debit Card &amp; UPI</w:t>
            </w:r>
          </w:p>
        </w:tc>
        <w:tc>
          <w:tcPr>
            <w:tcW w:w="563"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D3</w:t>
            </w:r>
          </w:p>
        </w:tc>
        <w:tc>
          <w:tcPr>
            <w:tcW w:w="1046"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Pending</w:t>
            </w:r>
          </w:p>
        </w:tc>
        <w:tc>
          <w:tcPr>
            <w:tcW w:w="962"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Pending</w:t>
            </w:r>
          </w:p>
        </w:tc>
        <w:tc>
          <w:tcPr>
            <w:tcW w:w="963"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Pending</w:t>
            </w:r>
          </w:p>
        </w:tc>
        <w:tc>
          <w:tcPr>
            <w:tcW w:w="962"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Pending</w:t>
            </w:r>
          </w:p>
        </w:tc>
        <w:tc>
          <w:tcPr>
            <w:tcW w:w="962"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Pending</w:t>
            </w:r>
          </w:p>
        </w:tc>
        <w:tc>
          <w:tcPr>
            <w:tcW w:w="1089"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Not started</w:t>
            </w:r>
          </w:p>
        </w:tc>
      </w:tr>
      <w:tr w:rsidR="006B14B9" w:rsidRPr="000215E0" w:rsidTr="006B14B9">
        <w:trPr>
          <w:tblCellSpacing w:w="15" w:type="dxa"/>
        </w:trPr>
        <w:tc>
          <w:tcPr>
            <w:tcW w:w="725"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FR0007</w:t>
            </w:r>
          </w:p>
        </w:tc>
        <w:tc>
          <w:tcPr>
            <w:tcW w:w="1036"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Email Confirmation</w:t>
            </w:r>
          </w:p>
        </w:tc>
        <w:tc>
          <w:tcPr>
            <w:tcW w:w="1852"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 xml:space="preserve">After placing an order the user gets an email confirmation </w:t>
            </w:r>
            <w:proofErr w:type="spellStart"/>
            <w:r w:rsidRPr="000215E0">
              <w:rPr>
                <w:rFonts w:eastAsia="Times New Roman" w:cstheme="minorHAnsi"/>
                <w:lang w:eastAsia="en-IN"/>
              </w:rPr>
              <w:t>reg</w:t>
            </w:r>
            <w:proofErr w:type="spellEnd"/>
            <w:r w:rsidRPr="000215E0">
              <w:rPr>
                <w:rFonts w:eastAsia="Times New Roman" w:cstheme="minorHAnsi"/>
                <w:lang w:eastAsia="en-IN"/>
              </w:rPr>
              <w:t xml:space="preserve"> order status</w:t>
            </w:r>
          </w:p>
        </w:tc>
        <w:tc>
          <w:tcPr>
            <w:tcW w:w="563"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D3</w:t>
            </w:r>
          </w:p>
        </w:tc>
        <w:tc>
          <w:tcPr>
            <w:tcW w:w="1046"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Pending</w:t>
            </w:r>
          </w:p>
        </w:tc>
        <w:tc>
          <w:tcPr>
            <w:tcW w:w="962"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Pending</w:t>
            </w:r>
          </w:p>
        </w:tc>
        <w:tc>
          <w:tcPr>
            <w:tcW w:w="963"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Pending</w:t>
            </w:r>
          </w:p>
        </w:tc>
        <w:tc>
          <w:tcPr>
            <w:tcW w:w="962"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Pending</w:t>
            </w:r>
          </w:p>
        </w:tc>
        <w:tc>
          <w:tcPr>
            <w:tcW w:w="962"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Pending</w:t>
            </w:r>
          </w:p>
        </w:tc>
        <w:tc>
          <w:tcPr>
            <w:tcW w:w="1089"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Not started</w:t>
            </w:r>
          </w:p>
        </w:tc>
      </w:tr>
      <w:tr w:rsidR="006B14B9" w:rsidRPr="000215E0" w:rsidTr="006B14B9">
        <w:trPr>
          <w:tblCellSpacing w:w="15" w:type="dxa"/>
        </w:trPr>
        <w:tc>
          <w:tcPr>
            <w:tcW w:w="725"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FR0008</w:t>
            </w:r>
          </w:p>
        </w:tc>
        <w:tc>
          <w:tcPr>
            <w:tcW w:w="1036"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Delivery Tracking</w:t>
            </w:r>
          </w:p>
        </w:tc>
        <w:tc>
          <w:tcPr>
            <w:tcW w:w="1852"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Farmers should track the whereabouts of their order delivery</w:t>
            </w:r>
          </w:p>
        </w:tc>
        <w:tc>
          <w:tcPr>
            <w:tcW w:w="563"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D4</w:t>
            </w:r>
          </w:p>
        </w:tc>
        <w:tc>
          <w:tcPr>
            <w:tcW w:w="1046"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Pending</w:t>
            </w:r>
          </w:p>
        </w:tc>
        <w:tc>
          <w:tcPr>
            <w:tcW w:w="962"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Pending</w:t>
            </w:r>
          </w:p>
        </w:tc>
        <w:tc>
          <w:tcPr>
            <w:tcW w:w="963"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Pending</w:t>
            </w:r>
          </w:p>
        </w:tc>
        <w:tc>
          <w:tcPr>
            <w:tcW w:w="962"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Pending</w:t>
            </w:r>
          </w:p>
        </w:tc>
        <w:tc>
          <w:tcPr>
            <w:tcW w:w="962"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Pending</w:t>
            </w:r>
          </w:p>
        </w:tc>
        <w:tc>
          <w:tcPr>
            <w:tcW w:w="1089" w:type="dxa"/>
            <w:vAlign w:val="center"/>
            <w:hideMark/>
          </w:tcPr>
          <w:p w:rsidR="006B14B9" w:rsidRPr="000215E0" w:rsidRDefault="006B14B9" w:rsidP="006B14B9">
            <w:pPr>
              <w:spacing w:after="0" w:line="240" w:lineRule="auto"/>
              <w:rPr>
                <w:rFonts w:eastAsia="Times New Roman" w:cstheme="minorHAnsi"/>
                <w:lang w:eastAsia="en-IN"/>
              </w:rPr>
            </w:pPr>
            <w:r w:rsidRPr="000215E0">
              <w:rPr>
                <w:rFonts w:eastAsia="Times New Roman" w:cstheme="minorHAnsi"/>
                <w:lang w:eastAsia="en-IN"/>
              </w:rPr>
              <w:t>Not started</w:t>
            </w:r>
          </w:p>
        </w:tc>
      </w:tr>
    </w:tbl>
    <w:p w:rsidR="00B010D1" w:rsidRPr="000215E0" w:rsidRDefault="003F6889" w:rsidP="003F6889">
      <w:pPr>
        <w:tabs>
          <w:tab w:val="left" w:pos="3630"/>
        </w:tabs>
        <w:rPr>
          <w:rFonts w:cstheme="minorHAnsi"/>
          <w:b/>
          <w:lang w:val="en-US"/>
        </w:rPr>
      </w:pPr>
      <w:r w:rsidRPr="000215E0">
        <w:rPr>
          <w:rFonts w:cstheme="minorHAnsi"/>
          <w:b/>
          <w:lang w:val="en-US"/>
        </w:rPr>
        <w:tab/>
      </w:r>
    </w:p>
    <w:p w:rsidR="00C02C02" w:rsidRPr="000215E0" w:rsidRDefault="00C02C02" w:rsidP="00C02C02">
      <w:pPr>
        <w:spacing w:before="21"/>
        <w:rPr>
          <w:rFonts w:cstheme="minorHAnsi"/>
          <w:b/>
        </w:rPr>
      </w:pPr>
      <w:r w:rsidRPr="000215E0">
        <w:rPr>
          <w:rFonts w:cstheme="minorHAnsi"/>
          <w:b/>
        </w:rPr>
        <w:lastRenderedPageBreak/>
        <w:t>Question</w:t>
      </w:r>
      <w:r w:rsidRPr="000215E0">
        <w:rPr>
          <w:rFonts w:cstheme="minorHAnsi"/>
          <w:b/>
          <w:spacing w:val="-5"/>
        </w:rPr>
        <w:t xml:space="preserve"> </w:t>
      </w:r>
      <w:r w:rsidRPr="000215E0">
        <w:rPr>
          <w:rFonts w:cstheme="minorHAnsi"/>
          <w:b/>
        </w:rPr>
        <w:t>5</w:t>
      </w:r>
      <w:r w:rsidRPr="000215E0">
        <w:rPr>
          <w:rFonts w:cstheme="minorHAnsi"/>
          <w:b/>
          <w:spacing w:val="-3"/>
        </w:rPr>
        <w:t xml:space="preserve"> </w:t>
      </w:r>
      <w:r w:rsidRPr="000215E0">
        <w:rPr>
          <w:rFonts w:cstheme="minorHAnsi"/>
          <w:b/>
        </w:rPr>
        <w:t>–</w:t>
      </w:r>
      <w:r w:rsidRPr="000215E0">
        <w:rPr>
          <w:rFonts w:cstheme="minorHAnsi"/>
          <w:b/>
          <w:spacing w:val="-8"/>
        </w:rPr>
        <w:t xml:space="preserve"> </w:t>
      </w:r>
      <w:r w:rsidRPr="000215E0">
        <w:rPr>
          <w:rFonts w:cstheme="minorHAnsi"/>
          <w:b/>
        </w:rPr>
        <w:t>10</w:t>
      </w:r>
      <w:r w:rsidRPr="000215E0">
        <w:rPr>
          <w:rFonts w:cstheme="minorHAnsi"/>
          <w:b/>
          <w:spacing w:val="-6"/>
        </w:rPr>
        <w:t xml:space="preserve"> </w:t>
      </w:r>
      <w:r w:rsidRPr="000215E0">
        <w:rPr>
          <w:rFonts w:cstheme="minorHAnsi"/>
          <w:b/>
        </w:rPr>
        <w:t>Test</w:t>
      </w:r>
      <w:r w:rsidRPr="000215E0">
        <w:rPr>
          <w:rFonts w:cstheme="minorHAnsi"/>
          <w:b/>
          <w:spacing w:val="-7"/>
        </w:rPr>
        <w:t xml:space="preserve"> </w:t>
      </w:r>
      <w:r w:rsidRPr="000215E0">
        <w:rPr>
          <w:rFonts w:cstheme="minorHAnsi"/>
          <w:b/>
        </w:rPr>
        <w:t>Case</w:t>
      </w:r>
      <w:r w:rsidRPr="000215E0">
        <w:rPr>
          <w:rFonts w:cstheme="minorHAnsi"/>
          <w:b/>
          <w:spacing w:val="-1"/>
        </w:rPr>
        <w:t xml:space="preserve"> </w:t>
      </w:r>
      <w:r w:rsidRPr="000215E0">
        <w:rPr>
          <w:rFonts w:cstheme="minorHAnsi"/>
          <w:b/>
        </w:rPr>
        <w:t>Documents</w:t>
      </w:r>
      <w:r w:rsidRPr="000215E0">
        <w:rPr>
          <w:rFonts w:cstheme="minorHAnsi"/>
          <w:b/>
          <w:spacing w:val="-5"/>
        </w:rPr>
        <w:t xml:space="preserve"> </w:t>
      </w:r>
      <w:r w:rsidRPr="000215E0">
        <w:rPr>
          <w:rFonts w:cstheme="minorHAnsi"/>
          <w:b/>
        </w:rPr>
        <w:t>-</w:t>
      </w:r>
      <w:r w:rsidRPr="000215E0">
        <w:rPr>
          <w:rFonts w:cstheme="minorHAnsi"/>
          <w:b/>
          <w:spacing w:val="-5"/>
        </w:rPr>
        <w:t xml:space="preserve"> </w:t>
      </w:r>
      <w:r w:rsidRPr="000215E0">
        <w:rPr>
          <w:rFonts w:cstheme="minorHAnsi"/>
          <w:b/>
        </w:rPr>
        <w:t>10</w:t>
      </w:r>
      <w:r w:rsidRPr="000215E0">
        <w:rPr>
          <w:rFonts w:cstheme="minorHAnsi"/>
          <w:b/>
          <w:spacing w:val="-7"/>
        </w:rPr>
        <w:t xml:space="preserve"> </w:t>
      </w:r>
      <w:r w:rsidRPr="000215E0">
        <w:rPr>
          <w:rFonts w:cstheme="minorHAnsi"/>
          <w:b/>
          <w:spacing w:val="-4"/>
        </w:rPr>
        <w:t>Marks</w:t>
      </w:r>
    </w:p>
    <w:p w:rsidR="00997F65" w:rsidRPr="000215E0" w:rsidRDefault="00C02C02" w:rsidP="00C02C02">
      <w:pPr>
        <w:tabs>
          <w:tab w:val="left" w:pos="3630"/>
        </w:tabs>
        <w:rPr>
          <w:rFonts w:cstheme="minorHAnsi"/>
          <w:spacing w:val="-2"/>
        </w:rPr>
      </w:pPr>
      <w:r w:rsidRPr="000215E0">
        <w:rPr>
          <w:rFonts w:cstheme="minorHAnsi"/>
        </w:rPr>
        <w:t>Prepare</w:t>
      </w:r>
      <w:r w:rsidRPr="000215E0">
        <w:rPr>
          <w:rFonts w:cstheme="minorHAnsi"/>
          <w:spacing w:val="-10"/>
        </w:rPr>
        <w:t xml:space="preserve"> </w:t>
      </w:r>
      <w:r w:rsidRPr="000215E0">
        <w:rPr>
          <w:rFonts w:cstheme="minorHAnsi"/>
        </w:rPr>
        <w:t>10</w:t>
      </w:r>
      <w:r w:rsidRPr="000215E0">
        <w:rPr>
          <w:rFonts w:cstheme="minorHAnsi"/>
          <w:spacing w:val="-7"/>
        </w:rPr>
        <w:t xml:space="preserve"> </w:t>
      </w:r>
      <w:r w:rsidRPr="000215E0">
        <w:rPr>
          <w:rFonts w:cstheme="minorHAnsi"/>
        </w:rPr>
        <w:t>Test</w:t>
      </w:r>
      <w:r w:rsidRPr="000215E0">
        <w:rPr>
          <w:rFonts w:cstheme="minorHAnsi"/>
          <w:spacing w:val="-7"/>
        </w:rPr>
        <w:t xml:space="preserve"> </w:t>
      </w:r>
      <w:r w:rsidRPr="000215E0">
        <w:rPr>
          <w:rFonts w:cstheme="minorHAnsi"/>
        </w:rPr>
        <w:t>Case</w:t>
      </w:r>
      <w:r w:rsidRPr="000215E0">
        <w:rPr>
          <w:rFonts w:cstheme="minorHAnsi"/>
          <w:spacing w:val="-4"/>
        </w:rPr>
        <w:t xml:space="preserve"> </w:t>
      </w:r>
      <w:r w:rsidRPr="000215E0">
        <w:rPr>
          <w:rFonts w:cstheme="minorHAnsi"/>
          <w:spacing w:val="-2"/>
        </w:rPr>
        <w:t>Documents</w:t>
      </w:r>
    </w:p>
    <w:tbl>
      <w:tblPr>
        <w:tblW w:w="9240" w:type="dxa"/>
        <w:tblInd w:w="93" w:type="dxa"/>
        <w:tblLook w:val="04A0" w:firstRow="1" w:lastRow="0" w:firstColumn="1" w:lastColumn="0" w:noHBand="0" w:noVBand="1"/>
      </w:tblPr>
      <w:tblGrid>
        <w:gridCol w:w="1880"/>
        <w:gridCol w:w="2720"/>
        <w:gridCol w:w="1720"/>
        <w:gridCol w:w="2920"/>
      </w:tblGrid>
      <w:tr w:rsidR="009F7D36" w:rsidRPr="000215E0" w:rsidTr="009F7D36">
        <w:trPr>
          <w:trHeight w:val="360"/>
        </w:trPr>
        <w:tc>
          <w:tcPr>
            <w:tcW w:w="188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b/>
                <w:bCs/>
                <w:color w:val="000000"/>
                <w:lang w:eastAsia="en-IN"/>
              </w:rPr>
            </w:pPr>
            <w:r w:rsidRPr="000215E0">
              <w:rPr>
                <w:rFonts w:eastAsia="Times New Roman" w:cstheme="minorHAnsi"/>
                <w:b/>
                <w:bCs/>
                <w:color w:val="000000"/>
                <w:lang w:eastAsia="en-IN"/>
              </w:rPr>
              <w:t>Test Case 1</w:t>
            </w:r>
          </w:p>
        </w:tc>
        <w:tc>
          <w:tcPr>
            <w:tcW w:w="2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1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29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r>
      <w:tr w:rsidR="009F7D36" w:rsidRPr="000215E0" w:rsidTr="009F7D36">
        <w:trPr>
          <w:trHeight w:val="288"/>
        </w:trPr>
        <w:tc>
          <w:tcPr>
            <w:tcW w:w="188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2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1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29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r>
      <w:tr w:rsidR="009F7D36" w:rsidRPr="000215E0" w:rsidTr="009F7D36">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jc w:val="center"/>
              <w:rPr>
                <w:rFonts w:eastAsia="Times New Roman" w:cstheme="minorHAnsi"/>
                <w:b/>
                <w:bCs/>
                <w:color w:val="000000"/>
                <w:lang w:eastAsia="en-IN"/>
              </w:rPr>
            </w:pPr>
            <w:r w:rsidRPr="000215E0">
              <w:rPr>
                <w:rFonts w:eastAsia="Times New Roman" w:cstheme="minorHAnsi"/>
                <w:b/>
                <w:bCs/>
                <w:color w:val="000000"/>
                <w:lang w:eastAsia="en-IN"/>
              </w:rPr>
              <w:t>Field</w:t>
            </w:r>
          </w:p>
        </w:tc>
        <w:tc>
          <w:tcPr>
            <w:tcW w:w="2720" w:type="dxa"/>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jc w:val="center"/>
              <w:rPr>
                <w:rFonts w:eastAsia="Times New Roman" w:cstheme="minorHAnsi"/>
                <w:b/>
                <w:bCs/>
                <w:color w:val="000000"/>
                <w:lang w:eastAsia="en-IN"/>
              </w:rPr>
            </w:pPr>
            <w:r w:rsidRPr="000215E0">
              <w:rPr>
                <w:rFonts w:eastAsia="Times New Roman" w:cstheme="minorHAnsi"/>
                <w:b/>
                <w:bCs/>
                <w:color w:val="000000"/>
                <w:lang w:eastAsia="en-IN"/>
              </w:rPr>
              <w:t>Value / Description</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Case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TC_FR0001</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Case Name</w:t>
            </w:r>
          </w:p>
        </w:tc>
        <w:tc>
          <w:tcPr>
            <w:tcW w:w="29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User Registration (Farmer)</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Project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Project Name</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PM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PM Name</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Strategy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Tester ID</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Plan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Tester Name</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Schedule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Date of Test</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576"/>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Scenario</w:t>
            </w:r>
          </w:p>
        </w:tc>
        <w:tc>
          <w:tcPr>
            <w:tcW w:w="7360" w:type="dxa"/>
            <w:gridSpan w:val="3"/>
            <w:tcBorders>
              <w:top w:val="single" w:sz="4" w:space="0" w:color="auto"/>
              <w:left w:val="nil"/>
              <w:bottom w:val="single" w:sz="4" w:space="0" w:color="auto"/>
              <w:right w:val="single" w:sz="4" w:space="0" w:color="000000"/>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Verify that a new farmer can register with valid email and password</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Link to that page</w:t>
            </w:r>
          </w:p>
        </w:tc>
        <w:tc>
          <w:tcPr>
            <w:tcW w:w="7360" w:type="dxa"/>
            <w:gridSpan w:val="3"/>
            <w:tcBorders>
              <w:top w:val="single" w:sz="4" w:space="0" w:color="auto"/>
              <w:left w:val="nil"/>
              <w:bottom w:val="single" w:sz="4" w:space="0" w:color="auto"/>
              <w:right w:val="single" w:sz="4" w:space="0" w:color="000000"/>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lang w:eastAsia="en-IN"/>
              </w:rPr>
            </w:pPr>
            <w:r w:rsidRPr="000215E0">
              <w:rPr>
                <w:rFonts w:eastAsia="Times New Roman" w:cstheme="minorHAnsi"/>
                <w:lang w:eastAsia="en-IN"/>
              </w:rPr>
              <w:t>Input Data</w:t>
            </w:r>
          </w:p>
        </w:tc>
        <w:tc>
          <w:tcPr>
            <w:tcW w:w="7360" w:type="dxa"/>
            <w:gridSpan w:val="3"/>
            <w:tcBorders>
              <w:top w:val="single" w:sz="4" w:space="0" w:color="auto"/>
              <w:left w:val="nil"/>
              <w:bottom w:val="single" w:sz="4" w:space="0" w:color="auto"/>
              <w:right w:val="single" w:sz="4" w:space="0" w:color="000000"/>
            </w:tcBorders>
            <w:shd w:val="clear" w:color="auto" w:fill="auto"/>
            <w:vAlign w:val="center"/>
            <w:hideMark/>
          </w:tcPr>
          <w:p w:rsidR="009F7D36" w:rsidRPr="000215E0" w:rsidRDefault="009F7D36" w:rsidP="009F7D36">
            <w:pPr>
              <w:spacing w:after="0" w:line="240" w:lineRule="auto"/>
              <w:rPr>
                <w:rFonts w:eastAsia="Times New Roman" w:cstheme="minorHAnsi"/>
                <w:lang w:eastAsia="en-IN"/>
              </w:rPr>
            </w:pPr>
            <w:r w:rsidRPr="000215E0">
              <w:rPr>
                <w:rFonts w:eastAsia="Times New Roman" w:cstheme="minorHAnsi"/>
                <w:lang w:eastAsia="en-IN"/>
              </w:rPr>
              <w:t>Email: farmer1@example.com   Password: P@ssw0rd</w:t>
            </w:r>
          </w:p>
        </w:tc>
      </w:tr>
      <w:tr w:rsidR="009F7D36" w:rsidRPr="000215E0" w:rsidTr="009F7D36">
        <w:trPr>
          <w:trHeight w:val="864"/>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Expected Behaviour</w:t>
            </w:r>
          </w:p>
        </w:tc>
        <w:tc>
          <w:tcPr>
            <w:tcW w:w="7360" w:type="dxa"/>
            <w:gridSpan w:val="3"/>
            <w:tcBorders>
              <w:top w:val="single" w:sz="4" w:space="0" w:color="auto"/>
              <w:left w:val="nil"/>
              <w:bottom w:val="single" w:sz="4" w:space="0" w:color="auto"/>
              <w:right w:val="single" w:sz="4" w:space="0" w:color="000000"/>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Registration succeeds; user directed to login/welcome screen; message “Registration successful, please login”</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Actual Behaviour</w:t>
            </w:r>
          </w:p>
        </w:tc>
        <w:tc>
          <w:tcPr>
            <w:tcW w:w="7360" w:type="dxa"/>
            <w:gridSpan w:val="3"/>
            <w:tcBorders>
              <w:top w:val="single" w:sz="4" w:space="0" w:color="auto"/>
              <w:left w:val="nil"/>
              <w:bottom w:val="single" w:sz="4" w:space="0" w:color="auto"/>
              <w:right w:val="single" w:sz="4" w:space="0" w:color="000000"/>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576"/>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Comments</w:t>
            </w:r>
          </w:p>
        </w:tc>
        <w:tc>
          <w:tcPr>
            <w:tcW w:w="7360" w:type="dxa"/>
            <w:gridSpan w:val="3"/>
            <w:tcBorders>
              <w:top w:val="single" w:sz="4" w:space="0" w:color="auto"/>
              <w:left w:val="nil"/>
              <w:bottom w:val="single" w:sz="4" w:space="0" w:color="auto"/>
              <w:right w:val="single" w:sz="4" w:space="0" w:color="000000"/>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Check email format validation, password strength, account created in database</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Result (Pass/Fail)</w:t>
            </w:r>
          </w:p>
        </w:tc>
        <w:tc>
          <w:tcPr>
            <w:tcW w:w="7360" w:type="dxa"/>
            <w:gridSpan w:val="3"/>
            <w:tcBorders>
              <w:top w:val="single" w:sz="4" w:space="0" w:color="auto"/>
              <w:left w:val="nil"/>
              <w:bottom w:val="single" w:sz="4" w:space="0" w:color="auto"/>
              <w:right w:val="single" w:sz="4" w:space="0" w:color="000000"/>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p w:rsidR="00540590" w:rsidRPr="000215E0" w:rsidRDefault="00540590" w:rsidP="009F7D36">
            <w:pPr>
              <w:spacing w:after="0" w:line="240" w:lineRule="auto"/>
              <w:rPr>
                <w:rFonts w:eastAsia="Times New Roman" w:cstheme="minorHAnsi"/>
                <w:b/>
                <w:bCs/>
                <w:color w:val="000000"/>
                <w:lang w:eastAsia="en-IN"/>
              </w:rPr>
            </w:pPr>
            <w:r w:rsidRPr="000215E0">
              <w:rPr>
                <w:rFonts w:eastAsia="Times New Roman" w:cstheme="minorHAnsi"/>
                <w:b/>
                <w:bCs/>
                <w:color w:val="000000"/>
                <w:lang w:eastAsia="en-IN"/>
              </w:rPr>
              <w:t>Test Case 2</w:t>
            </w:r>
          </w:p>
          <w:p w:rsidR="00540590" w:rsidRPr="000215E0" w:rsidRDefault="00540590" w:rsidP="009F7D36">
            <w:pPr>
              <w:spacing w:after="0" w:line="240" w:lineRule="auto"/>
              <w:rPr>
                <w:rFonts w:eastAsia="Times New Roman" w:cstheme="minorHAnsi"/>
                <w:color w:val="000000"/>
                <w:lang w:eastAsia="en-IN"/>
              </w:rPr>
            </w:pPr>
          </w:p>
        </w:tc>
        <w:tc>
          <w:tcPr>
            <w:tcW w:w="2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1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29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r>
      <w:tr w:rsidR="009F7D36" w:rsidRPr="000215E0" w:rsidTr="009F7D36">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jc w:val="center"/>
              <w:rPr>
                <w:rFonts w:eastAsia="Times New Roman" w:cstheme="minorHAnsi"/>
                <w:b/>
                <w:bCs/>
                <w:color w:val="000000"/>
                <w:lang w:eastAsia="en-IN"/>
              </w:rPr>
            </w:pPr>
            <w:r w:rsidRPr="000215E0">
              <w:rPr>
                <w:rFonts w:eastAsia="Times New Roman" w:cstheme="minorHAnsi"/>
                <w:b/>
                <w:bCs/>
                <w:color w:val="000000"/>
                <w:lang w:eastAsia="en-IN"/>
              </w:rPr>
              <w:t>Field</w:t>
            </w:r>
          </w:p>
        </w:tc>
        <w:tc>
          <w:tcPr>
            <w:tcW w:w="2720" w:type="dxa"/>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jc w:val="center"/>
              <w:rPr>
                <w:rFonts w:eastAsia="Times New Roman" w:cstheme="minorHAnsi"/>
                <w:b/>
                <w:bCs/>
                <w:color w:val="000000"/>
                <w:lang w:eastAsia="en-IN"/>
              </w:rPr>
            </w:pPr>
            <w:r w:rsidRPr="000215E0">
              <w:rPr>
                <w:rFonts w:eastAsia="Times New Roman" w:cstheme="minorHAnsi"/>
                <w:b/>
                <w:bCs/>
                <w:color w:val="000000"/>
                <w:lang w:eastAsia="en-IN"/>
              </w:rPr>
              <w:t>Value / Description</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Case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TC_FR0002</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Case Name</w:t>
            </w:r>
          </w:p>
        </w:tc>
        <w:tc>
          <w:tcPr>
            <w:tcW w:w="29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User Registration – Invalid Email</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Project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Project Name</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PM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PM Name</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Strategy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Tester ID</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Plan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Tester Name</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Schedule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Date of Test</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576"/>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Scenario</w:t>
            </w:r>
          </w:p>
        </w:tc>
        <w:tc>
          <w:tcPr>
            <w:tcW w:w="7360" w:type="dxa"/>
            <w:gridSpan w:val="3"/>
            <w:tcBorders>
              <w:top w:val="single" w:sz="4" w:space="0" w:color="auto"/>
              <w:left w:val="nil"/>
              <w:bottom w:val="single" w:sz="4" w:space="0" w:color="auto"/>
              <w:right w:val="single" w:sz="4" w:space="0" w:color="000000"/>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Verify registration fails when user enters invalid email format</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Link to that page</w:t>
            </w:r>
          </w:p>
        </w:tc>
        <w:tc>
          <w:tcPr>
            <w:tcW w:w="7360" w:type="dxa"/>
            <w:gridSpan w:val="3"/>
            <w:tcBorders>
              <w:top w:val="single" w:sz="4" w:space="0" w:color="auto"/>
              <w:left w:val="nil"/>
              <w:bottom w:val="single" w:sz="4" w:space="0" w:color="auto"/>
              <w:right w:val="single" w:sz="4" w:space="0" w:color="000000"/>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576"/>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Input Data</w:t>
            </w:r>
          </w:p>
        </w:tc>
        <w:tc>
          <w:tcPr>
            <w:tcW w:w="7360" w:type="dxa"/>
            <w:gridSpan w:val="3"/>
            <w:tcBorders>
              <w:top w:val="single" w:sz="4" w:space="0" w:color="auto"/>
              <w:left w:val="nil"/>
              <w:bottom w:val="single" w:sz="4" w:space="0" w:color="auto"/>
              <w:right w:val="single" w:sz="4" w:space="0" w:color="000000"/>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Email: farmer1@example.com   Password: P@ssw0rd</w:t>
            </w:r>
          </w:p>
        </w:tc>
      </w:tr>
      <w:tr w:rsidR="009F7D36" w:rsidRPr="000215E0" w:rsidTr="009F7D36">
        <w:trPr>
          <w:trHeight w:val="864"/>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Expected Behaviour</w:t>
            </w:r>
          </w:p>
        </w:tc>
        <w:tc>
          <w:tcPr>
            <w:tcW w:w="7360" w:type="dxa"/>
            <w:gridSpan w:val="3"/>
            <w:tcBorders>
              <w:top w:val="single" w:sz="4" w:space="0" w:color="auto"/>
              <w:left w:val="nil"/>
              <w:bottom w:val="single" w:sz="4" w:space="0" w:color="auto"/>
              <w:right w:val="single" w:sz="4" w:space="0" w:color="000000"/>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System rejects registration; shows error “Enter a valid email address”; account not created</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Actual Behaviour</w:t>
            </w:r>
          </w:p>
        </w:tc>
        <w:tc>
          <w:tcPr>
            <w:tcW w:w="7360" w:type="dxa"/>
            <w:gridSpan w:val="3"/>
            <w:tcBorders>
              <w:top w:val="single" w:sz="4" w:space="0" w:color="auto"/>
              <w:left w:val="nil"/>
              <w:bottom w:val="single" w:sz="4" w:space="0" w:color="auto"/>
              <w:right w:val="single" w:sz="4" w:space="0" w:color="000000"/>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576"/>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Comments</w:t>
            </w:r>
          </w:p>
        </w:tc>
        <w:tc>
          <w:tcPr>
            <w:tcW w:w="7360" w:type="dxa"/>
            <w:gridSpan w:val="3"/>
            <w:tcBorders>
              <w:top w:val="single" w:sz="4" w:space="0" w:color="auto"/>
              <w:left w:val="nil"/>
              <w:bottom w:val="single" w:sz="4" w:space="0" w:color="auto"/>
              <w:right w:val="single" w:sz="4" w:space="0" w:color="000000"/>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Also test other invalid formats (missing @, missing domain)</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Result (Pass/Fail)</w:t>
            </w:r>
          </w:p>
        </w:tc>
        <w:tc>
          <w:tcPr>
            <w:tcW w:w="7360" w:type="dxa"/>
            <w:gridSpan w:val="3"/>
            <w:tcBorders>
              <w:top w:val="single" w:sz="4" w:space="0" w:color="auto"/>
              <w:left w:val="nil"/>
              <w:bottom w:val="single" w:sz="4" w:space="0" w:color="auto"/>
              <w:right w:val="single" w:sz="4" w:space="0" w:color="000000"/>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2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1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29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r>
      <w:tr w:rsidR="009F7D36" w:rsidRPr="000215E0" w:rsidTr="009F7D36">
        <w:trPr>
          <w:trHeight w:val="360"/>
        </w:trPr>
        <w:tc>
          <w:tcPr>
            <w:tcW w:w="188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b/>
                <w:bCs/>
                <w:color w:val="000000"/>
                <w:lang w:eastAsia="en-IN"/>
              </w:rPr>
            </w:pPr>
            <w:r w:rsidRPr="000215E0">
              <w:rPr>
                <w:rFonts w:eastAsia="Times New Roman" w:cstheme="minorHAnsi"/>
                <w:b/>
                <w:bCs/>
                <w:color w:val="000000"/>
                <w:lang w:eastAsia="en-IN"/>
              </w:rPr>
              <w:t>Test Case 3</w:t>
            </w:r>
          </w:p>
        </w:tc>
        <w:tc>
          <w:tcPr>
            <w:tcW w:w="2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p w:rsidR="00676A1F" w:rsidRPr="000215E0" w:rsidRDefault="00676A1F" w:rsidP="009F7D36">
            <w:pPr>
              <w:spacing w:after="0" w:line="240" w:lineRule="auto"/>
              <w:rPr>
                <w:rFonts w:eastAsia="Times New Roman" w:cstheme="minorHAnsi"/>
                <w:color w:val="000000"/>
                <w:lang w:eastAsia="en-IN"/>
              </w:rPr>
            </w:pPr>
          </w:p>
        </w:tc>
        <w:tc>
          <w:tcPr>
            <w:tcW w:w="1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29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r>
      <w:tr w:rsidR="009F7D36" w:rsidRPr="000215E0" w:rsidTr="009F7D36">
        <w:trPr>
          <w:trHeight w:val="288"/>
        </w:trPr>
        <w:tc>
          <w:tcPr>
            <w:tcW w:w="188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2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1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29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r>
      <w:tr w:rsidR="009F7D36" w:rsidRPr="000215E0" w:rsidTr="009F7D36">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jc w:val="center"/>
              <w:rPr>
                <w:rFonts w:eastAsia="Times New Roman" w:cstheme="minorHAnsi"/>
                <w:b/>
                <w:bCs/>
                <w:color w:val="000000"/>
                <w:lang w:eastAsia="en-IN"/>
              </w:rPr>
            </w:pPr>
            <w:r w:rsidRPr="000215E0">
              <w:rPr>
                <w:rFonts w:eastAsia="Times New Roman" w:cstheme="minorHAnsi"/>
                <w:b/>
                <w:bCs/>
                <w:color w:val="000000"/>
                <w:lang w:eastAsia="en-IN"/>
              </w:rPr>
              <w:t>Field</w:t>
            </w:r>
          </w:p>
        </w:tc>
        <w:tc>
          <w:tcPr>
            <w:tcW w:w="2720" w:type="dxa"/>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jc w:val="center"/>
              <w:rPr>
                <w:rFonts w:eastAsia="Times New Roman" w:cstheme="minorHAnsi"/>
                <w:b/>
                <w:bCs/>
                <w:color w:val="000000"/>
                <w:lang w:eastAsia="en-IN"/>
              </w:rPr>
            </w:pPr>
            <w:r w:rsidRPr="000215E0">
              <w:rPr>
                <w:rFonts w:eastAsia="Times New Roman" w:cstheme="minorHAnsi"/>
                <w:b/>
                <w:bCs/>
                <w:color w:val="000000"/>
                <w:lang w:eastAsia="en-IN"/>
              </w:rPr>
              <w:t>Value / Description</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Case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TC_FR0003</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Case Name</w:t>
            </w:r>
          </w:p>
        </w:tc>
        <w:tc>
          <w:tcPr>
            <w:tcW w:w="29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Login (Existing User)</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Project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Project Name</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PM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PM Name</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Strategy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Tester ID</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Plan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Tester Name</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Schedule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Date of Test</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576"/>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Scenario</w:t>
            </w:r>
          </w:p>
        </w:tc>
        <w:tc>
          <w:tcPr>
            <w:tcW w:w="7360" w:type="dxa"/>
            <w:gridSpan w:val="3"/>
            <w:tcBorders>
              <w:top w:val="single" w:sz="4" w:space="0" w:color="auto"/>
              <w:left w:val="nil"/>
              <w:bottom w:val="single" w:sz="4" w:space="0" w:color="auto"/>
              <w:right w:val="single" w:sz="4" w:space="0" w:color="000000"/>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Verify that an existing user can login with correct credentials</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Link to that page</w:t>
            </w:r>
          </w:p>
        </w:tc>
        <w:tc>
          <w:tcPr>
            <w:tcW w:w="7360" w:type="dxa"/>
            <w:gridSpan w:val="3"/>
            <w:tcBorders>
              <w:top w:val="single" w:sz="4" w:space="0" w:color="auto"/>
              <w:left w:val="nil"/>
              <w:bottom w:val="single" w:sz="4" w:space="0" w:color="auto"/>
              <w:right w:val="single" w:sz="4" w:space="0" w:color="000000"/>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576"/>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Input Data</w:t>
            </w:r>
          </w:p>
        </w:tc>
        <w:tc>
          <w:tcPr>
            <w:tcW w:w="7360" w:type="dxa"/>
            <w:gridSpan w:val="3"/>
            <w:tcBorders>
              <w:top w:val="single" w:sz="4" w:space="0" w:color="auto"/>
              <w:left w:val="nil"/>
              <w:bottom w:val="single" w:sz="4" w:space="0" w:color="auto"/>
              <w:right w:val="single" w:sz="4" w:space="0" w:color="000000"/>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Email: farmer1@example.com   Password: P@ssw0rd</w:t>
            </w:r>
          </w:p>
        </w:tc>
      </w:tr>
      <w:tr w:rsidR="009F7D36" w:rsidRPr="000215E0" w:rsidTr="009F7D36">
        <w:trPr>
          <w:trHeight w:val="576"/>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Expected Behaviour</w:t>
            </w:r>
          </w:p>
        </w:tc>
        <w:tc>
          <w:tcPr>
            <w:tcW w:w="7360" w:type="dxa"/>
            <w:gridSpan w:val="3"/>
            <w:tcBorders>
              <w:top w:val="single" w:sz="4" w:space="0" w:color="auto"/>
              <w:left w:val="nil"/>
              <w:bottom w:val="single" w:sz="4" w:space="0" w:color="auto"/>
              <w:right w:val="single" w:sz="4" w:space="0" w:color="000000"/>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Login succeeds; user redirected to product catalogue/dashboard</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Actual Behaviour</w:t>
            </w:r>
          </w:p>
        </w:tc>
        <w:tc>
          <w:tcPr>
            <w:tcW w:w="7360" w:type="dxa"/>
            <w:gridSpan w:val="3"/>
            <w:tcBorders>
              <w:top w:val="single" w:sz="4" w:space="0" w:color="auto"/>
              <w:left w:val="nil"/>
              <w:bottom w:val="single" w:sz="4" w:space="0" w:color="auto"/>
              <w:right w:val="single" w:sz="4" w:space="0" w:color="000000"/>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576"/>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Comments</w:t>
            </w:r>
          </w:p>
        </w:tc>
        <w:tc>
          <w:tcPr>
            <w:tcW w:w="7360" w:type="dxa"/>
            <w:gridSpan w:val="3"/>
            <w:tcBorders>
              <w:top w:val="single" w:sz="4" w:space="0" w:color="auto"/>
              <w:left w:val="nil"/>
              <w:bottom w:val="single" w:sz="4" w:space="0" w:color="auto"/>
              <w:right w:val="single" w:sz="4" w:space="0" w:color="000000"/>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Verify session created; user role recognised</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Result (Pass/Fail)</w:t>
            </w:r>
          </w:p>
        </w:tc>
        <w:tc>
          <w:tcPr>
            <w:tcW w:w="7360" w:type="dxa"/>
            <w:gridSpan w:val="3"/>
            <w:tcBorders>
              <w:top w:val="single" w:sz="4" w:space="0" w:color="auto"/>
              <w:left w:val="nil"/>
              <w:bottom w:val="single" w:sz="4" w:space="0" w:color="auto"/>
              <w:right w:val="single" w:sz="4" w:space="0" w:color="000000"/>
            </w:tcBorders>
            <w:shd w:val="clear" w:color="auto" w:fill="auto"/>
            <w:vAlign w:val="center"/>
            <w:hideMark/>
          </w:tcPr>
          <w:p w:rsidR="009F7D36" w:rsidRPr="000215E0" w:rsidRDefault="009F7D36" w:rsidP="009F7D36">
            <w:pPr>
              <w:spacing w:after="0" w:line="240" w:lineRule="auto"/>
              <w:jc w:val="center"/>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p>
        </w:tc>
        <w:tc>
          <w:tcPr>
            <w:tcW w:w="272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p>
          <w:p w:rsidR="00676A1F" w:rsidRPr="000215E0" w:rsidRDefault="00676A1F" w:rsidP="009F7D36">
            <w:pPr>
              <w:spacing w:after="0" w:line="240" w:lineRule="auto"/>
              <w:rPr>
                <w:rFonts w:eastAsia="Times New Roman" w:cstheme="minorHAnsi"/>
                <w:color w:val="000000"/>
                <w:lang w:eastAsia="en-IN"/>
              </w:rPr>
            </w:pPr>
          </w:p>
        </w:tc>
        <w:tc>
          <w:tcPr>
            <w:tcW w:w="1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29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r>
      <w:tr w:rsidR="009F7D36" w:rsidRPr="000215E0" w:rsidTr="009F7D36">
        <w:trPr>
          <w:trHeight w:val="360"/>
        </w:trPr>
        <w:tc>
          <w:tcPr>
            <w:tcW w:w="188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b/>
                <w:bCs/>
                <w:color w:val="000000"/>
                <w:lang w:eastAsia="en-IN"/>
              </w:rPr>
            </w:pPr>
            <w:r w:rsidRPr="000215E0">
              <w:rPr>
                <w:rFonts w:eastAsia="Times New Roman" w:cstheme="minorHAnsi"/>
                <w:b/>
                <w:bCs/>
                <w:color w:val="000000"/>
                <w:lang w:eastAsia="en-IN"/>
              </w:rPr>
              <w:t>Test Case 4</w:t>
            </w:r>
          </w:p>
        </w:tc>
        <w:tc>
          <w:tcPr>
            <w:tcW w:w="2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1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29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r>
      <w:tr w:rsidR="009F7D36" w:rsidRPr="000215E0" w:rsidTr="009F7D36">
        <w:trPr>
          <w:trHeight w:val="288"/>
        </w:trPr>
        <w:tc>
          <w:tcPr>
            <w:tcW w:w="188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p>
        </w:tc>
        <w:tc>
          <w:tcPr>
            <w:tcW w:w="272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p>
        </w:tc>
        <w:tc>
          <w:tcPr>
            <w:tcW w:w="1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29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r>
      <w:tr w:rsidR="009F7D36" w:rsidRPr="000215E0" w:rsidTr="009F7D36">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jc w:val="center"/>
              <w:rPr>
                <w:rFonts w:eastAsia="Times New Roman" w:cstheme="minorHAnsi"/>
                <w:b/>
                <w:bCs/>
                <w:color w:val="000000"/>
                <w:lang w:eastAsia="en-IN"/>
              </w:rPr>
            </w:pPr>
            <w:r w:rsidRPr="000215E0">
              <w:rPr>
                <w:rFonts w:eastAsia="Times New Roman" w:cstheme="minorHAnsi"/>
                <w:b/>
                <w:bCs/>
                <w:color w:val="000000"/>
                <w:lang w:eastAsia="en-IN"/>
              </w:rPr>
              <w:t>Field</w:t>
            </w:r>
          </w:p>
        </w:tc>
        <w:tc>
          <w:tcPr>
            <w:tcW w:w="2720" w:type="dxa"/>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jc w:val="center"/>
              <w:rPr>
                <w:rFonts w:eastAsia="Times New Roman" w:cstheme="minorHAnsi"/>
                <w:b/>
                <w:bCs/>
                <w:color w:val="000000"/>
                <w:lang w:eastAsia="en-IN"/>
              </w:rPr>
            </w:pPr>
            <w:r w:rsidRPr="000215E0">
              <w:rPr>
                <w:rFonts w:eastAsia="Times New Roman" w:cstheme="minorHAnsi"/>
                <w:b/>
                <w:bCs/>
                <w:color w:val="000000"/>
                <w:lang w:eastAsia="en-IN"/>
              </w:rPr>
              <w:t>Value / Description</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Case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TC_FR0004</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Case Name</w:t>
            </w:r>
          </w:p>
        </w:tc>
        <w:tc>
          <w:tcPr>
            <w:tcW w:w="29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Login – Incorrect Password</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Project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Project Name</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PM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PM Name</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Strategy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Tester ID</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Plan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Tester Name</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Schedule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Date of Test</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Scenario</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Verify login fails with correct email but wrong password</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Link to that page</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Input Data</w:t>
            </w:r>
          </w:p>
        </w:tc>
        <w:tc>
          <w:tcPr>
            <w:tcW w:w="7360" w:type="dxa"/>
            <w:gridSpan w:val="3"/>
            <w:tcBorders>
              <w:top w:val="single" w:sz="4" w:space="0" w:color="auto"/>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Email: farmer1@example.com   Password: P@ssw0rd</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Expected Behaviour</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Login rejected; shows error “Invalid email or password”</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Actual Behaviour</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Comments</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Verify no session created; user remains on login page</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Result (Pass/Fail)</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p>
          <w:p w:rsidR="00676A1F" w:rsidRPr="000215E0" w:rsidRDefault="00676A1F" w:rsidP="009F7D36">
            <w:pPr>
              <w:spacing w:after="0" w:line="240" w:lineRule="auto"/>
              <w:rPr>
                <w:rFonts w:eastAsia="Times New Roman" w:cstheme="minorHAnsi"/>
                <w:color w:val="000000"/>
                <w:lang w:eastAsia="en-IN"/>
              </w:rPr>
            </w:pPr>
          </w:p>
          <w:p w:rsidR="00676A1F" w:rsidRPr="000215E0" w:rsidRDefault="00676A1F" w:rsidP="009F7D36">
            <w:pPr>
              <w:spacing w:after="0" w:line="240" w:lineRule="auto"/>
              <w:rPr>
                <w:rFonts w:eastAsia="Times New Roman" w:cstheme="minorHAnsi"/>
                <w:color w:val="000000"/>
                <w:lang w:eastAsia="en-IN"/>
              </w:rPr>
            </w:pPr>
          </w:p>
          <w:p w:rsidR="00676A1F" w:rsidRPr="000215E0" w:rsidRDefault="00676A1F" w:rsidP="009F7D36">
            <w:pPr>
              <w:spacing w:after="0" w:line="240" w:lineRule="auto"/>
              <w:rPr>
                <w:rFonts w:eastAsia="Times New Roman" w:cstheme="minorHAnsi"/>
                <w:color w:val="000000"/>
                <w:lang w:eastAsia="en-IN"/>
              </w:rPr>
            </w:pPr>
          </w:p>
          <w:p w:rsidR="00676A1F" w:rsidRPr="000215E0" w:rsidRDefault="00676A1F" w:rsidP="009F7D36">
            <w:pPr>
              <w:spacing w:after="0" w:line="240" w:lineRule="auto"/>
              <w:rPr>
                <w:rFonts w:eastAsia="Times New Roman" w:cstheme="minorHAnsi"/>
                <w:color w:val="000000"/>
                <w:lang w:eastAsia="en-IN"/>
              </w:rPr>
            </w:pPr>
          </w:p>
          <w:p w:rsidR="00676A1F" w:rsidRPr="000215E0" w:rsidRDefault="00676A1F" w:rsidP="009F7D36">
            <w:pPr>
              <w:spacing w:after="0" w:line="240" w:lineRule="auto"/>
              <w:rPr>
                <w:rFonts w:eastAsia="Times New Roman" w:cstheme="minorHAnsi"/>
                <w:color w:val="000000"/>
                <w:lang w:eastAsia="en-IN"/>
              </w:rPr>
            </w:pPr>
          </w:p>
        </w:tc>
        <w:tc>
          <w:tcPr>
            <w:tcW w:w="272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p>
        </w:tc>
        <w:tc>
          <w:tcPr>
            <w:tcW w:w="1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29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r>
      <w:tr w:rsidR="009F7D36" w:rsidRPr="000215E0" w:rsidTr="009F7D36">
        <w:trPr>
          <w:trHeight w:val="360"/>
        </w:trPr>
        <w:tc>
          <w:tcPr>
            <w:tcW w:w="188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b/>
                <w:bCs/>
                <w:color w:val="000000"/>
                <w:lang w:eastAsia="en-IN"/>
              </w:rPr>
            </w:pPr>
            <w:r w:rsidRPr="000215E0">
              <w:rPr>
                <w:rFonts w:eastAsia="Times New Roman" w:cstheme="minorHAnsi"/>
                <w:b/>
                <w:bCs/>
                <w:color w:val="000000"/>
                <w:lang w:eastAsia="en-IN"/>
              </w:rPr>
              <w:lastRenderedPageBreak/>
              <w:t>Test Case 5</w:t>
            </w:r>
          </w:p>
        </w:tc>
        <w:tc>
          <w:tcPr>
            <w:tcW w:w="272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p>
        </w:tc>
        <w:tc>
          <w:tcPr>
            <w:tcW w:w="1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29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r>
      <w:tr w:rsidR="009F7D36" w:rsidRPr="000215E0" w:rsidTr="009F7D36">
        <w:trPr>
          <w:trHeight w:val="288"/>
        </w:trPr>
        <w:tc>
          <w:tcPr>
            <w:tcW w:w="188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p>
          <w:p w:rsidR="00676A1F" w:rsidRPr="000215E0" w:rsidRDefault="00676A1F" w:rsidP="009F7D36">
            <w:pPr>
              <w:spacing w:after="0" w:line="240" w:lineRule="auto"/>
              <w:rPr>
                <w:rFonts w:eastAsia="Times New Roman" w:cstheme="minorHAnsi"/>
                <w:color w:val="000000"/>
                <w:lang w:eastAsia="en-IN"/>
              </w:rPr>
            </w:pPr>
          </w:p>
          <w:p w:rsidR="00676A1F" w:rsidRPr="000215E0" w:rsidRDefault="00676A1F" w:rsidP="009F7D36">
            <w:pPr>
              <w:spacing w:after="0" w:line="240" w:lineRule="auto"/>
              <w:rPr>
                <w:rFonts w:eastAsia="Times New Roman" w:cstheme="minorHAnsi"/>
                <w:color w:val="000000"/>
                <w:lang w:eastAsia="en-IN"/>
              </w:rPr>
            </w:pPr>
          </w:p>
        </w:tc>
        <w:tc>
          <w:tcPr>
            <w:tcW w:w="272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p>
        </w:tc>
        <w:tc>
          <w:tcPr>
            <w:tcW w:w="1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29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r>
      <w:tr w:rsidR="009F7D36" w:rsidRPr="000215E0" w:rsidTr="009F7D36">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jc w:val="center"/>
              <w:rPr>
                <w:rFonts w:eastAsia="Times New Roman" w:cstheme="minorHAnsi"/>
                <w:b/>
                <w:bCs/>
                <w:color w:val="000000"/>
                <w:lang w:eastAsia="en-IN"/>
              </w:rPr>
            </w:pPr>
            <w:r w:rsidRPr="000215E0">
              <w:rPr>
                <w:rFonts w:eastAsia="Times New Roman" w:cstheme="minorHAnsi"/>
                <w:b/>
                <w:bCs/>
                <w:color w:val="000000"/>
                <w:lang w:eastAsia="en-IN"/>
              </w:rPr>
              <w:t>Field</w:t>
            </w:r>
          </w:p>
        </w:tc>
        <w:tc>
          <w:tcPr>
            <w:tcW w:w="2720" w:type="dxa"/>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jc w:val="center"/>
              <w:rPr>
                <w:rFonts w:eastAsia="Times New Roman" w:cstheme="minorHAnsi"/>
                <w:b/>
                <w:bCs/>
                <w:color w:val="000000"/>
                <w:lang w:eastAsia="en-IN"/>
              </w:rPr>
            </w:pPr>
            <w:r w:rsidRPr="000215E0">
              <w:rPr>
                <w:rFonts w:eastAsia="Times New Roman" w:cstheme="minorHAnsi"/>
                <w:b/>
                <w:bCs/>
                <w:color w:val="000000"/>
                <w:lang w:eastAsia="en-IN"/>
              </w:rPr>
              <w:t>Value / Description</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Case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TC_FR0005</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Case Name</w:t>
            </w:r>
          </w:p>
        </w:tc>
        <w:tc>
          <w:tcPr>
            <w:tcW w:w="29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Product Search – Valid Keyword</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Project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Project Name</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PM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PM Name</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Strategy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Tester ID</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Plan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Tester Name</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Schedule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Date of Test</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Scenario</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Verify that the farmer can search for a product using a valid keyword</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Link to that page</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Input Data</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Keyword: “Fertilizer A”</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Expected Behaviour</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System returns list of products matching “Fertilizer A” with details (name, price, manufacturer)</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Actual Behaviour</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Comments</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Verify partial match, case-insensitive search, no irrelevant items</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Result (Pass/Fail)</w:t>
            </w:r>
          </w:p>
        </w:tc>
        <w:tc>
          <w:tcPr>
            <w:tcW w:w="7360" w:type="dxa"/>
            <w:gridSpan w:val="3"/>
            <w:tcBorders>
              <w:top w:val="single" w:sz="4" w:space="0" w:color="auto"/>
              <w:left w:val="nil"/>
              <w:bottom w:val="single" w:sz="4" w:space="0" w:color="auto"/>
              <w:right w:val="single" w:sz="4" w:space="0" w:color="000000"/>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2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1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29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r>
      <w:tr w:rsidR="009F7D36" w:rsidRPr="000215E0" w:rsidTr="009F7D36">
        <w:trPr>
          <w:trHeight w:val="288"/>
        </w:trPr>
        <w:tc>
          <w:tcPr>
            <w:tcW w:w="188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jc w:val="center"/>
              <w:rPr>
                <w:rFonts w:eastAsia="Times New Roman" w:cstheme="minorHAnsi"/>
                <w:b/>
                <w:bCs/>
                <w:color w:val="000000"/>
                <w:lang w:eastAsia="en-IN"/>
              </w:rPr>
            </w:pPr>
          </w:p>
          <w:p w:rsidR="00676A1F" w:rsidRPr="000215E0" w:rsidRDefault="00676A1F" w:rsidP="009F7D36">
            <w:pPr>
              <w:spacing w:after="0" w:line="240" w:lineRule="auto"/>
              <w:jc w:val="center"/>
              <w:rPr>
                <w:rFonts w:eastAsia="Times New Roman" w:cstheme="minorHAnsi"/>
                <w:b/>
                <w:bCs/>
                <w:color w:val="000000"/>
                <w:lang w:eastAsia="en-IN"/>
              </w:rPr>
            </w:pPr>
          </w:p>
        </w:tc>
        <w:tc>
          <w:tcPr>
            <w:tcW w:w="272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jc w:val="center"/>
              <w:rPr>
                <w:rFonts w:eastAsia="Times New Roman" w:cstheme="minorHAnsi"/>
                <w:b/>
                <w:bCs/>
                <w:color w:val="000000"/>
                <w:lang w:eastAsia="en-IN"/>
              </w:rPr>
            </w:pPr>
          </w:p>
        </w:tc>
        <w:tc>
          <w:tcPr>
            <w:tcW w:w="1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29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r>
      <w:tr w:rsidR="009F7D36" w:rsidRPr="000215E0" w:rsidTr="009F7D36">
        <w:trPr>
          <w:trHeight w:val="360"/>
        </w:trPr>
        <w:tc>
          <w:tcPr>
            <w:tcW w:w="188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b/>
                <w:bCs/>
                <w:color w:val="000000"/>
                <w:lang w:eastAsia="en-IN"/>
              </w:rPr>
            </w:pPr>
            <w:r w:rsidRPr="000215E0">
              <w:rPr>
                <w:rFonts w:eastAsia="Times New Roman" w:cstheme="minorHAnsi"/>
                <w:b/>
                <w:bCs/>
                <w:color w:val="000000"/>
                <w:lang w:eastAsia="en-IN"/>
              </w:rPr>
              <w:t>Test Case 6</w:t>
            </w:r>
          </w:p>
        </w:tc>
        <w:tc>
          <w:tcPr>
            <w:tcW w:w="272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p>
        </w:tc>
        <w:tc>
          <w:tcPr>
            <w:tcW w:w="1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29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r>
      <w:tr w:rsidR="009F7D36" w:rsidRPr="000215E0" w:rsidTr="009F7D36">
        <w:trPr>
          <w:trHeight w:val="288"/>
        </w:trPr>
        <w:tc>
          <w:tcPr>
            <w:tcW w:w="188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p>
        </w:tc>
        <w:tc>
          <w:tcPr>
            <w:tcW w:w="272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p>
        </w:tc>
        <w:tc>
          <w:tcPr>
            <w:tcW w:w="1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29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r>
      <w:tr w:rsidR="009F7D36" w:rsidRPr="000215E0" w:rsidTr="009F7D36">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jc w:val="center"/>
              <w:rPr>
                <w:rFonts w:eastAsia="Times New Roman" w:cstheme="minorHAnsi"/>
                <w:b/>
                <w:bCs/>
                <w:color w:val="000000"/>
                <w:lang w:eastAsia="en-IN"/>
              </w:rPr>
            </w:pPr>
            <w:r w:rsidRPr="000215E0">
              <w:rPr>
                <w:rFonts w:eastAsia="Times New Roman" w:cstheme="minorHAnsi"/>
                <w:b/>
                <w:bCs/>
                <w:color w:val="000000"/>
                <w:lang w:eastAsia="en-IN"/>
              </w:rPr>
              <w:t>Field</w:t>
            </w:r>
          </w:p>
        </w:tc>
        <w:tc>
          <w:tcPr>
            <w:tcW w:w="2720" w:type="dxa"/>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jc w:val="center"/>
              <w:rPr>
                <w:rFonts w:eastAsia="Times New Roman" w:cstheme="minorHAnsi"/>
                <w:b/>
                <w:bCs/>
                <w:color w:val="000000"/>
                <w:lang w:eastAsia="en-IN"/>
              </w:rPr>
            </w:pPr>
            <w:r w:rsidRPr="000215E0">
              <w:rPr>
                <w:rFonts w:eastAsia="Times New Roman" w:cstheme="minorHAnsi"/>
                <w:b/>
                <w:bCs/>
                <w:color w:val="000000"/>
                <w:lang w:eastAsia="en-IN"/>
              </w:rPr>
              <w:t>Value / Description</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Case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TC_FR0006</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Case Name</w:t>
            </w:r>
          </w:p>
        </w:tc>
        <w:tc>
          <w:tcPr>
            <w:tcW w:w="29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Product Search – No Results</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Project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Project Name</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PM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PM Name</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Strategy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Tester ID</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Plan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Tester Name</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Schedule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Date of Test</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Scenario</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Verify that search with a keyword not present returns no results</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Link to that page</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Input Data</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Keyword: “</w:t>
            </w:r>
            <w:proofErr w:type="spellStart"/>
            <w:r w:rsidRPr="000215E0">
              <w:rPr>
                <w:rFonts w:eastAsia="Times New Roman" w:cstheme="minorHAnsi"/>
                <w:color w:val="000000"/>
                <w:lang w:eastAsia="en-IN"/>
              </w:rPr>
              <w:t>XYZSeed</w:t>
            </w:r>
            <w:proofErr w:type="spellEnd"/>
            <w:r w:rsidRPr="000215E0">
              <w:rPr>
                <w:rFonts w:eastAsia="Times New Roman" w:cstheme="minorHAnsi"/>
                <w:color w:val="000000"/>
                <w:lang w:eastAsia="en-IN"/>
              </w:rPr>
              <w:t>”</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Expected Behaviour</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No products displayed; shows message “No products found for ‘</w:t>
            </w:r>
            <w:proofErr w:type="spellStart"/>
            <w:r w:rsidRPr="000215E0">
              <w:rPr>
                <w:rFonts w:eastAsia="Times New Roman" w:cstheme="minorHAnsi"/>
                <w:color w:val="000000"/>
                <w:lang w:eastAsia="en-IN"/>
              </w:rPr>
              <w:t>XYZSeed</w:t>
            </w:r>
            <w:proofErr w:type="spellEnd"/>
            <w:r w:rsidRPr="000215E0">
              <w:rPr>
                <w:rFonts w:eastAsia="Times New Roman" w:cstheme="minorHAnsi"/>
                <w:color w:val="000000"/>
                <w:lang w:eastAsia="en-IN"/>
              </w:rPr>
              <w:t>’”</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Actual Behaviour</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Comments</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Verify UI handles empty result gracefully</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Result (Pass/Fail)</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p>
          <w:p w:rsidR="00676A1F" w:rsidRPr="000215E0" w:rsidRDefault="00676A1F" w:rsidP="009F7D36">
            <w:pPr>
              <w:spacing w:after="0" w:line="240" w:lineRule="auto"/>
              <w:rPr>
                <w:rFonts w:eastAsia="Times New Roman" w:cstheme="minorHAnsi"/>
                <w:color w:val="000000"/>
                <w:lang w:eastAsia="en-IN"/>
              </w:rPr>
            </w:pPr>
          </w:p>
          <w:p w:rsidR="00676A1F" w:rsidRPr="000215E0" w:rsidRDefault="00676A1F" w:rsidP="009F7D36">
            <w:pPr>
              <w:spacing w:after="0" w:line="240" w:lineRule="auto"/>
              <w:rPr>
                <w:rFonts w:eastAsia="Times New Roman" w:cstheme="minorHAnsi"/>
                <w:color w:val="000000"/>
                <w:lang w:eastAsia="en-IN"/>
              </w:rPr>
            </w:pPr>
          </w:p>
          <w:p w:rsidR="00676A1F" w:rsidRPr="000215E0" w:rsidRDefault="00676A1F" w:rsidP="009F7D36">
            <w:pPr>
              <w:spacing w:after="0" w:line="240" w:lineRule="auto"/>
              <w:rPr>
                <w:rFonts w:eastAsia="Times New Roman" w:cstheme="minorHAnsi"/>
                <w:color w:val="000000"/>
                <w:lang w:eastAsia="en-IN"/>
              </w:rPr>
            </w:pPr>
          </w:p>
          <w:p w:rsidR="00676A1F" w:rsidRPr="000215E0" w:rsidRDefault="00676A1F" w:rsidP="009F7D36">
            <w:pPr>
              <w:spacing w:after="0" w:line="240" w:lineRule="auto"/>
              <w:rPr>
                <w:rFonts w:eastAsia="Times New Roman" w:cstheme="minorHAnsi"/>
                <w:color w:val="000000"/>
                <w:lang w:eastAsia="en-IN"/>
              </w:rPr>
            </w:pPr>
          </w:p>
          <w:p w:rsidR="00676A1F" w:rsidRPr="000215E0" w:rsidRDefault="00676A1F" w:rsidP="009F7D36">
            <w:pPr>
              <w:spacing w:after="0" w:line="240" w:lineRule="auto"/>
              <w:rPr>
                <w:rFonts w:eastAsia="Times New Roman" w:cstheme="minorHAnsi"/>
                <w:color w:val="000000"/>
                <w:lang w:eastAsia="en-IN"/>
              </w:rPr>
            </w:pPr>
          </w:p>
          <w:p w:rsidR="00676A1F" w:rsidRPr="000215E0" w:rsidRDefault="00676A1F" w:rsidP="009F7D36">
            <w:pPr>
              <w:spacing w:after="0" w:line="240" w:lineRule="auto"/>
              <w:rPr>
                <w:rFonts w:eastAsia="Times New Roman" w:cstheme="minorHAnsi"/>
                <w:color w:val="000000"/>
                <w:lang w:eastAsia="en-IN"/>
              </w:rPr>
            </w:pPr>
          </w:p>
          <w:p w:rsidR="00676A1F" w:rsidRPr="000215E0" w:rsidRDefault="00676A1F" w:rsidP="009F7D36">
            <w:pPr>
              <w:spacing w:after="0" w:line="240" w:lineRule="auto"/>
              <w:rPr>
                <w:rFonts w:eastAsia="Times New Roman" w:cstheme="minorHAnsi"/>
                <w:color w:val="000000"/>
                <w:lang w:eastAsia="en-IN"/>
              </w:rPr>
            </w:pPr>
          </w:p>
          <w:p w:rsidR="00676A1F" w:rsidRPr="000215E0" w:rsidRDefault="00676A1F" w:rsidP="009F7D36">
            <w:pPr>
              <w:spacing w:after="0" w:line="240" w:lineRule="auto"/>
              <w:rPr>
                <w:rFonts w:eastAsia="Times New Roman" w:cstheme="minorHAnsi"/>
                <w:color w:val="000000"/>
                <w:lang w:eastAsia="en-IN"/>
              </w:rPr>
            </w:pPr>
          </w:p>
        </w:tc>
        <w:tc>
          <w:tcPr>
            <w:tcW w:w="272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p>
        </w:tc>
        <w:tc>
          <w:tcPr>
            <w:tcW w:w="1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29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r>
      <w:tr w:rsidR="009F7D36" w:rsidRPr="000215E0" w:rsidTr="009F7D36">
        <w:trPr>
          <w:trHeight w:val="360"/>
        </w:trPr>
        <w:tc>
          <w:tcPr>
            <w:tcW w:w="188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b/>
                <w:bCs/>
                <w:color w:val="000000"/>
                <w:lang w:eastAsia="en-IN"/>
              </w:rPr>
            </w:pPr>
            <w:r w:rsidRPr="000215E0">
              <w:rPr>
                <w:rFonts w:eastAsia="Times New Roman" w:cstheme="minorHAnsi"/>
                <w:b/>
                <w:bCs/>
                <w:color w:val="000000"/>
                <w:lang w:eastAsia="en-IN"/>
              </w:rPr>
              <w:lastRenderedPageBreak/>
              <w:t>Test Case 7</w:t>
            </w:r>
          </w:p>
        </w:tc>
        <w:tc>
          <w:tcPr>
            <w:tcW w:w="272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p>
        </w:tc>
        <w:tc>
          <w:tcPr>
            <w:tcW w:w="1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29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r>
      <w:tr w:rsidR="009F7D36" w:rsidRPr="000215E0" w:rsidTr="009F7D36">
        <w:trPr>
          <w:trHeight w:val="288"/>
        </w:trPr>
        <w:tc>
          <w:tcPr>
            <w:tcW w:w="188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p>
        </w:tc>
        <w:tc>
          <w:tcPr>
            <w:tcW w:w="272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p>
        </w:tc>
        <w:tc>
          <w:tcPr>
            <w:tcW w:w="1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29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r>
      <w:tr w:rsidR="009F7D36" w:rsidRPr="000215E0" w:rsidTr="009F7D36">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jc w:val="center"/>
              <w:rPr>
                <w:rFonts w:eastAsia="Times New Roman" w:cstheme="minorHAnsi"/>
                <w:b/>
                <w:bCs/>
                <w:color w:val="000000"/>
                <w:lang w:eastAsia="en-IN"/>
              </w:rPr>
            </w:pPr>
            <w:r w:rsidRPr="000215E0">
              <w:rPr>
                <w:rFonts w:eastAsia="Times New Roman" w:cstheme="minorHAnsi"/>
                <w:b/>
                <w:bCs/>
                <w:color w:val="000000"/>
                <w:lang w:eastAsia="en-IN"/>
              </w:rPr>
              <w:t>Field</w:t>
            </w:r>
          </w:p>
        </w:tc>
        <w:tc>
          <w:tcPr>
            <w:tcW w:w="2720" w:type="dxa"/>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jc w:val="center"/>
              <w:rPr>
                <w:rFonts w:eastAsia="Times New Roman" w:cstheme="minorHAnsi"/>
                <w:b/>
                <w:bCs/>
                <w:color w:val="000000"/>
                <w:lang w:eastAsia="en-IN"/>
              </w:rPr>
            </w:pPr>
            <w:r w:rsidRPr="000215E0">
              <w:rPr>
                <w:rFonts w:eastAsia="Times New Roman" w:cstheme="minorHAnsi"/>
                <w:b/>
                <w:bCs/>
                <w:color w:val="000000"/>
                <w:lang w:eastAsia="en-IN"/>
              </w:rPr>
              <w:t>Value / Description</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Case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TC_FR0007</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Case Name</w:t>
            </w:r>
          </w:p>
        </w:tc>
        <w:tc>
          <w:tcPr>
            <w:tcW w:w="29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Add to Cart / Buy-Later List</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Project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Project Name</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PM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PM Name</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Strategy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Tester ID</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Plan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Tester Name</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Schedule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Date of Test</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Scenario</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Verify that a logged-in farmer can add a product to cart or buy-later list</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Link to that page</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Input Data</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Product: “Seed B”</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Expected Behaviour</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Product appears in user’s cart/buy-later list; item count increments; confirmation shown</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Actual Behaviour</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576"/>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Comments</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Verify default quantity=1; check remove/update functionality</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Result (Pass/Fail)</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p>
          <w:p w:rsidR="00676A1F" w:rsidRPr="000215E0" w:rsidRDefault="00676A1F" w:rsidP="009F7D36">
            <w:pPr>
              <w:spacing w:after="0" w:line="240" w:lineRule="auto"/>
              <w:rPr>
                <w:rFonts w:eastAsia="Times New Roman" w:cstheme="minorHAnsi"/>
                <w:color w:val="000000"/>
                <w:lang w:eastAsia="en-IN"/>
              </w:rPr>
            </w:pPr>
          </w:p>
          <w:p w:rsidR="00676A1F" w:rsidRPr="000215E0" w:rsidRDefault="00676A1F" w:rsidP="009F7D36">
            <w:pPr>
              <w:spacing w:after="0" w:line="240" w:lineRule="auto"/>
              <w:rPr>
                <w:rFonts w:eastAsia="Times New Roman" w:cstheme="minorHAnsi"/>
                <w:color w:val="000000"/>
                <w:lang w:eastAsia="en-IN"/>
              </w:rPr>
            </w:pPr>
          </w:p>
        </w:tc>
        <w:tc>
          <w:tcPr>
            <w:tcW w:w="272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p>
        </w:tc>
        <w:tc>
          <w:tcPr>
            <w:tcW w:w="1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29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r>
      <w:tr w:rsidR="009F7D36" w:rsidRPr="000215E0" w:rsidTr="009F7D36">
        <w:trPr>
          <w:trHeight w:val="360"/>
        </w:trPr>
        <w:tc>
          <w:tcPr>
            <w:tcW w:w="188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b/>
                <w:bCs/>
                <w:color w:val="000000"/>
                <w:lang w:eastAsia="en-IN"/>
              </w:rPr>
            </w:pPr>
            <w:r w:rsidRPr="000215E0">
              <w:rPr>
                <w:rFonts w:eastAsia="Times New Roman" w:cstheme="minorHAnsi"/>
                <w:b/>
                <w:bCs/>
                <w:color w:val="000000"/>
                <w:lang w:eastAsia="en-IN"/>
              </w:rPr>
              <w:t>Test Case 8</w:t>
            </w:r>
          </w:p>
        </w:tc>
        <w:tc>
          <w:tcPr>
            <w:tcW w:w="272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p>
        </w:tc>
        <w:tc>
          <w:tcPr>
            <w:tcW w:w="1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29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r>
      <w:tr w:rsidR="009F7D36" w:rsidRPr="000215E0" w:rsidTr="009F7D36">
        <w:trPr>
          <w:trHeight w:val="288"/>
        </w:trPr>
        <w:tc>
          <w:tcPr>
            <w:tcW w:w="188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p>
        </w:tc>
        <w:tc>
          <w:tcPr>
            <w:tcW w:w="272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p>
        </w:tc>
        <w:tc>
          <w:tcPr>
            <w:tcW w:w="1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29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r>
      <w:tr w:rsidR="009F7D36" w:rsidRPr="000215E0" w:rsidTr="009F7D36">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jc w:val="center"/>
              <w:rPr>
                <w:rFonts w:eastAsia="Times New Roman" w:cstheme="minorHAnsi"/>
                <w:b/>
                <w:bCs/>
                <w:color w:val="000000"/>
                <w:lang w:eastAsia="en-IN"/>
              </w:rPr>
            </w:pPr>
            <w:r w:rsidRPr="000215E0">
              <w:rPr>
                <w:rFonts w:eastAsia="Times New Roman" w:cstheme="minorHAnsi"/>
                <w:b/>
                <w:bCs/>
                <w:color w:val="000000"/>
                <w:lang w:eastAsia="en-IN"/>
              </w:rPr>
              <w:t>Field</w:t>
            </w:r>
          </w:p>
        </w:tc>
        <w:tc>
          <w:tcPr>
            <w:tcW w:w="2720" w:type="dxa"/>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jc w:val="center"/>
              <w:rPr>
                <w:rFonts w:eastAsia="Times New Roman" w:cstheme="minorHAnsi"/>
                <w:b/>
                <w:bCs/>
                <w:color w:val="000000"/>
                <w:lang w:eastAsia="en-IN"/>
              </w:rPr>
            </w:pPr>
            <w:r w:rsidRPr="000215E0">
              <w:rPr>
                <w:rFonts w:eastAsia="Times New Roman" w:cstheme="minorHAnsi"/>
                <w:b/>
                <w:bCs/>
                <w:color w:val="000000"/>
                <w:lang w:eastAsia="en-IN"/>
              </w:rPr>
              <w:t>Value / Description</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Case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TC_FR0008</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Case Name</w:t>
            </w:r>
          </w:p>
        </w:tc>
        <w:tc>
          <w:tcPr>
            <w:tcW w:w="29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Payment Options – COD</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Project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Project Name</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PM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PM Name</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Strategy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Tester ID</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Plan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Tester Name</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Schedule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Date of Test</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Scenario</w:t>
            </w:r>
          </w:p>
        </w:tc>
        <w:tc>
          <w:tcPr>
            <w:tcW w:w="7360" w:type="dxa"/>
            <w:gridSpan w:val="3"/>
            <w:tcBorders>
              <w:top w:val="single" w:sz="4" w:space="0" w:color="auto"/>
              <w:left w:val="nil"/>
              <w:bottom w:val="single" w:sz="4" w:space="0" w:color="auto"/>
              <w:right w:val="single" w:sz="4" w:space="0" w:color="000000"/>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Verify that user can select Cash On Delivery (COD) in checkout</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Link to that page</w:t>
            </w:r>
          </w:p>
        </w:tc>
        <w:tc>
          <w:tcPr>
            <w:tcW w:w="7360" w:type="dxa"/>
            <w:gridSpan w:val="3"/>
            <w:tcBorders>
              <w:top w:val="single" w:sz="4" w:space="0" w:color="auto"/>
              <w:left w:val="nil"/>
              <w:bottom w:val="single" w:sz="4" w:space="0" w:color="auto"/>
              <w:right w:val="single" w:sz="4" w:space="0" w:color="000000"/>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Input Data</w:t>
            </w:r>
          </w:p>
        </w:tc>
        <w:tc>
          <w:tcPr>
            <w:tcW w:w="7360" w:type="dxa"/>
            <w:gridSpan w:val="3"/>
            <w:tcBorders>
              <w:top w:val="single" w:sz="4" w:space="0" w:color="auto"/>
              <w:left w:val="nil"/>
              <w:bottom w:val="single" w:sz="4" w:space="0" w:color="auto"/>
              <w:right w:val="single" w:sz="4" w:space="0" w:color="000000"/>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Payment method: COD</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Expected Behaviour</w:t>
            </w:r>
          </w:p>
        </w:tc>
        <w:tc>
          <w:tcPr>
            <w:tcW w:w="7360" w:type="dxa"/>
            <w:gridSpan w:val="3"/>
            <w:tcBorders>
              <w:top w:val="single" w:sz="4" w:space="0" w:color="auto"/>
              <w:left w:val="nil"/>
              <w:bottom w:val="single" w:sz="4" w:space="0" w:color="auto"/>
              <w:right w:val="single" w:sz="4" w:space="0" w:color="000000"/>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Order placed successfully; confirmation message; order shows “Payment Mode: COD”; email sent</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Actual Behaviour</w:t>
            </w:r>
          </w:p>
        </w:tc>
        <w:tc>
          <w:tcPr>
            <w:tcW w:w="7360" w:type="dxa"/>
            <w:gridSpan w:val="3"/>
            <w:tcBorders>
              <w:top w:val="single" w:sz="4" w:space="0" w:color="auto"/>
              <w:left w:val="nil"/>
              <w:bottom w:val="single" w:sz="4" w:space="0" w:color="auto"/>
              <w:right w:val="single" w:sz="4" w:space="0" w:color="000000"/>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Comments</w:t>
            </w:r>
          </w:p>
        </w:tc>
        <w:tc>
          <w:tcPr>
            <w:tcW w:w="7360" w:type="dxa"/>
            <w:gridSpan w:val="3"/>
            <w:tcBorders>
              <w:top w:val="single" w:sz="4" w:space="0" w:color="auto"/>
              <w:left w:val="nil"/>
              <w:bottom w:val="single" w:sz="4" w:space="0" w:color="auto"/>
              <w:right w:val="single" w:sz="4" w:space="0" w:color="000000"/>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Verify order status, backend payment mode recorded, email confirmation</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Result (Pass/Fail)</w:t>
            </w:r>
          </w:p>
        </w:tc>
        <w:tc>
          <w:tcPr>
            <w:tcW w:w="7360" w:type="dxa"/>
            <w:gridSpan w:val="3"/>
            <w:tcBorders>
              <w:top w:val="single" w:sz="4" w:space="0" w:color="auto"/>
              <w:left w:val="nil"/>
              <w:bottom w:val="single" w:sz="4" w:space="0" w:color="auto"/>
              <w:right w:val="single" w:sz="4" w:space="0" w:color="000000"/>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p>
          <w:p w:rsidR="00676A1F" w:rsidRPr="000215E0" w:rsidRDefault="00676A1F" w:rsidP="009F7D36">
            <w:pPr>
              <w:spacing w:after="0" w:line="240" w:lineRule="auto"/>
              <w:rPr>
                <w:rFonts w:eastAsia="Times New Roman" w:cstheme="minorHAnsi"/>
                <w:color w:val="000000"/>
                <w:lang w:eastAsia="en-IN"/>
              </w:rPr>
            </w:pPr>
          </w:p>
          <w:p w:rsidR="00676A1F" w:rsidRPr="000215E0" w:rsidRDefault="00676A1F" w:rsidP="009F7D36">
            <w:pPr>
              <w:spacing w:after="0" w:line="240" w:lineRule="auto"/>
              <w:rPr>
                <w:rFonts w:eastAsia="Times New Roman" w:cstheme="minorHAnsi"/>
                <w:color w:val="000000"/>
                <w:lang w:eastAsia="en-IN"/>
              </w:rPr>
            </w:pPr>
          </w:p>
          <w:p w:rsidR="00676A1F" w:rsidRPr="000215E0" w:rsidRDefault="00676A1F" w:rsidP="009F7D36">
            <w:pPr>
              <w:spacing w:after="0" w:line="240" w:lineRule="auto"/>
              <w:rPr>
                <w:rFonts w:eastAsia="Times New Roman" w:cstheme="minorHAnsi"/>
                <w:color w:val="000000"/>
                <w:lang w:eastAsia="en-IN"/>
              </w:rPr>
            </w:pPr>
          </w:p>
          <w:p w:rsidR="00676A1F" w:rsidRPr="000215E0" w:rsidRDefault="00676A1F" w:rsidP="009F7D36">
            <w:pPr>
              <w:spacing w:after="0" w:line="240" w:lineRule="auto"/>
              <w:rPr>
                <w:rFonts w:eastAsia="Times New Roman" w:cstheme="minorHAnsi"/>
                <w:color w:val="000000"/>
                <w:lang w:eastAsia="en-IN"/>
              </w:rPr>
            </w:pPr>
          </w:p>
          <w:p w:rsidR="00676A1F" w:rsidRPr="000215E0" w:rsidRDefault="00676A1F" w:rsidP="009F7D36">
            <w:pPr>
              <w:spacing w:after="0" w:line="240" w:lineRule="auto"/>
              <w:rPr>
                <w:rFonts w:eastAsia="Times New Roman" w:cstheme="minorHAnsi"/>
                <w:color w:val="000000"/>
                <w:lang w:eastAsia="en-IN"/>
              </w:rPr>
            </w:pPr>
          </w:p>
          <w:p w:rsidR="00676A1F" w:rsidRPr="000215E0" w:rsidRDefault="00676A1F" w:rsidP="009F7D36">
            <w:pPr>
              <w:spacing w:after="0" w:line="240" w:lineRule="auto"/>
              <w:rPr>
                <w:rFonts w:eastAsia="Times New Roman" w:cstheme="minorHAnsi"/>
                <w:color w:val="000000"/>
                <w:lang w:eastAsia="en-IN"/>
              </w:rPr>
            </w:pPr>
          </w:p>
          <w:p w:rsidR="00676A1F" w:rsidRPr="000215E0" w:rsidRDefault="00676A1F" w:rsidP="009F7D36">
            <w:pPr>
              <w:spacing w:after="0" w:line="240" w:lineRule="auto"/>
              <w:rPr>
                <w:rFonts w:eastAsia="Times New Roman" w:cstheme="minorHAnsi"/>
                <w:color w:val="000000"/>
                <w:lang w:eastAsia="en-IN"/>
              </w:rPr>
            </w:pPr>
          </w:p>
        </w:tc>
        <w:tc>
          <w:tcPr>
            <w:tcW w:w="272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p>
        </w:tc>
        <w:tc>
          <w:tcPr>
            <w:tcW w:w="1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29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r>
      <w:tr w:rsidR="009F7D36" w:rsidRPr="000215E0" w:rsidTr="009F7D36">
        <w:trPr>
          <w:trHeight w:val="360"/>
        </w:trPr>
        <w:tc>
          <w:tcPr>
            <w:tcW w:w="188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b/>
                <w:bCs/>
                <w:color w:val="000000"/>
                <w:lang w:eastAsia="en-IN"/>
              </w:rPr>
            </w:pPr>
            <w:r w:rsidRPr="000215E0">
              <w:rPr>
                <w:rFonts w:eastAsia="Times New Roman" w:cstheme="minorHAnsi"/>
                <w:b/>
                <w:bCs/>
                <w:color w:val="000000"/>
                <w:lang w:eastAsia="en-IN"/>
              </w:rPr>
              <w:lastRenderedPageBreak/>
              <w:t>Test Case 9</w:t>
            </w:r>
          </w:p>
        </w:tc>
        <w:tc>
          <w:tcPr>
            <w:tcW w:w="272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p>
        </w:tc>
        <w:tc>
          <w:tcPr>
            <w:tcW w:w="1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29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r>
      <w:tr w:rsidR="009F7D36" w:rsidRPr="000215E0" w:rsidTr="009F7D36">
        <w:trPr>
          <w:trHeight w:val="288"/>
        </w:trPr>
        <w:tc>
          <w:tcPr>
            <w:tcW w:w="188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p>
        </w:tc>
        <w:tc>
          <w:tcPr>
            <w:tcW w:w="272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p>
        </w:tc>
        <w:tc>
          <w:tcPr>
            <w:tcW w:w="1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29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r>
      <w:tr w:rsidR="009F7D36" w:rsidRPr="000215E0" w:rsidTr="009F7D36">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jc w:val="center"/>
              <w:rPr>
                <w:rFonts w:eastAsia="Times New Roman" w:cstheme="minorHAnsi"/>
                <w:b/>
                <w:bCs/>
                <w:color w:val="000000"/>
                <w:lang w:eastAsia="en-IN"/>
              </w:rPr>
            </w:pPr>
            <w:r w:rsidRPr="000215E0">
              <w:rPr>
                <w:rFonts w:eastAsia="Times New Roman" w:cstheme="minorHAnsi"/>
                <w:b/>
                <w:bCs/>
                <w:color w:val="000000"/>
                <w:lang w:eastAsia="en-IN"/>
              </w:rPr>
              <w:t>Field</w:t>
            </w:r>
          </w:p>
        </w:tc>
        <w:tc>
          <w:tcPr>
            <w:tcW w:w="2720" w:type="dxa"/>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jc w:val="center"/>
              <w:rPr>
                <w:rFonts w:eastAsia="Times New Roman" w:cstheme="minorHAnsi"/>
                <w:b/>
                <w:bCs/>
                <w:color w:val="000000"/>
                <w:lang w:eastAsia="en-IN"/>
              </w:rPr>
            </w:pPr>
            <w:r w:rsidRPr="000215E0">
              <w:rPr>
                <w:rFonts w:eastAsia="Times New Roman" w:cstheme="minorHAnsi"/>
                <w:b/>
                <w:bCs/>
                <w:color w:val="000000"/>
                <w:lang w:eastAsia="en-IN"/>
              </w:rPr>
              <w:t>Value / Description</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Case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TC_FR0009</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Case Name</w:t>
            </w:r>
          </w:p>
        </w:tc>
        <w:tc>
          <w:tcPr>
            <w:tcW w:w="29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Payment Options – UPI / Card</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Project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Project Name</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PM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PM Name</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Strategy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Tester ID</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Plan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Tester Name</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Schedule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Date of Test</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Scenario</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Verify user can select UPI or Credit/Debit Card payment options</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Link to that page</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576"/>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Input Data</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Card: 4111 1111 1111 1111, Expiry 12/25, CVV 123 | UPI: farmer1@upi</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Expected Behaviour</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Payment successful; order confirmed; payment mode displays accordingly; email sent</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Actual Behaviour</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Comments</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Also include scenarios for invalid card/UPI</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Result (Pass/Fail)</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p>
          <w:p w:rsidR="00676A1F" w:rsidRPr="000215E0" w:rsidRDefault="00676A1F" w:rsidP="009F7D36">
            <w:pPr>
              <w:spacing w:after="0" w:line="240" w:lineRule="auto"/>
              <w:rPr>
                <w:rFonts w:eastAsia="Times New Roman" w:cstheme="minorHAnsi"/>
                <w:color w:val="000000"/>
                <w:lang w:eastAsia="en-IN"/>
              </w:rPr>
            </w:pPr>
          </w:p>
          <w:p w:rsidR="00676A1F" w:rsidRPr="000215E0" w:rsidRDefault="00676A1F" w:rsidP="009F7D36">
            <w:pPr>
              <w:spacing w:after="0" w:line="240" w:lineRule="auto"/>
              <w:rPr>
                <w:rFonts w:eastAsia="Times New Roman" w:cstheme="minorHAnsi"/>
                <w:color w:val="000000"/>
                <w:lang w:eastAsia="en-IN"/>
              </w:rPr>
            </w:pPr>
          </w:p>
        </w:tc>
        <w:tc>
          <w:tcPr>
            <w:tcW w:w="272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p>
        </w:tc>
        <w:tc>
          <w:tcPr>
            <w:tcW w:w="1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29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r>
      <w:tr w:rsidR="009F7D36" w:rsidRPr="000215E0" w:rsidTr="009F7D36">
        <w:trPr>
          <w:trHeight w:val="360"/>
        </w:trPr>
        <w:tc>
          <w:tcPr>
            <w:tcW w:w="188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b/>
                <w:bCs/>
                <w:color w:val="000000"/>
                <w:lang w:eastAsia="en-IN"/>
              </w:rPr>
            </w:pPr>
            <w:r w:rsidRPr="000215E0">
              <w:rPr>
                <w:rFonts w:eastAsia="Times New Roman" w:cstheme="minorHAnsi"/>
                <w:b/>
                <w:bCs/>
                <w:color w:val="000000"/>
                <w:lang w:eastAsia="en-IN"/>
              </w:rPr>
              <w:t>Test Case 10</w:t>
            </w:r>
          </w:p>
        </w:tc>
        <w:tc>
          <w:tcPr>
            <w:tcW w:w="2720" w:type="dxa"/>
            <w:tcBorders>
              <w:top w:val="nil"/>
              <w:left w:val="nil"/>
              <w:bottom w:val="nil"/>
              <w:right w:val="nil"/>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p>
        </w:tc>
        <w:tc>
          <w:tcPr>
            <w:tcW w:w="1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29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r>
      <w:tr w:rsidR="009F7D36" w:rsidRPr="000215E0" w:rsidTr="009F7D36">
        <w:trPr>
          <w:trHeight w:val="288"/>
        </w:trPr>
        <w:tc>
          <w:tcPr>
            <w:tcW w:w="188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2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17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c>
          <w:tcPr>
            <w:tcW w:w="2920" w:type="dxa"/>
            <w:tcBorders>
              <w:top w:val="nil"/>
              <w:left w:val="nil"/>
              <w:bottom w:val="nil"/>
              <w:right w:val="nil"/>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p>
        </w:tc>
      </w:tr>
      <w:tr w:rsidR="009F7D36" w:rsidRPr="000215E0" w:rsidTr="009F7D36">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jc w:val="center"/>
              <w:rPr>
                <w:rFonts w:eastAsia="Times New Roman" w:cstheme="minorHAnsi"/>
                <w:b/>
                <w:bCs/>
                <w:color w:val="000000"/>
                <w:lang w:eastAsia="en-IN"/>
              </w:rPr>
            </w:pPr>
            <w:r w:rsidRPr="000215E0">
              <w:rPr>
                <w:rFonts w:eastAsia="Times New Roman" w:cstheme="minorHAnsi"/>
                <w:b/>
                <w:bCs/>
                <w:color w:val="000000"/>
                <w:lang w:eastAsia="en-IN"/>
              </w:rPr>
              <w:t>Field</w:t>
            </w:r>
          </w:p>
        </w:tc>
        <w:tc>
          <w:tcPr>
            <w:tcW w:w="2720" w:type="dxa"/>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jc w:val="center"/>
              <w:rPr>
                <w:rFonts w:eastAsia="Times New Roman" w:cstheme="minorHAnsi"/>
                <w:b/>
                <w:bCs/>
                <w:color w:val="000000"/>
                <w:lang w:eastAsia="en-IN"/>
              </w:rPr>
            </w:pPr>
            <w:r w:rsidRPr="000215E0">
              <w:rPr>
                <w:rFonts w:eastAsia="Times New Roman" w:cstheme="minorHAnsi"/>
                <w:b/>
                <w:bCs/>
                <w:color w:val="000000"/>
                <w:lang w:eastAsia="en-IN"/>
              </w:rPr>
              <w:t>Value / Description</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576"/>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Case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TC_FR00010</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Case Name</w:t>
            </w:r>
          </w:p>
        </w:tc>
        <w:tc>
          <w:tcPr>
            <w:tcW w:w="29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Delivery Tracking – Order Status Update</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Project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Project Name</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PM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PM Name</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Strategy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Tester ID</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Plan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Tester Name</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Test Schedule ID</w:t>
            </w:r>
          </w:p>
        </w:tc>
        <w:tc>
          <w:tcPr>
            <w:tcW w:w="2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c>
          <w:tcPr>
            <w:tcW w:w="1720" w:type="dxa"/>
            <w:tcBorders>
              <w:top w:val="nil"/>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Date of Test</w:t>
            </w:r>
          </w:p>
        </w:tc>
        <w:tc>
          <w:tcPr>
            <w:tcW w:w="2920" w:type="dxa"/>
            <w:tcBorders>
              <w:top w:val="nil"/>
              <w:left w:val="nil"/>
              <w:bottom w:val="single" w:sz="4" w:space="0" w:color="auto"/>
              <w:right w:val="single" w:sz="4" w:space="0" w:color="auto"/>
            </w:tcBorders>
            <w:shd w:val="clear" w:color="auto" w:fill="auto"/>
            <w:vAlign w:val="bottom"/>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Scenario</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Verify that after placing an order, the user can track the delivery status</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Link to that page</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Input Data</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Order ID: ORD-12345 (example)</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Expected Behaviour</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Order status shows current stage (“Dispatched”, “In Transit”, “Delivered”); map or timeline displayed if available</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Actual Behaviour</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r w:rsidR="009F7D36" w:rsidRPr="000215E0" w:rsidTr="009F7D36">
        <w:trPr>
          <w:trHeight w:val="576"/>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Comments</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Verify status updates over time; backend updates propagate to UI</w:t>
            </w:r>
          </w:p>
        </w:tc>
      </w:tr>
      <w:tr w:rsidR="009F7D36" w:rsidRPr="000215E0" w:rsidTr="009F7D36">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Result (Pass/Fail)</w:t>
            </w:r>
          </w:p>
        </w:tc>
        <w:tc>
          <w:tcPr>
            <w:tcW w:w="7360" w:type="dxa"/>
            <w:gridSpan w:val="3"/>
            <w:tcBorders>
              <w:top w:val="single" w:sz="4" w:space="0" w:color="auto"/>
              <w:left w:val="nil"/>
              <w:bottom w:val="single" w:sz="4" w:space="0" w:color="auto"/>
              <w:right w:val="single" w:sz="4" w:space="0" w:color="auto"/>
            </w:tcBorders>
            <w:shd w:val="clear" w:color="auto" w:fill="auto"/>
            <w:vAlign w:val="center"/>
            <w:hideMark/>
          </w:tcPr>
          <w:p w:rsidR="009F7D36" w:rsidRPr="000215E0" w:rsidRDefault="009F7D36" w:rsidP="009F7D36">
            <w:pPr>
              <w:spacing w:after="0" w:line="240" w:lineRule="auto"/>
              <w:rPr>
                <w:rFonts w:eastAsia="Times New Roman" w:cstheme="minorHAnsi"/>
                <w:color w:val="000000"/>
                <w:lang w:eastAsia="en-IN"/>
              </w:rPr>
            </w:pPr>
            <w:r w:rsidRPr="000215E0">
              <w:rPr>
                <w:rFonts w:eastAsia="Times New Roman" w:cstheme="minorHAnsi"/>
                <w:color w:val="000000"/>
                <w:lang w:eastAsia="en-IN"/>
              </w:rPr>
              <w:t> </w:t>
            </w:r>
          </w:p>
        </w:tc>
      </w:tr>
    </w:tbl>
    <w:p w:rsidR="00FB1BF0" w:rsidRPr="000215E0" w:rsidRDefault="00FB1BF0" w:rsidP="00924F7E">
      <w:pPr>
        <w:spacing w:before="21"/>
        <w:rPr>
          <w:rFonts w:cstheme="minorHAnsi"/>
          <w:spacing w:val="-2"/>
        </w:rPr>
      </w:pPr>
    </w:p>
    <w:p w:rsidR="00924F7E" w:rsidRPr="000215E0" w:rsidRDefault="00924F7E" w:rsidP="00924F7E">
      <w:pPr>
        <w:spacing w:before="21"/>
        <w:rPr>
          <w:rFonts w:cstheme="minorHAnsi"/>
          <w:b/>
        </w:rPr>
      </w:pPr>
      <w:r w:rsidRPr="000215E0">
        <w:rPr>
          <w:rFonts w:cstheme="minorHAnsi"/>
          <w:b/>
        </w:rPr>
        <w:t>Question 6</w:t>
      </w:r>
      <w:r w:rsidRPr="000215E0">
        <w:rPr>
          <w:rFonts w:cstheme="minorHAnsi"/>
          <w:b/>
          <w:spacing w:val="1"/>
        </w:rPr>
        <w:t xml:space="preserve"> </w:t>
      </w:r>
      <w:r w:rsidRPr="000215E0">
        <w:rPr>
          <w:rFonts w:cstheme="minorHAnsi"/>
          <w:b/>
        </w:rPr>
        <w:t>–</w:t>
      </w:r>
      <w:r w:rsidRPr="000215E0">
        <w:rPr>
          <w:rFonts w:cstheme="minorHAnsi"/>
          <w:b/>
          <w:spacing w:val="-7"/>
        </w:rPr>
        <w:t xml:space="preserve"> </w:t>
      </w:r>
      <w:r w:rsidRPr="000215E0">
        <w:rPr>
          <w:rFonts w:cstheme="minorHAnsi"/>
          <w:b/>
        </w:rPr>
        <w:t>DB</w:t>
      </w:r>
      <w:r w:rsidRPr="000215E0">
        <w:rPr>
          <w:rFonts w:cstheme="minorHAnsi"/>
          <w:b/>
          <w:spacing w:val="-7"/>
        </w:rPr>
        <w:t xml:space="preserve"> </w:t>
      </w:r>
      <w:r w:rsidRPr="000215E0">
        <w:rPr>
          <w:rFonts w:cstheme="minorHAnsi"/>
          <w:b/>
        </w:rPr>
        <w:t>Design</w:t>
      </w:r>
      <w:r w:rsidRPr="000215E0">
        <w:rPr>
          <w:rFonts w:cstheme="minorHAnsi"/>
          <w:b/>
          <w:spacing w:val="-4"/>
        </w:rPr>
        <w:t xml:space="preserve"> </w:t>
      </w:r>
      <w:r w:rsidRPr="000215E0">
        <w:rPr>
          <w:rFonts w:cstheme="minorHAnsi"/>
          <w:b/>
        </w:rPr>
        <w:t>–</w:t>
      </w:r>
      <w:r w:rsidRPr="000215E0">
        <w:rPr>
          <w:rFonts w:cstheme="minorHAnsi"/>
          <w:b/>
          <w:spacing w:val="-5"/>
        </w:rPr>
        <w:t xml:space="preserve"> </w:t>
      </w:r>
      <w:r w:rsidRPr="000215E0">
        <w:rPr>
          <w:rFonts w:cstheme="minorHAnsi"/>
          <w:b/>
        </w:rPr>
        <w:t>8</w:t>
      </w:r>
      <w:r w:rsidRPr="000215E0">
        <w:rPr>
          <w:rFonts w:cstheme="minorHAnsi"/>
          <w:b/>
          <w:spacing w:val="1"/>
        </w:rPr>
        <w:t xml:space="preserve"> </w:t>
      </w:r>
      <w:r w:rsidRPr="000215E0">
        <w:rPr>
          <w:rFonts w:cstheme="minorHAnsi"/>
          <w:b/>
          <w:spacing w:val="-2"/>
        </w:rPr>
        <w:t>Marks</w:t>
      </w:r>
    </w:p>
    <w:p w:rsidR="00924F7E" w:rsidRPr="000215E0" w:rsidRDefault="00924F7E" w:rsidP="00FB1BF0">
      <w:pPr>
        <w:pStyle w:val="BodyText"/>
        <w:spacing w:before="56"/>
        <w:ind w:right="640"/>
        <w:rPr>
          <w:rFonts w:asciiTheme="minorHAnsi" w:hAnsiTheme="minorHAnsi" w:cstheme="minorHAnsi"/>
          <w:sz w:val="22"/>
          <w:szCs w:val="22"/>
        </w:rPr>
      </w:pPr>
      <w:r w:rsidRPr="000215E0">
        <w:rPr>
          <w:rFonts w:asciiTheme="minorHAnsi" w:hAnsiTheme="minorHAnsi" w:cstheme="minorHAnsi"/>
          <w:sz w:val="22"/>
          <w:szCs w:val="22"/>
        </w:rPr>
        <w:t>After</w:t>
      </w:r>
      <w:r w:rsidRPr="000215E0">
        <w:rPr>
          <w:rFonts w:asciiTheme="minorHAnsi" w:hAnsiTheme="minorHAnsi" w:cstheme="minorHAnsi"/>
          <w:spacing w:val="-12"/>
          <w:sz w:val="22"/>
          <w:szCs w:val="22"/>
        </w:rPr>
        <w:t xml:space="preserve"> </w:t>
      </w:r>
      <w:r w:rsidRPr="000215E0">
        <w:rPr>
          <w:rFonts w:asciiTheme="minorHAnsi" w:hAnsiTheme="minorHAnsi" w:cstheme="minorHAnsi"/>
          <w:sz w:val="22"/>
          <w:szCs w:val="22"/>
        </w:rPr>
        <w:t>the</w:t>
      </w:r>
      <w:r w:rsidRPr="000215E0">
        <w:rPr>
          <w:rFonts w:asciiTheme="minorHAnsi" w:hAnsiTheme="minorHAnsi" w:cstheme="minorHAnsi"/>
          <w:spacing w:val="-8"/>
          <w:sz w:val="22"/>
          <w:szCs w:val="22"/>
        </w:rPr>
        <w:t xml:space="preserve"> </w:t>
      </w:r>
      <w:r w:rsidRPr="000215E0">
        <w:rPr>
          <w:rFonts w:asciiTheme="minorHAnsi" w:hAnsiTheme="minorHAnsi" w:cstheme="minorHAnsi"/>
          <w:sz w:val="22"/>
          <w:szCs w:val="22"/>
        </w:rPr>
        <w:t>requirements</w:t>
      </w:r>
      <w:r w:rsidRPr="000215E0">
        <w:rPr>
          <w:rFonts w:asciiTheme="minorHAnsi" w:hAnsiTheme="minorHAnsi" w:cstheme="minorHAnsi"/>
          <w:spacing w:val="-5"/>
          <w:sz w:val="22"/>
          <w:szCs w:val="22"/>
        </w:rPr>
        <w:t xml:space="preserve"> </w:t>
      </w:r>
      <w:r w:rsidRPr="000215E0">
        <w:rPr>
          <w:rFonts w:asciiTheme="minorHAnsi" w:hAnsiTheme="minorHAnsi" w:cstheme="minorHAnsi"/>
          <w:sz w:val="22"/>
          <w:szCs w:val="22"/>
        </w:rPr>
        <w:t>are</w:t>
      </w:r>
      <w:r w:rsidRPr="000215E0">
        <w:rPr>
          <w:rFonts w:asciiTheme="minorHAnsi" w:hAnsiTheme="minorHAnsi" w:cstheme="minorHAnsi"/>
          <w:spacing w:val="-6"/>
          <w:sz w:val="22"/>
          <w:szCs w:val="22"/>
        </w:rPr>
        <w:t xml:space="preserve"> </w:t>
      </w:r>
      <w:r w:rsidRPr="000215E0">
        <w:rPr>
          <w:rFonts w:asciiTheme="minorHAnsi" w:hAnsiTheme="minorHAnsi" w:cstheme="minorHAnsi"/>
          <w:sz w:val="22"/>
          <w:szCs w:val="22"/>
        </w:rPr>
        <w:t>thoroughly</w:t>
      </w:r>
      <w:r w:rsidRPr="000215E0">
        <w:rPr>
          <w:rFonts w:asciiTheme="minorHAnsi" w:hAnsiTheme="minorHAnsi" w:cstheme="minorHAnsi"/>
          <w:spacing w:val="-9"/>
          <w:sz w:val="22"/>
          <w:szCs w:val="22"/>
        </w:rPr>
        <w:t xml:space="preserve"> </w:t>
      </w:r>
      <w:r w:rsidRPr="000215E0">
        <w:rPr>
          <w:rFonts w:asciiTheme="minorHAnsi" w:hAnsiTheme="minorHAnsi" w:cstheme="minorHAnsi"/>
          <w:sz w:val="22"/>
          <w:szCs w:val="22"/>
        </w:rPr>
        <w:t>explained</w:t>
      </w:r>
      <w:r w:rsidRPr="000215E0">
        <w:rPr>
          <w:rFonts w:asciiTheme="minorHAnsi" w:hAnsiTheme="minorHAnsi" w:cstheme="minorHAnsi"/>
          <w:spacing w:val="-8"/>
          <w:sz w:val="22"/>
          <w:szCs w:val="22"/>
        </w:rPr>
        <w:t xml:space="preserve"> </w:t>
      </w:r>
      <w:r w:rsidRPr="000215E0">
        <w:rPr>
          <w:rFonts w:asciiTheme="minorHAnsi" w:hAnsiTheme="minorHAnsi" w:cstheme="minorHAnsi"/>
          <w:sz w:val="22"/>
          <w:szCs w:val="22"/>
        </w:rPr>
        <w:t>to</w:t>
      </w:r>
      <w:r w:rsidRPr="000215E0">
        <w:rPr>
          <w:rFonts w:asciiTheme="minorHAnsi" w:hAnsiTheme="minorHAnsi" w:cstheme="minorHAnsi"/>
          <w:spacing w:val="-3"/>
          <w:sz w:val="22"/>
          <w:szCs w:val="22"/>
        </w:rPr>
        <w:t xml:space="preserve"> </w:t>
      </w:r>
      <w:r w:rsidRPr="000215E0">
        <w:rPr>
          <w:rFonts w:asciiTheme="minorHAnsi" w:hAnsiTheme="minorHAnsi" w:cstheme="minorHAnsi"/>
          <w:sz w:val="22"/>
          <w:szCs w:val="22"/>
        </w:rPr>
        <w:t>the</w:t>
      </w:r>
      <w:r w:rsidRPr="000215E0">
        <w:rPr>
          <w:rFonts w:asciiTheme="minorHAnsi" w:hAnsiTheme="minorHAnsi" w:cstheme="minorHAnsi"/>
          <w:spacing w:val="-8"/>
          <w:sz w:val="22"/>
          <w:szCs w:val="22"/>
        </w:rPr>
        <w:t xml:space="preserve"> </w:t>
      </w:r>
      <w:r w:rsidRPr="000215E0">
        <w:rPr>
          <w:rFonts w:asciiTheme="minorHAnsi" w:hAnsiTheme="minorHAnsi" w:cstheme="minorHAnsi"/>
          <w:sz w:val="22"/>
          <w:szCs w:val="22"/>
        </w:rPr>
        <w:t>entire</w:t>
      </w:r>
      <w:r w:rsidRPr="000215E0">
        <w:rPr>
          <w:rFonts w:asciiTheme="minorHAnsi" w:hAnsiTheme="minorHAnsi" w:cstheme="minorHAnsi"/>
          <w:spacing w:val="-8"/>
          <w:sz w:val="22"/>
          <w:szCs w:val="22"/>
        </w:rPr>
        <w:t xml:space="preserve"> </w:t>
      </w:r>
      <w:r w:rsidRPr="000215E0">
        <w:rPr>
          <w:rFonts w:asciiTheme="minorHAnsi" w:hAnsiTheme="minorHAnsi" w:cstheme="minorHAnsi"/>
          <w:sz w:val="22"/>
          <w:szCs w:val="22"/>
        </w:rPr>
        <w:t>project</w:t>
      </w:r>
      <w:r w:rsidRPr="000215E0">
        <w:rPr>
          <w:rFonts w:asciiTheme="minorHAnsi" w:hAnsiTheme="minorHAnsi" w:cstheme="minorHAnsi"/>
          <w:spacing w:val="-7"/>
          <w:sz w:val="22"/>
          <w:szCs w:val="22"/>
        </w:rPr>
        <w:t xml:space="preserve"> </w:t>
      </w:r>
      <w:r w:rsidRPr="000215E0">
        <w:rPr>
          <w:rFonts w:asciiTheme="minorHAnsi" w:hAnsiTheme="minorHAnsi" w:cstheme="minorHAnsi"/>
          <w:sz w:val="22"/>
          <w:szCs w:val="22"/>
        </w:rPr>
        <w:t>team</w:t>
      </w:r>
      <w:r w:rsidRPr="000215E0">
        <w:rPr>
          <w:rFonts w:asciiTheme="minorHAnsi" w:hAnsiTheme="minorHAnsi" w:cstheme="minorHAnsi"/>
          <w:spacing w:val="-8"/>
          <w:sz w:val="22"/>
          <w:szCs w:val="22"/>
        </w:rPr>
        <w:t xml:space="preserve"> </w:t>
      </w:r>
      <w:r w:rsidRPr="000215E0">
        <w:rPr>
          <w:rFonts w:asciiTheme="minorHAnsi" w:hAnsiTheme="minorHAnsi" w:cstheme="minorHAnsi"/>
          <w:sz w:val="22"/>
          <w:szCs w:val="22"/>
        </w:rPr>
        <w:t>by</w:t>
      </w:r>
      <w:r w:rsidRPr="000215E0">
        <w:rPr>
          <w:rFonts w:asciiTheme="minorHAnsi" w:hAnsiTheme="minorHAnsi" w:cstheme="minorHAnsi"/>
          <w:spacing w:val="-12"/>
          <w:sz w:val="22"/>
          <w:szCs w:val="22"/>
        </w:rPr>
        <w:t xml:space="preserve"> </w:t>
      </w:r>
      <w:r w:rsidRPr="000215E0">
        <w:rPr>
          <w:rFonts w:asciiTheme="minorHAnsi" w:hAnsiTheme="minorHAnsi" w:cstheme="minorHAnsi"/>
          <w:sz w:val="22"/>
          <w:szCs w:val="22"/>
        </w:rPr>
        <w:t>business</w:t>
      </w:r>
      <w:r w:rsidRPr="000215E0">
        <w:rPr>
          <w:rFonts w:asciiTheme="minorHAnsi" w:hAnsiTheme="minorHAnsi" w:cstheme="minorHAnsi"/>
          <w:spacing w:val="-6"/>
          <w:sz w:val="22"/>
          <w:szCs w:val="22"/>
        </w:rPr>
        <w:t xml:space="preserve"> </w:t>
      </w:r>
      <w:r w:rsidRPr="000215E0">
        <w:rPr>
          <w:rFonts w:asciiTheme="minorHAnsi" w:hAnsiTheme="minorHAnsi" w:cstheme="minorHAnsi"/>
          <w:sz w:val="22"/>
          <w:szCs w:val="22"/>
        </w:rPr>
        <w:t>analyst,</w:t>
      </w:r>
      <w:r w:rsidRPr="000215E0">
        <w:rPr>
          <w:rFonts w:asciiTheme="minorHAnsi" w:hAnsiTheme="minorHAnsi" w:cstheme="minorHAnsi"/>
          <w:spacing w:val="-10"/>
          <w:sz w:val="22"/>
          <w:szCs w:val="22"/>
        </w:rPr>
        <w:t xml:space="preserve"> </w:t>
      </w:r>
      <w:r w:rsidRPr="000215E0">
        <w:rPr>
          <w:rFonts w:asciiTheme="minorHAnsi" w:hAnsiTheme="minorHAnsi" w:cstheme="minorHAnsi"/>
          <w:sz w:val="22"/>
          <w:szCs w:val="22"/>
        </w:rPr>
        <w:t>the Database architects have decided to do the database design and also to represent the in-flow and out-flow of data.</w:t>
      </w:r>
      <w:r w:rsidR="00FB1BF0" w:rsidRPr="000215E0">
        <w:rPr>
          <w:rFonts w:asciiTheme="minorHAnsi" w:hAnsiTheme="minorHAnsi" w:cstheme="minorHAnsi"/>
          <w:sz w:val="22"/>
          <w:szCs w:val="22"/>
        </w:rPr>
        <w:t xml:space="preserve"> </w:t>
      </w:r>
      <w:r w:rsidRPr="000215E0">
        <w:rPr>
          <w:rFonts w:asciiTheme="minorHAnsi" w:hAnsiTheme="minorHAnsi" w:cstheme="minorHAnsi"/>
          <w:sz w:val="22"/>
          <w:szCs w:val="22"/>
        </w:rPr>
        <w:t>Draw</w:t>
      </w:r>
      <w:r w:rsidRPr="000215E0">
        <w:rPr>
          <w:rFonts w:asciiTheme="minorHAnsi" w:hAnsiTheme="minorHAnsi" w:cstheme="minorHAnsi"/>
          <w:spacing w:val="-5"/>
          <w:sz w:val="22"/>
          <w:szCs w:val="22"/>
        </w:rPr>
        <w:t xml:space="preserve"> </w:t>
      </w:r>
      <w:r w:rsidRPr="000215E0">
        <w:rPr>
          <w:rFonts w:asciiTheme="minorHAnsi" w:hAnsiTheme="minorHAnsi" w:cstheme="minorHAnsi"/>
          <w:sz w:val="22"/>
          <w:szCs w:val="22"/>
        </w:rPr>
        <w:t>database</w:t>
      </w:r>
      <w:r w:rsidRPr="000215E0">
        <w:rPr>
          <w:rFonts w:asciiTheme="minorHAnsi" w:hAnsiTheme="minorHAnsi" w:cstheme="minorHAnsi"/>
          <w:spacing w:val="-6"/>
          <w:sz w:val="22"/>
          <w:szCs w:val="22"/>
        </w:rPr>
        <w:t xml:space="preserve"> </w:t>
      </w:r>
      <w:r w:rsidRPr="000215E0">
        <w:rPr>
          <w:rFonts w:asciiTheme="minorHAnsi" w:hAnsiTheme="minorHAnsi" w:cstheme="minorHAnsi"/>
          <w:sz w:val="22"/>
          <w:szCs w:val="22"/>
        </w:rPr>
        <w:t>schema</w:t>
      </w:r>
      <w:r w:rsidRPr="000215E0">
        <w:rPr>
          <w:rFonts w:asciiTheme="minorHAnsi" w:hAnsiTheme="minorHAnsi" w:cstheme="minorHAnsi"/>
          <w:spacing w:val="-4"/>
          <w:sz w:val="22"/>
          <w:szCs w:val="22"/>
        </w:rPr>
        <w:t xml:space="preserve"> </w:t>
      </w:r>
      <w:r w:rsidRPr="000215E0">
        <w:rPr>
          <w:rFonts w:asciiTheme="minorHAnsi" w:hAnsiTheme="minorHAnsi" w:cstheme="minorHAnsi"/>
          <w:sz w:val="22"/>
          <w:szCs w:val="22"/>
        </w:rPr>
        <w:t>and</w:t>
      </w:r>
      <w:r w:rsidRPr="000215E0">
        <w:rPr>
          <w:rFonts w:asciiTheme="minorHAnsi" w:hAnsiTheme="minorHAnsi" w:cstheme="minorHAnsi"/>
          <w:spacing w:val="-1"/>
          <w:sz w:val="22"/>
          <w:szCs w:val="22"/>
        </w:rPr>
        <w:t xml:space="preserve"> </w:t>
      </w:r>
      <w:r w:rsidRPr="000215E0">
        <w:rPr>
          <w:rFonts w:asciiTheme="minorHAnsi" w:hAnsiTheme="minorHAnsi" w:cstheme="minorHAnsi"/>
          <w:sz w:val="22"/>
          <w:szCs w:val="22"/>
        </w:rPr>
        <w:t>ER</w:t>
      </w:r>
      <w:r w:rsidRPr="000215E0">
        <w:rPr>
          <w:rFonts w:asciiTheme="minorHAnsi" w:hAnsiTheme="minorHAnsi" w:cstheme="minorHAnsi"/>
          <w:spacing w:val="-10"/>
          <w:sz w:val="22"/>
          <w:szCs w:val="22"/>
        </w:rPr>
        <w:t xml:space="preserve"> </w:t>
      </w:r>
      <w:r w:rsidRPr="000215E0">
        <w:rPr>
          <w:rFonts w:asciiTheme="minorHAnsi" w:hAnsiTheme="minorHAnsi" w:cstheme="minorHAnsi"/>
          <w:spacing w:val="-2"/>
          <w:sz w:val="22"/>
          <w:szCs w:val="22"/>
        </w:rPr>
        <w:t>diagram</w:t>
      </w:r>
    </w:p>
    <w:p w:rsidR="00FB1BF0" w:rsidRPr="000215E0" w:rsidRDefault="00FB1BF0" w:rsidP="00C02C02">
      <w:pPr>
        <w:tabs>
          <w:tab w:val="left" w:pos="3630"/>
        </w:tabs>
        <w:rPr>
          <w:rFonts w:cstheme="minorHAnsi"/>
          <w:spacing w:val="-2"/>
        </w:rPr>
      </w:pPr>
    </w:p>
    <w:p w:rsidR="00FB1BF0" w:rsidRPr="000215E0" w:rsidRDefault="007C60DB" w:rsidP="00C02C02">
      <w:pPr>
        <w:tabs>
          <w:tab w:val="left" w:pos="3630"/>
        </w:tabs>
        <w:rPr>
          <w:rFonts w:cstheme="minorHAnsi"/>
          <w:b/>
          <w:spacing w:val="-2"/>
        </w:rPr>
      </w:pPr>
      <w:r w:rsidRPr="000215E0">
        <w:rPr>
          <w:rFonts w:cstheme="minorHAnsi"/>
          <w:b/>
          <w:spacing w:val="-2"/>
        </w:rPr>
        <w:lastRenderedPageBreak/>
        <w:t>Answer 6</w:t>
      </w:r>
    </w:p>
    <w:p w:rsidR="00FB1BF0" w:rsidRPr="000215E0" w:rsidRDefault="00FB1BF0" w:rsidP="00C02C02">
      <w:pPr>
        <w:tabs>
          <w:tab w:val="left" w:pos="3630"/>
        </w:tabs>
        <w:rPr>
          <w:rFonts w:cstheme="minorHAnsi"/>
        </w:rPr>
      </w:pPr>
      <w:r w:rsidRPr="000215E0">
        <w:rPr>
          <w:rFonts w:cstheme="minorHAnsi"/>
        </w:rPr>
        <w:t>Database</w:t>
      </w:r>
      <w:r w:rsidRPr="000215E0">
        <w:rPr>
          <w:rFonts w:cstheme="minorHAnsi"/>
          <w:spacing w:val="-6"/>
        </w:rPr>
        <w:t xml:space="preserve"> </w:t>
      </w:r>
      <w:r w:rsidRPr="000215E0">
        <w:rPr>
          <w:rFonts w:cstheme="minorHAnsi"/>
        </w:rPr>
        <w:t>schema</w:t>
      </w:r>
    </w:p>
    <w:p w:rsidR="00FB1BF0" w:rsidRPr="000215E0" w:rsidRDefault="00FB1BF0" w:rsidP="00C02C02">
      <w:pPr>
        <w:tabs>
          <w:tab w:val="left" w:pos="3630"/>
        </w:tabs>
        <w:rPr>
          <w:rFonts w:cstheme="minorHAnsi"/>
          <w:b/>
          <w:spacing w:val="-2"/>
        </w:rPr>
      </w:pPr>
      <w:r w:rsidRPr="000215E0">
        <w:rPr>
          <w:rFonts w:cstheme="minorHAnsi"/>
          <w:b/>
          <w:spacing w:val="-2"/>
        </w:rPr>
        <w:object w:dxaOrig="12009" w:dyaOrig="16941">
          <v:shape id="_x0000_i1026" type="#_x0000_t75" style="width:471pt;height:625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Visio.Drawing.11" ShapeID="_x0000_i1026" DrawAspect="Content" ObjectID="_1824460639" r:id="rId15"/>
        </w:object>
      </w:r>
    </w:p>
    <w:p w:rsidR="006A42EE" w:rsidRPr="000215E0" w:rsidRDefault="006A42EE" w:rsidP="006A42EE">
      <w:pPr>
        <w:pStyle w:val="BodyText"/>
        <w:spacing w:before="4"/>
        <w:rPr>
          <w:rFonts w:asciiTheme="minorHAnsi" w:hAnsiTheme="minorHAnsi" w:cstheme="minorHAnsi"/>
          <w:b/>
          <w:sz w:val="22"/>
          <w:szCs w:val="22"/>
        </w:rPr>
      </w:pPr>
      <w:r w:rsidRPr="000215E0">
        <w:rPr>
          <w:rFonts w:asciiTheme="minorHAnsi" w:hAnsiTheme="minorHAnsi" w:cstheme="minorHAnsi"/>
          <w:b/>
          <w:sz w:val="22"/>
          <w:szCs w:val="22"/>
        </w:rPr>
        <w:lastRenderedPageBreak/>
        <w:t>Question</w:t>
      </w:r>
      <w:r w:rsidRPr="000215E0">
        <w:rPr>
          <w:rFonts w:asciiTheme="minorHAnsi" w:hAnsiTheme="minorHAnsi" w:cstheme="minorHAnsi"/>
          <w:b/>
          <w:spacing w:val="-2"/>
          <w:sz w:val="22"/>
          <w:szCs w:val="22"/>
        </w:rPr>
        <w:t xml:space="preserve"> </w:t>
      </w:r>
      <w:r w:rsidRPr="000215E0">
        <w:rPr>
          <w:rFonts w:asciiTheme="minorHAnsi" w:hAnsiTheme="minorHAnsi" w:cstheme="minorHAnsi"/>
          <w:b/>
          <w:sz w:val="22"/>
          <w:szCs w:val="22"/>
        </w:rPr>
        <w:t>7 –</w:t>
      </w:r>
      <w:r w:rsidRPr="000215E0">
        <w:rPr>
          <w:rFonts w:asciiTheme="minorHAnsi" w:hAnsiTheme="minorHAnsi" w:cstheme="minorHAnsi"/>
          <w:b/>
          <w:spacing w:val="-6"/>
          <w:sz w:val="22"/>
          <w:szCs w:val="22"/>
        </w:rPr>
        <w:t xml:space="preserve"> </w:t>
      </w:r>
      <w:r w:rsidRPr="000215E0">
        <w:rPr>
          <w:rFonts w:asciiTheme="minorHAnsi" w:hAnsiTheme="minorHAnsi" w:cstheme="minorHAnsi"/>
          <w:b/>
          <w:sz w:val="22"/>
          <w:szCs w:val="22"/>
        </w:rPr>
        <w:t>Data</w:t>
      </w:r>
      <w:r w:rsidRPr="000215E0">
        <w:rPr>
          <w:rFonts w:asciiTheme="minorHAnsi" w:hAnsiTheme="minorHAnsi" w:cstheme="minorHAnsi"/>
          <w:b/>
          <w:spacing w:val="-5"/>
          <w:sz w:val="22"/>
          <w:szCs w:val="22"/>
        </w:rPr>
        <w:t xml:space="preserve"> </w:t>
      </w:r>
      <w:r w:rsidRPr="000215E0">
        <w:rPr>
          <w:rFonts w:asciiTheme="minorHAnsi" w:hAnsiTheme="minorHAnsi" w:cstheme="minorHAnsi"/>
          <w:b/>
          <w:sz w:val="22"/>
          <w:szCs w:val="22"/>
        </w:rPr>
        <w:t>Flow</w:t>
      </w:r>
      <w:r w:rsidRPr="000215E0">
        <w:rPr>
          <w:rFonts w:asciiTheme="minorHAnsi" w:hAnsiTheme="minorHAnsi" w:cstheme="minorHAnsi"/>
          <w:b/>
          <w:spacing w:val="-4"/>
          <w:sz w:val="22"/>
          <w:szCs w:val="22"/>
        </w:rPr>
        <w:t xml:space="preserve"> </w:t>
      </w:r>
      <w:r w:rsidRPr="000215E0">
        <w:rPr>
          <w:rFonts w:asciiTheme="minorHAnsi" w:hAnsiTheme="minorHAnsi" w:cstheme="minorHAnsi"/>
          <w:b/>
          <w:sz w:val="22"/>
          <w:szCs w:val="22"/>
        </w:rPr>
        <w:t>Diagram</w:t>
      </w:r>
      <w:r w:rsidRPr="000215E0">
        <w:rPr>
          <w:rFonts w:asciiTheme="minorHAnsi" w:hAnsiTheme="minorHAnsi" w:cstheme="minorHAnsi"/>
          <w:b/>
          <w:spacing w:val="-2"/>
          <w:sz w:val="22"/>
          <w:szCs w:val="22"/>
        </w:rPr>
        <w:t xml:space="preserve"> </w:t>
      </w:r>
      <w:r w:rsidRPr="000215E0">
        <w:rPr>
          <w:rFonts w:asciiTheme="minorHAnsi" w:hAnsiTheme="minorHAnsi" w:cstheme="minorHAnsi"/>
          <w:b/>
          <w:sz w:val="22"/>
          <w:szCs w:val="22"/>
        </w:rPr>
        <w:t>-</w:t>
      </w:r>
      <w:r w:rsidRPr="000215E0">
        <w:rPr>
          <w:rFonts w:asciiTheme="minorHAnsi" w:hAnsiTheme="minorHAnsi" w:cstheme="minorHAnsi"/>
          <w:b/>
          <w:spacing w:val="-3"/>
          <w:sz w:val="22"/>
          <w:szCs w:val="22"/>
        </w:rPr>
        <w:t xml:space="preserve"> </w:t>
      </w:r>
      <w:r w:rsidRPr="000215E0">
        <w:rPr>
          <w:rFonts w:asciiTheme="minorHAnsi" w:hAnsiTheme="minorHAnsi" w:cstheme="minorHAnsi"/>
          <w:b/>
          <w:sz w:val="22"/>
          <w:szCs w:val="22"/>
        </w:rPr>
        <w:t>3</w:t>
      </w:r>
      <w:r w:rsidRPr="000215E0">
        <w:rPr>
          <w:rFonts w:asciiTheme="minorHAnsi" w:hAnsiTheme="minorHAnsi" w:cstheme="minorHAnsi"/>
          <w:b/>
          <w:spacing w:val="-6"/>
          <w:sz w:val="22"/>
          <w:szCs w:val="22"/>
        </w:rPr>
        <w:t xml:space="preserve"> </w:t>
      </w:r>
      <w:r w:rsidRPr="000215E0">
        <w:rPr>
          <w:rFonts w:asciiTheme="minorHAnsi" w:hAnsiTheme="minorHAnsi" w:cstheme="minorHAnsi"/>
          <w:b/>
          <w:spacing w:val="-2"/>
          <w:sz w:val="22"/>
          <w:szCs w:val="22"/>
        </w:rPr>
        <w:t>Marks</w:t>
      </w:r>
    </w:p>
    <w:p w:rsidR="006A42EE" w:rsidRPr="000215E0" w:rsidRDefault="006A42EE" w:rsidP="006A42EE">
      <w:pPr>
        <w:pStyle w:val="BodyText"/>
        <w:spacing w:before="105"/>
        <w:ind w:right="648"/>
        <w:rPr>
          <w:rFonts w:asciiTheme="minorHAnsi" w:hAnsiTheme="minorHAnsi" w:cstheme="minorHAnsi"/>
          <w:sz w:val="22"/>
          <w:szCs w:val="22"/>
        </w:rPr>
      </w:pPr>
      <w:r w:rsidRPr="000215E0">
        <w:rPr>
          <w:rFonts w:asciiTheme="minorHAnsi" w:hAnsiTheme="minorHAnsi" w:cstheme="minorHAnsi"/>
          <w:sz w:val="22"/>
          <w:szCs w:val="22"/>
        </w:rPr>
        <w:t>What</w:t>
      </w:r>
      <w:r w:rsidRPr="000215E0">
        <w:rPr>
          <w:rFonts w:asciiTheme="minorHAnsi" w:hAnsiTheme="minorHAnsi" w:cstheme="minorHAnsi"/>
          <w:spacing w:val="-3"/>
          <w:sz w:val="22"/>
          <w:szCs w:val="22"/>
        </w:rPr>
        <w:t xml:space="preserve"> </w:t>
      </w:r>
      <w:r w:rsidRPr="000215E0">
        <w:rPr>
          <w:rFonts w:asciiTheme="minorHAnsi" w:hAnsiTheme="minorHAnsi" w:cstheme="minorHAnsi"/>
          <w:sz w:val="22"/>
          <w:szCs w:val="22"/>
        </w:rPr>
        <w:t>is</w:t>
      </w:r>
      <w:r w:rsidRPr="000215E0">
        <w:rPr>
          <w:rFonts w:asciiTheme="minorHAnsi" w:hAnsiTheme="minorHAnsi" w:cstheme="minorHAnsi"/>
          <w:spacing w:val="-2"/>
          <w:sz w:val="22"/>
          <w:szCs w:val="22"/>
        </w:rPr>
        <w:t xml:space="preserve"> </w:t>
      </w:r>
      <w:r w:rsidRPr="000215E0">
        <w:rPr>
          <w:rFonts w:asciiTheme="minorHAnsi" w:hAnsiTheme="minorHAnsi" w:cstheme="minorHAnsi"/>
          <w:sz w:val="22"/>
          <w:szCs w:val="22"/>
        </w:rPr>
        <w:t>a</w:t>
      </w:r>
      <w:r w:rsidRPr="000215E0">
        <w:rPr>
          <w:rFonts w:asciiTheme="minorHAnsi" w:hAnsiTheme="minorHAnsi" w:cstheme="minorHAnsi"/>
          <w:spacing w:val="-4"/>
          <w:sz w:val="22"/>
          <w:szCs w:val="22"/>
        </w:rPr>
        <w:t xml:space="preserve"> </w:t>
      </w:r>
      <w:r w:rsidRPr="000215E0">
        <w:rPr>
          <w:rFonts w:asciiTheme="minorHAnsi" w:hAnsiTheme="minorHAnsi" w:cstheme="minorHAnsi"/>
          <w:sz w:val="22"/>
          <w:szCs w:val="22"/>
        </w:rPr>
        <w:t>data</w:t>
      </w:r>
      <w:r w:rsidRPr="000215E0">
        <w:rPr>
          <w:rFonts w:asciiTheme="minorHAnsi" w:hAnsiTheme="minorHAnsi" w:cstheme="minorHAnsi"/>
          <w:spacing w:val="-4"/>
          <w:sz w:val="22"/>
          <w:szCs w:val="22"/>
        </w:rPr>
        <w:t xml:space="preserve"> </w:t>
      </w:r>
      <w:r w:rsidRPr="000215E0">
        <w:rPr>
          <w:rFonts w:asciiTheme="minorHAnsi" w:hAnsiTheme="minorHAnsi" w:cstheme="minorHAnsi"/>
          <w:sz w:val="22"/>
          <w:szCs w:val="22"/>
        </w:rPr>
        <w:t>flow</w:t>
      </w:r>
      <w:r w:rsidRPr="000215E0">
        <w:rPr>
          <w:rFonts w:asciiTheme="minorHAnsi" w:hAnsiTheme="minorHAnsi" w:cstheme="minorHAnsi"/>
          <w:spacing w:val="-2"/>
          <w:sz w:val="22"/>
          <w:szCs w:val="22"/>
        </w:rPr>
        <w:t xml:space="preserve"> </w:t>
      </w:r>
      <w:r w:rsidRPr="000215E0">
        <w:rPr>
          <w:rFonts w:asciiTheme="minorHAnsi" w:hAnsiTheme="minorHAnsi" w:cstheme="minorHAnsi"/>
          <w:sz w:val="22"/>
          <w:szCs w:val="22"/>
        </w:rPr>
        <w:t>diagram?</w:t>
      </w:r>
      <w:r w:rsidRPr="000215E0">
        <w:rPr>
          <w:rFonts w:asciiTheme="minorHAnsi" w:hAnsiTheme="minorHAnsi" w:cstheme="minorHAnsi"/>
          <w:spacing w:val="-2"/>
          <w:sz w:val="22"/>
          <w:szCs w:val="22"/>
        </w:rPr>
        <w:t xml:space="preserve"> </w:t>
      </w:r>
      <w:r w:rsidRPr="000215E0">
        <w:rPr>
          <w:rFonts w:asciiTheme="minorHAnsi" w:hAnsiTheme="minorHAnsi" w:cstheme="minorHAnsi"/>
          <w:sz w:val="22"/>
          <w:szCs w:val="22"/>
        </w:rPr>
        <w:t>Draw</w:t>
      </w:r>
      <w:r w:rsidRPr="000215E0">
        <w:rPr>
          <w:rFonts w:asciiTheme="minorHAnsi" w:hAnsiTheme="minorHAnsi" w:cstheme="minorHAnsi"/>
          <w:spacing w:val="-2"/>
          <w:sz w:val="22"/>
          <w:szCs w:val="22"/>
        </w:rPr>
        <w:t xml:space="preserve"> </w:t>
      </w:r>
      <w:r w:rsidRPr="000215E0">
        <w:rPr>
          <w:rFonts w:asciiTheme="minorHAnsi" w:hAnsiTheme="minorHAnsi" w:cstheme="minorHAnsi"/>
          <w:sz w:val="22"/>
          <w:szCs w:val="22"/>
        </w:rPr>
        <w:t>a</w:t>
      </w:r>
      <w:r w:rsidRPr="000215E0">
        <w:rPr>
          <w:rFonts w:asciiTheme="minorHAnsi" w:hAnsiTheme="minorHAnsi" w:cstheme="minorHAnsi"/>
          <w:spacing w:val="-4"/>
          <w:sz w:val="22"/>
          <w:szCs w:val="22"/>
        </w:rPr>
        <w:t xml:space="preserve"> </w:t>
      </w:r>
      <w:r w:rsidRPr="000215E0">
        <w:rPr>
          <w:rFonts w:asciiTheme="minorHAnsi" w:hAnsiTheme="minorHAnsi" w:cstheme="minorHAnsi"/>
          <w:sz w:val="22"/>
          <w:szCs w:val="22"/>
        </w:rPr>
        <w:t>data</w:t>
      </w:r>
      <w:r w:rsidRPr="000215E0">
        <w:rPr>
          <w:rFonts w:asciiTheme="minorHAnsi" w:hAnsiTheme="minorHAnsi" w:cstheme="minorHAnsi"/>
          <w:spacing w:val="-4"/>
          <w:sz w:val="22"/>
          <w:szCs w:val="22"/>
        </w:rPr>
        <w:t xml:space="preserve"> </w:t>
      </w:r>
      <w:r w:rsidRPr="000215E0">
        <w:rPr>
          <w:rFonts w:asciiTheme="minorHAnsi" w:hAnsiTheme="minorHAnsi" w:cstheme="minorHAnsi"/>
          <w:sz w:val="22"/>
          <w:szCs w:val="22"/>
        </w:rPr>
        <w:t>flow</w:t>
      </w:r>
      <w:r w:rsidRPr="000215E0">
        <w:rPr>
          <w:rFonts w:asciiTheme="minorHAnsi" w:hAnsiTheme="minorHAnsi" w:cstheme="minorHAnsi"/>
          <w:spacing w:val="-2"/>
          <w:sz w:val="22"/>
          <w:szCs w:val="22"/>
        </w:rPr>
        <w:t xml:space="preserve"> </w:t>
      </w:r>
      <w:r w:rsidRPr="000215E0">
        <w:rPr>
          <w:rFonts w:asciiTheme="minorHAnsi" w:hAnsiTheme="minorHAnsi" w:cstheme="minorHAnsi"/>
          <w:sz w:val="22"/>
          <w:szCs w:val="22"/>
        </w:rPr>
        <w:t>diagram</w:t>
      </w:r>
      <w:r w:rsidRPr="000215E0">
        <w:rPr>
          <w:rFonts w:asciiTheme="minorHAnsi" w:hAnsiTheme="minorHAnsi" w:cstheme="minorHAnsi"/>
          <w:spacing w:val="-1"/>
          <w:sz w:val="22"/>
          <w:szCs w:val="22"/>
        </w:rPr>
        <w:t xml:space="preserve"> </w:t>
      </w:r>
      <w:r w:rsidRPr="000215E0">
        <w:rPr>
          <w:rFonts w:asciiTheme="minorHAnsi" w:hAnsiTheme="minorHAnsi" w:cstheme="minorHAnsi"/>
          <w:sz w:val="22"/>
          <w:szCs w:val="22"/>
        </w:rPr>
        <w:t>to</w:t>
      </w:r>
      <w:r w:rsidRPr="000215E0">
        <w:rPr>
          <w:rFonts w:asciiTheme="minorHAnsi" w:hAnsiTheme="minorHAnsi" w:cstheme="minorHAnsi"/>
          <w:spacing w:val="-1"/>
          <w:sz w:val="22"/>
          <w:szCs w:val="22"/>
        </w:rPr>
        <w:t xml:space="preserve"> </w:t>
      </w:r>
      <w:r w:rsidRPr="000215E0">
        <w:rPr>
          <w:rFonts w:asciiTheme="minorHAnsi" w:hAnsiTheme="minorHAnsi" w:cstheme="minorHAnsi"/>
          <w:sz w:val="22"/>
          <w:szCs w:val="22"/>
        </w:rPr>
        <w:t>represent</w:t>
      </w:r>
      <w:r w:rsidRPr="000215E0">
        <w:rPr>
          <w:rFonts w:asciiTheme="minorHAnsi" w:hAnsiTheme="minorHAnsi" w:cstheme="minorHAnsi"/>
          <w:spacing w:val="-3"/>
          <w:sz w:val="22"/>
          <w:szCs w:val="22"/>
        </w:rPr>
        <w:t xml:space="preserve"> </w:t>
      </w:r>
      <w:r w:rsidRPr="000215E0">
        <w:rPr>
          <w:rFonts w:asciiTheme="minorHAnsi" w:hAnsiTheme="minorHAnsi" w:cstheme="minorHAnsi"/>
          <w:sz w:val="22"/>
          <w:szCs w:val="22"/>
        </w:rPr>
        <w:t>the</w:t>
      </w:r>
      <w:r w:rsidRPr="000215E0">
        <w:rPr>
          <w:rFonts w:asciiTheme="minorHAnsi" w:hAnsiTheme="minorHAnsi" w:cstheme="minorHAnsi"/>
          <w:spacing w:val="-1"/>
          <w:sz w:val="22"/>
          <w:szCs w:val="22"/>
        </w:rPr>
        <w:t xml:space="preserve"> </w:t>
      </w:r>
      <w:r w:rsidRPr="000215E0">
        <w:rPr>
          <w:rFonts w:asciiTheme="minorHAnsi" w:hAnsiTheme="minorHAnsi" w:cstheme="minorHAnsi"/>
          <w:sz w:val="22"/>
          <w:szCs w:val="22"/>
        </w:rPr>
        <w:t>in-flow</w:t>
      </w:r>
      <w:r w:rsidRPr="000215E0">
        <w:rPr>
          <w:rFonts w:asciiTheme="minorHAnsi" w:hAnsiTheme="minorHAnsi" w:cstheme="minorHAnsi"/>
          <w:spacing w:val="-2"/>
          <w:sz w:val="22"/>
          <w:szCs w:val="22"/>
        </w:rPr>
        <w:t xml:space="preserve"> </w:t>
      </w:r>
      <w:r w:rsidRPr="000215E0">
        <w:rPr>
          <w:rFonts w:asciiTheme="minorHAnsi" w:hAnsiTheme="minorHAnsi" w:cstheme="minorHAnsi"/>
          <w:sz w:val="22"/>
          <w:szCs w:val="22"/>
        </w:rPr>
        <w:t>and</w:t>
      </w:r>
      <w:r w:rsidRPr="000215E0">
        <w:rPr>
          <w:rFonts w:asciiTheme="minorHAnsi" w:hAnsiTheme="minorHAnsi" w:cstheme="minorHAnsi"/>
          <w:spacing w:val="-1"/>
          <w:sz w:val="22"/>
          <w:szCs w:val="22"/>
        </w:rPr>
        <w:t xml:space="preserve"> </w:t>
      </w:r>
      <w:r w:rsidRPr="000215E0">
        <w:rPr>
          <w:rFonts w:asciiTheme="minorHAnsi" w:hAnsiTheme="minorHAnsi" w:cstheme="minorHAnsi"/>
          <w:sz w:val="22"/>
          <w:szCs w:val="22"/>
        </w:rPr>
        <w:t>out-flow</w:t>
      </w:r>
      <w:r w:rsidRPr="000215E0">
        <w:rPr>
          <w:rFonts w:asciiTheme="minorHAnsi" w:hAnsiTheme="minorHAnsi" w:cstheme="minorHAnsi"/>
          <w:spacing w:val="-2"/>
          <w:sz w:val="22"/>
          <w:szCs w:val="22"/>
        </w:rPr>
        <w:t xml:space="preserve"> </w:t>
      </w:r>
      <w:r w:rsidRPr="000215E0">
        <w:rPr>
          <w:rFonts w:asciiTheme="minorHAnsi" w:hAnsiTheme="minorHAnsi" w:cstheme="minorHAnsi"/>
          <w:sz w:val="22"/>
          <w:szCs w:val="22"/>
        </w:rPr>
        <w:t>of data when a Farmer is placing an order for the product</w:t>
      </w:r>
    </w:p>
    <w:p w:rsidR="006A42EE" w:rsidRPr="000215E0" w:rsidRDefault="006A42EE" w:rsidP="00C02C02">
      <w:pPr>
        <w:tabs>
          <w:tab w:val="left" w:pos="3630"/>
        </w:tabs>
        <w:rPr>
          <w:rFonts w:cstheme="minorHAnsi"/>
          <w:spacing w:val="-2"/>
        </w:rPr>
      </w:pPr>
    </w:p>
    <w:p w:rsidR="006A42EE" w:rsidRPr="000215E0" w:rsidRDefault="006A42EE" w:rsidP="00C02C02">
      <w:pPr>
        <w:tabs>
          <w:tab w:val="left" w:pos="3630"/>
        </w:tabs>
        <w:rPr>
          <w:rFonts w:cstheme="minorHAnsi"/>
          <w:b/>
          <w:spacing w:val="-2"/>
        </w:rPr>
      </w:pPr>
      <w:r w:rsidRPr="000215E0">
        <w:rPr>
          <w:rFonts w:cstheme="minorHAnsi"/>
          <w:b/>
          <w:spacing w:val="-2"/>
        </w:rPr>
        <w:t>Answer 7-</w:t>
      </w:r>
    </w:p>
    <w:p w:rsidR="006A42EE" w:rsidRPr="000215E0" w:rsidRDefault="002D0035" w:rsidP="00C02C02">
      <w:pPr>
        <w:tabs>
          <w:tab w:val="left" w:pos="3630"/>
        </w:tabs>
        <w:rPr>
          <w:rFonts w:cstheme="minorHAnsi"/>
        </w:rPr>
      </w:pPr>
      <w:r w:rsidRPr="000215E0">
        <w:rPr>
          <w:rFonts w:cstheme="minorHAnsi"/>
        </w:rPr>
        <w:t xml:space="preserve">A </w:t>
      </w:r>
      <w:r w:rsidRPr="000215E0">
        <w:rPr>
          <w:rStyle w:val="Strong"/>
          <w:rFonts w:cstheme="minorHAnsi"/>
        </w:rPr>
        <w:t>Data Flow Diagram (DFD)</w:t>
      </w:r>
      <w:r w:rsidRPr="000215E0">
        <w:rPr>
          <w:rFonts w:cstheme="minorHAnsi"/>
        </w:rPr>
        <w:t xml:space="preserve"> is a graphical representation of the flow of data through a system or process: how data enters, is transformed, stored and exits the system.</w:t>
      </w:r>
    </w:p>
    <w:p w:rsidR="002D0035" w:rsidRPr="000215E0" w:rsidRDefault="008B6E0E" w:rsidP="00C02C02">
      <w:pPr>
        <w:tabs>
          <w:tab w:val="left" w:pos="3630"/>
        </w:tabs>
        <w:rPr>
          <w:rFonts w:cstheme="minorHAnsi"/>
          <w:spacing w:val="-2"/>
        </w:rPr>
      </w:pPr>
      <w:r w:rsidRPr="000215E0">
        <w:rPr>
          <w:rFonts w:cstheme="minorHAnsi"/>
          <w:spacing w:val="-2"/>
        </w:rPr>
        <w:t>It help</w:t>
      </w:r>
      <w:r w:rsidR="0030166B" w:rsidRPr="000215E0">
        <w:rPr>
          <w:rFonts w:cstheme="minorHAnsi"/>
          <w:spacing w:val="-2"/>
        </w:rPr>
        <w:t>s</w:t>
      </w:r>
      <w:r w:rsidRPr="000215E0">
        <w:rPr>
          <w:rFonts w:cstheme="minorHAnsi"/>
          <w:spacing w:val="-2"/>
        </w:rPr>
        <w:t xml:space="preserve"> analysts and designers to understand the flow of data within a system, identify potential bottlenecks or inefficiencies, and communicate system requirements to stakeholders.</w:t>
      </w:r>
    </w:p>
    <w:p w:rsidR="004E7343" w:rsidRPr="000215E0" w:rsidRDefault="004E7343" w:rsidP="00C02C02">
      <w:pPr>
        <w:tabs>
          <w:tab w:val="left" w:pos="3630"/>
        </w:tabs>
        <w:rPr>
          <w:rFonts w:cstheme="minorHAnsi"/>
          <w:spacing w:val="-2"/>
        </w:rPr>
      </w:pPr>
    </w:p>
    <w:p w:rsidR="0030166B" w:rsidRPr="000215E0" w:rsidRDefault="0030166B" w:rsidP="00C02C02">
      <w:pPr>
        <w:tabs>
          <w:tab w:val="left" w:pos="3630"/>
        </w:tabs>
        <w:rPr>
          <w:rFonts w:cstheme="minorHAnsi"/>
          <w:spacing w:val="-2"/>
        </w:rPr>
      </w:pPr>
      <w:r w:rsidRPr="000215E0">
        <w:rPr>
          <w:rFonts w:cstheme="minorHAnsi"/>
          <w:spacing w:val="-2"/>
        </w:rPr>
        <w:object w:dxaOrig="9637" w:dyaOrig="7936">
          <v:shape id="_x0000_i1027" type="#_x0000_t75" style="width:482pt;height:397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Visio.Drawing.11" ShapeID="_x0000_i1027" DrawAspect="Content" ObjectID="_1824460640" r:id="rId17"/>
        </w:object>
      </w:r>
    </w:p>
    <w:p w:rsidR="004E7343" w:rsidRPr="000215E0" w:rsidRDefault="004E7343" w:rsidP="004E7343">
      <w:pPr>
        <w:spacing w:before="21"/>
        <w:rPr>
          <w:rFonts w:cstheme="minorHAnsi"/>
          <w:b/>
        </w:rPr>
      </w:pPr>
    </w:p>
    <w:p w:rsidR="004E7343" w:rsidRPr="000215E0" w:rsidRDefault="004E7343" w:rsidP="004E7343">
      <w:pPr>
        <w:spacing w:before="21"/>
        <w:rPr>
          <w:rFonts w:cstheme="minorHAnsi"/>
          <w:b/>
        </w:rPr>
      </w:pPr>
    </w:p>
    <w:p w:rsidR="004E7343" w:rsidRPr="000215E0" w:rsidRDefault="004E7343" w:rsidP="004E7343">
      <w:pPr>
        <w:spacing w:before="21"/>
        <w:rPr>
          <w:rFonts w:cstheme="minorHAnsi"/>
          <w:b/>
        </w:rPr>
      </w:pPr>
    </w:p>
    <w:p w:rsidR="004E7343" w:rsidRPr="000215E0" w:rsidRDefault="004E7343" w:rsidP="004E7343">
      <w:pPr>
        <w:spacing w:before="21"/>
        <w:rPr>
          <w:rFonts w:cstheme="minorHAnsi"/>
          <w:b/>
        </w:rPr>
      </w:pPr>
      <w:r w:rsidRPr="000215E0">
        <w:rPr>
          <w:rFonts w:cstheme="minorHAnsi"/>
          <w:b/>
        </w:rPr>
        <w:lastRenderedPageBreak/>
        <w:t>Question</w:t>
      </w:r>
      <w:r w:rsidRPr="000215E0">
        <w:rPr>
          <w:rFonts w:cstheme="minorHAnsi"/>
          <w:b/>
          <w:spacing w:val="-6"/>
        </w:rPr>
        <w:t xml:space="preserve"> </w:t>
      </w:r>
      <w:r w:rsidRPr="000215E0">
        <w:rPr>
          <w:rFonts w:cstheme="minorHAnsi"/>
          <w:b/>
        </w:rPr>
        <w:t>8</w:t>
      </w:r>
      <w:r w:rsidRPr="000215E0">
        <w:rPr>
          <w:rFonts w:cstheme="minorHAnsi"/>
          <w:b/>
          <w:spacing w:val="-1"/>
        </w:rPr>
        <w:t xml:space="preserve"> </w:t>
      </w:r>
      <w:r w:rsidRPr="000215E0">
        <w:rPr>
          <w:rFonts w:cstheme="minorHAnsi"/>
          <w:b/>
        </w:rPr>
        <w:t>–</w:t>
      </w:r>
      <w:r w:rsidRPr="000215E0">
        <w:rPr>
          <w:rFonts w:cstheme="minorHAnsi"/>
          <w:b/>
          <w:spacing w:val="-8"/>
        </w:rPr>
        <w:t xml:space="preserve"> </w:t>
      </w:r>
      <w:r w:rsidRPr="000215E0">
        <w:rPr>
          <w:rFonts w:cstheme="minorHAnsi"/>
          <w:b/>
        </w:rPr>
        <w:t>Change</w:t>
      </w:r>
      <w:r w:rsidRPr="000215E0">
        <w:rPr>
          <w:rFonts w:cstheme="minorHAnsi"/>
          <w:b/>
          <w:spacing w:val="-4"/>
        </w:rPr>
        <w:t xml:space="preserve"> </w:t>
      </w:r>
      <w:r w:rsidRPr="000215E0">
        <w:rPr>
          <w:rFonts w:cstheme="minorHAnsi"/>
          <w:b/>
        </w:rPr>
        <w:t>Request -</w:t>
      </w:r>
      <w:r w:rsidRPr="000215E0">
        <w:rPr>
          <w:rFonts w:cstheme="minorHAnsi"/>
          <w:b/>
          <w:spacing w:val="-7"/>
        </w:rPr>
        <w:t xml:space="preserve"> </w:t>
      </w:r>
      <w:r w:rsidRPr="000215E0">
        <w:rPr>
          <w:rFonts w:cstheme="minorHAnsi"/>
          <w:b/>
        </w:rPr>
        <w:t>10</w:t>
      </w:r>
      <w:r w:rsidRPr="000215E0">
        <w:rPr>
          <w:rFonts w:cstheme="minorHAnsi"/>
          <w:b/>
          <w:spacing w:val="-6"/>
        </w:rPr>
        <w:t xml:space="preserve"> </w:t>
      </w:r>
      <w:r w:rsidRPr="000215E0">
        <w:rPr>
          <w:rFonts w:cstheme="minorHAnsi"/>
          <w:b/>
          <w:spacing w:val="-2"/>
        </w:rPr>
        <w:t>Marks</w:t>
      </w:r>
    </w:p>
    <w:p w:rsidR="004E7343" w:rsidRPr="000215E0" w:rsidRDefault="004E7343" w:rsidP="004E7343">
      <w:pPr>
        <w:pStyle w:val="BodyText"/>
        <w:spacing w:before="93" w:after="22" w:line="360" w:lineRule="auto"/>
        <w:ind w:right="1171"/>
        <w:rPr>
          <w:rFonts w:asciiTheme="minorHAnsi" w:hAnsiTheme="minorHAnsi" w:cstheme="minorHAnsi"/>
          <w:sz w:val="22"/>
          <w:szCs w:val="22"/>
        </w:rPr>
      </w:pPr>
      <w:r w:rsidRPr="000215E0">
        <w:rPr>
          <w:rFonts w:asciiTheme="minorHAnsi" w:hAnsiTheme="minorHAnsi" w:cstheme="minorHAnsi"/>
          <w:sz w:val="22"/>
          <w:szCs w:val="22"/>
        </w:rPr>
        <w:t>Due</w:t>
      </w:r>
      <w:r w:rsidRPr="000215E0">
        <w:rPr>
          <w:rFonts w:asciiTheme="minorHAnsi" w:hAnsiTheme="minorHAnsi" w:cstheme="minorHAnsi"/>
          <w:spacing w:val="-13"/>
          <w:sz w:val="22"/>
          <w:szCs w:val="22"/>
        </w:rPr>
        <w:t xml:space="preserve"> </w:t>
      </w:r>
      <w:r w:rsidRPr="000215E0">
        <w:rPr>
          <w:rFonts w:asciiTheme="minorHAnsi" w:hAnsiTheme="minorHAnsi" w:cstheme="minorHAnsi"/>
          <w:sz w:val="22"/>
          <w:szCs w:val="22"/>
        </w:rPr>
        <w:t>to</w:t>
      </w:r>
      <w:r w:rsidRPr="000215E0">
        <w:rPr>
          <w:rFonts w:asciiTheme="minorHAnsi" w:hAnsiTheme="minorHAnsi" w:cstheme="minorHAnsi"/>
          <w:spacing w:val="-9"/>
          <w:sz w:val="22"/>
          <w:szCs w:val="22"/>
        </w:rPr>
        <w:t xml:space="preserve"> </w:t>
      </w:r>
      <w:r w:rsidRPr="000215E0">
        <w:rPr>
          <w:rFonts w:asciiTheme="minorHAnsi" w:hAnsiTheme="minorHAnsi" w:cstheme="minorHAnsi"/>
          <w:sz w:val="22"/>
          <w:szCs w:val="22"/>
        </w:rPr>
        <w:t>change</w:t>
      </w:r>
      <w:r w:rsidRPr="000215E0">
        <w:rPr>
          <w:rFonts w:asciiTheme="minorHAnsi" w:hAnsiTheme="minorHAnsi" w:cstheme="minorHAnsi"/>
          <w:spacing w:val="-7"/>
          <w:sz w:val="22"/>
          <w:szCs w:val="22"/>
        </w:rPr>
        <w:t xml:space="preserve"> </w:t>
      </w:r>
      <w:r w:rsidRPr="000215E0">
        <w:rPr>
          <w:rFonts w:asciiTheme="minorHAnsi" w:hAnsiTheme="minorHAnsi" w:cstheme="minorHAnsi"/>
          <w:sz w:val="22"/>
          <w:szCs w:val="22"/>
        </w:rPr>
        <w:t>in</w:t>
      </w:r>
      <w:r w:rsidRPr="000215E0">
        <w:rPr>
          <w:rFonts w:asciiTheme="minorHAnsi" w:hAnsiTheme="minorHAnsi" w:cstheme="minorHAnsi"/>
          <w:spacing w:val="-8"/>
          <w:sz w:val="22"/>
          <w:szCs w:val="22"/>
        </w:rPr>
        <w:t xml:space="preserve"> </w:t>
      </w:r>
      <w:r w:rsidRPr="000215E0">
        <w:rPr>
          <w:rFonts w:asciiTheme="minorHAnsi" w:hAnsiTheme="minorHAnsi" w:cstheme="minorHAnsi"/>
          <w:sz w:val="22"/>
          <w:szCs w:val="22"/>
        </w:rPr>
        <w:t>the</w:t>
      </w:r>
      <w:r w:rsidRPr="000215E0">
        <w:rPr>
          <w:rFonts w:asciiTheme="minorHAnsi" w:hAnsiTheme="minorHAnsi" w:cstheme="minorHAnsi"/>
          <w:spacing w:val="-7"/>
          <w:sz w:val="22"/>
          <w:szCs w:val="22"/>
        </w:rPr>
        <w:t xml:space="preserve"> </w:t>
      </w:r>
      <w:r w:rsidRPr="000215E0">
        <w:rPr>
          <w:rFonts w:asciiTheme="minorHAnsi" w:hAnsiTheme="minorHAnsi" w:cstheme="minorHAnsi"/>
          <w:sz w:val="22"/>
          <w:szCs w:val="22"/>
        </w:rPr>
        <w:t>Government</w:t>
      </w:r>
      <w:r w:rsidRPr="000215E0">
        <w:rPr>
          <w:rFonts w:asciiTheme="minorHAnsi" w:hAnsiTheme="minorHAnsi" w:cstheme="minorHAnsi"/>
          <w:spacing w:val="-7"/>
          <w:sz w:val="22"/>
          <w:szCs w:val="22"/>
        </w:rPr>
        <w:t xml:space="preserve"> </w:t>
      </w:r>
      <w:r w:rsidRPr="000215E0">
        <w:rPr>
          <w:rFonts w:asciiTheme="minorHAnsi" w:hAnsiTheme="minorHAnsi" w:cstheme="minorHAnsi"/>
          <w:sz w:val="22"/>
          <w:szCs w:val="22"/>
        </w:rPr>
        <w:t>Taxation</w:t>
      </w:r>
      <w:r w:rsidRPr="000215E0">
        <w:rPr>
          <w:rFonts w:asciiTheme="minorHAnsi" w:hAnsiTheme="minorHAnsi" w:cstheme="minorHAnsi"/>
          <w:spacing w:val="-5"/>
          <w:sz w:val="22"/>
          <w:szCs w:val="22"/>
        </w:rPr>
        <w:t xml:space="preserve"> </w:t>
      </w:r>
      <w:proofErr w:type="gramStart"/>
      <w:r w:rsidRPr="000215E0">
        <w:rPr>
          <w:rFonts w:asciiTheme="minorHAnsi" w:hAnsiTheme="minorHAnsi" w:cstheme="minorHAnsi"/>
          <w:sz w:val="22"/>
          <w:szCs w:val="22"/>
        </w:rPr>
        <w:t>structure</w:t>
      </w:r>
      <w:r w:rsidRPr="000215E0">
        <w:rPr>
          <w:rFonts w:asciiTheme="minorHAnsi" w:hAnsiTheme="minorHAnsi" w:cstheme="minorHAnsi"/>
          <w:spacing w:val="-3"/>
          <w:sz w:val="22"/>
          <w:szCs w:val="22"/>
        </w:rPr>
        <w:t xml:space="preserve"> </w:t>
      </w:r>
      <w:r w:rsidRPr="000215E0">
        <w:rPr>
          <w:rFonts w:asciiTheme="minorHAnsi" w:hAnsiTheme="minorHAnsi" w:cstheme="minorHAnsi"/>
          <w:sz w:val="22"/>
          <w:szCs w:val="22"/>
        </w:rPr>
        <w:t>.</w:t>
      </w:r>
      <w:proofErr w:type="gramEnd"/>
      <w:r w:rsidRPr="000215E0">
        <w:rPr>
          <w:rFonts w:asciiTheme="minorHAnsi" w:hAnsiTheme="minorHAnsi" w:cstheme="minorHAnsi"/>
          <w:spacing w:val="-12"/>
          <w:sz w:val="22"/>
          <w:szCs w:val="22"/>
        </w:rPr>
        <w:t xml:space="preserve"> </w:t>
      </w:r>
      <w:proofErr w:type="gramStart"/>
      <w:r w:rsidRPr="000215E0">
        <w:rPr>
          <w:rFonts w:asciiTheme="minorHAnsi" w:hAnsiTheme="minorHAnsi" w:cstheme="minorHAnsi"/>
          <w:sz w:val="22"/>
          <w:szCs w:val="22"/>
        </w:rPr>
        <w:t>we</w:t>
      </w:r>
      <w:proofErr w:type="gramEnd"/>
      <w:r w:rsidRPr="000215E0">
        <w:rPr>
          <w:rFonts w:asciiTheme="minorHAnsi" w:hAnsiTheme="minorHAnsi" w:cstheme="minorHAnsi"/>
          <w:spacing w:val="-7"/>
          <w:sz w:val="22"/>
          <w:szCs w:val="22"/>
        </w:rPr>
        <w:t xml:space="preserve"> </w:t>
      </w:r>
      <w:r w:rsidRPr="000215E0">
        <w:rPr>
          <w:rFonts w:asciiTheme="minorHAnsi" w:hAnsiTheme="minorHAnsi" w:cstheme="minorHAnsi"/>
          <w:sz w:val="22"/>
          <w:szCs w:val="22"/>
        </w:rPr>
        <w:t>should</w:t>
      </w:r>
      <w:r w:rsidRPr="000215E0">
        <w:rPr>
          <w:rFonts w:asciiTheme="minorHAnsi" w:hAnsiTheme="minorHAnsi" w:cstheme="minorHAnsi"/>
          <w:spacing w:val="-8"/>
          <w:sz w:val="22"/>
          <w:szCs w:val="22"/>
        </w:rPr>
        <w:t xml:space="preserve"> </w:t>
      </w:r>
      <w:r w:rsidRPr="000215E0">
        <w:rPr>
          <w:rFonts w:asciiTheme="minorHAnsi" w:hAnsiTheme="minorHAnsi" w:cstheme="minorHAnsi"/>
          <w:sz w:val="22"/>
          <w:szCs w:val="22"/>
        </w:rPr>
        <w:t>change</w:t>
      </w:r>
      <w:r w:rsidRPr="000215E0">
        <w:rPr>
          <w:rFonts w:asciiTheme="minorHAnsi" w:hAnsiTheme="minorHAnsi" w:cstheme="minorHAnsi"/>
          <w:spacing w:val="-8"/>
          <w:sz w:val="22"/>
          <w:szCs w:val="22"/>
        </w:rPr>
        <w:t xml:space="preserve"> </w:t>
      </w:r>
      <w:r w:rsidRPr="000215E0">
        <w:rPr>
          <w:rFonts w:asciiTheme="minorHAnsi" w:hAnsiTheme="minorHAnsi" w:cstheme="minorHAnsi"/>
          <w:sz w:val="22"/>
          <w:szCs w:val="22"/>
        </w:rPr>
        <w:t>the</w:t>
      </w:r>
      <w:r w:rsidRPr="000215E0">
        <w:rPr>
          <w:rFonts w:asciiTheme="minorHAnsi" w:hAnsiTheme="minorHAnsi" w:cstheme="minorHAnsi"/>
          <w:spacing w:val="-9"/>
          <w:sz w:val="22"/>
          <w:szCs w:val="22"/>
        </w:rPr>
        <w:t xml:space="preserve"> </w:t>
      </w:r>
      <w:r w:rsidRPr="000215E0">
        <w:rPr>
          <w:rFonts w:asciiTheme="minorHAnsi" w:hAnsiTheme="minorHAnsi" w:cstheme="minorHAnsi"/>
          <w:sz w:val="22"/>
          <w:szCs w:val="22"/>
        </w:rPr>
        <w:t>Tax</w:t>
      </w:r>
      <w:r w:rsidRPr="000215E0">
        <w:rPr>
          <w:rFonts w:asciiTheme="minorHAnsi" w:hAnsiTheme="minorHAnsi" w:cstheme="minorHAnsi"/>
          <w:spacing w:val="-10"/>
          <w:sz w:val="22"/>
          <w:szCs w:val="22"/>
        </w:rPr>
        <w:t xml:space="preserve"> </w:t>
      </w:r>
      <w:r w:rsidRPr="000215E0">
        <w:rPr>
          <w:rFonts w:asciiTheme="minorHAnsi" w:hAnsiTheme="minorHAnsi" w:cstheme="minorHAnsi"/>
          <w:sz w:val="22"/>
          <w:szCs w:val="22"/>
        </w:rPr>
        <w:t>structure How do you handle change requests in a project?</w:t>
      </w:r>
    </w:p>
    <w:p w:rsidR="004E7343" w:rsidRPr="000215E0" w:rsidRDefault="004E7343" w:rsidP="004E7343">
      <w:pPr>
        <w:pStyle w:val="BodyText"/>
        <w:spacing w:before="93" w:after="22" w:line="360" w:lineRule="auto"/>
        <w:ind w:right="1171"/>
        <w:rPr>
          <w:rFonts w:asciiTheme="minorHAnsi" w:hAnsiTheme="minorHAnsi" w:cstheme="minorHAnsi"/>
          <w:sz w:val="22"/>
          <w:szCs w:val="22"/>
        </w:rPr>
      </w:pPr>
    </w:p>
    <w:p w:rsidR="004E7343" w:rsidRPr="000215E0" w:rsidRDefault="004E7343" w:rsidP="00C02C02">
      <w:pPr>
        <w:tabs>
          <w:tab w:val="left" w:pos="3630"/>
        </w:tabs>
        <w:rPr>
          <w:rFonts w:cstheme="minorHAnsi"/>
          <w:b/>
          <w:spacing w:val="-2"/>
        </w:rPr>
      </w:pPr>
      <w:r w:rsidRPr="000215E0">
        <w:rPr>
          <w:rFonts w:cstheme="minorHAnsi"/>
          <w:b/>
          <w:spacing w:val="-2"/>
        </w:rPr>
        <w:t>Answer</w:t>
      </w:r>
      <w:r w:rsidR="00A56C1C" w:rsidRPr="000215E0">
        <w:rPr>
          <w:rFonts w:cstheme="minorHAnsi"/>
          <w:b/>
          <w:spacing w:val="-2"/>
        </w:rPr>
        <w:t xml:space="preserve"> </w:t>
      </w:r>
      <w:r w:rsidRPr="000215E0">
        <w:rPr>
          <w:rFonts w:cstheme="minorHAnsi"/>
          <w:b/>
          <w:spacing w:val="-2"/>
        </w:rPr>
        <w:t>8</w:t>
      </w:r>
    </w:p>
    <w:p w:rsidR="00A56C1C" w:rsidRPr="000215E0" w:rsidRDefault="00A56C1C" w:rsidP="00A56C1C">
      <w:pPr>
        <w:tabs>
          <w:tab w:val="left" w:pos="3630"/>
        </w:tabs>
        <w:rPr>
          <w:rFonts w:cstheme="minorHAnsi"/>
          <w:spacing w:val="-2"/>
        </w:rPr>
      </w:pPr>
      <w:r w:rsidRPr="000215E0">
        <w:rPr>
          <w:rFonts w:cstheme="minorHAnsi"/>
          <w:spacing w:val="-2"/>
        </w:rPr>
        <w:t xml:space="preserve">A </w:t>
      </w:r>
      <w:r w:rsidRPr="00910E29">
        <w:rPr>
          <w:rFonts w:cstheme="minorHAnsi"/>
          <w:b/>
          <w:spacing w:val="-2"/>
        </w:rPr>
        <w:t xml:space="preserve">change request </w:t>
      </w:r>
      <w:r w:rsidRPr="000215E0">
        <w:rPr>
          <w:rFonts w:cstheme="minorHAnsi"/>
          <w:spacing w:val="-2"/>
        </w:rPr>
        <w:t>is a formal proposal to alter a system, product, or project.</w:t>
      </w:r>
    </w:p>
    <w:p w:rsidR="00910E29" w:rsidRDefault="00910E29" w:rsidP="00A56C1C">
      <w:pPr>
        <w:tabs>
          <w:tab w:val="left" w:pos="3630"/>
        </w:tabs>
        <w:rPr>
          <w:rFonts w:cstheme="minorHAnsi"/>
          <w:spacing w:val="-2"/>
        </w:rPr>
      </w:pPr>
    </w:p>
    <w:p w:rsidR="00A56C1C" w:rsidRPr="000215E0" w:rsidRDefault="00A56C1C" w:rsidP="00A56C1C">
      <w:pPr>
        <w:tabs>
          <w:tab w:val="left" w:pos="3630"/>
        </w:tabs>
        <w:rPr>
          <w:rFonts w:cstheme="minorHAnsi"/>
          <w:spacing w:val="-2"/>
        </w:rPr>
      </w:pPr>
      <w:r w:rsidRPr="000215E0">
        <w:rPr>
          <w:rFonts w:cstheme="minorHAnsi"/>
          <w:spacing w:val="-2"/>
        </w:rPr>
        <w:t>1. Understand the scope of change request and document the change request</w:t>
      </w:r>
    </w:p>
    <w:p w:rsidR="00A56C1C" w:rsidRPr="000215E0" w:rsidRDefault="00A56C1C" w:rsidP="00A56C1C">
      <w:pPr>
        <w:tabs>
          <w:tab w:val="left" w:pos="3630"/>
        </w:tabs>
        <w:rPr>
          <w:rFonts w:cstheme="minorHAnsi"/>
          <w:spacing w:val="-2"/>
        </w:rPr>
      </w:pPr>
      <w:r w:rsidRPr="000215E0">
        <w:rPr>
          <w:rFonts w:cstheme="minorHAnsi"/>
          <w:spacing w:val="-2"/>
        </w:rPr>
        <w:t>2. Do the impact analysis - project scope, schedule, budget, resources, and risks</w:t>
      </w:r>
    </w:p>
    <w:p w:rsidR="00A56C1C" w:rsidRPr="000215E0" w:rsidRDefault="00A56C1C" w:rsidP="00A56C1C">
      <w:pPr>
        <w:tabs>
          <w:tab w:val="left" w:pos="3630"/>
        </w:tabs>
        <w:rPr>
          <w:rFonts w:cstheme="minorHAnsi"/>
          <w:spacing w:val="-2"/>
        </w:rPr>
      </w:pPr>
      <w:r w:rsidRPr="000215E0">
        <w:rPr>
          <w:rFonts w:cstheme="minorHAnsi"/>
          <w:spacing w:val="-2"/>
        </w:rPr>
        <w:t>3. Prioritize change requests based on its urgency, importance, impact on project</w:t>
      </w:r>
    </w:p>
    <w:p w:rsidR="00A56C1C" w:rsidRPr="000215E0" w:rsidRDefault="00A56C1C" w:rsidP="00A56C1C">
      <w:pPr>
        <w:tabs>
          <w:tab w:val="left" w:pos="3630"/>
        </w:tabs>
        <w:rPr>
          <w:rFonts w:cstheme="minorHAnsi"/>
          <w:spacing w:val="-2"/>
        </w:rPr>
      </w:pPr>
      <w:r w:rsidRPr="000215E0">
        <w:rPr>
          <w:rFonts w:cstheme="minorHAnsi"/>
          <w:spacing w:val="-2"/>
        </w:rPr>
        <w:t>4. Seek approval from the project sponsor for the change request.</w:t>
      </w:r>
    </w:p>
    <w:p w:rsidR="004E7343" w:rsidRPr="000215E0" w:rsidRDefault="00A56C1C" w:rsidP="00A56C1C">
      <w:pPr>
        <w:tabs>
          <w:tab w:val="left" w:pos="3630"/>
        </w:tabs>
        <w:rPr>
          <w:rFonts w:cstheme="minorHAnsi"/>
          <w:spacing w:val="-2"/>
        </w:rPr>
      </w:pPr>
      <w:r w:rsidRPr="000215E0">
        <w:rPr>
          <w:rFonts w:cstheme="minorHAnsi"/>
          <w:spacing w:val="-2"/>
        </w:rPr>
        <w:t>5. Communicate the change request and its potential impacts to all relevant stakeholders, including the project team.</w:t>
      </w:r>
    </w:p>
    <w:p w:rsidR="0085474F" w:rsidRPr="000215E0" w:rsidRDefault="0085474F" w:rsidP="00A56C1C">
      <w:pPr>
        <w:tabs>
          <w:tab w:val="left" w:pos="3630"/>
        </w:tabs>
        <w:rPr>
          <w:rFonts w:cstheme="minorHAnsi"/>
          <w:spacing w:val="-2"/>
        </w:rPr>
      </w:pPr>
    </w:p>
    <w:p w:rsidR="0085474F" w:rsidRPr="000215E0" w:rsidRDefault="0085474F" w:rsidP="0085474F">
      <w:pPr>
        <w:pStyle w:val="BodyText"/>
        <w:spacing w:before="21"/>
        <w:rPr>
          <w:rFonts w:asciiTheme="minorHAnsi" w:hAnsiTheme="minorHAnsi" w:cstheme="minorHAnsi"/>
          <w:b/>
          <w:spacing w:val="-2"/>
          <w:sz w:val="22"/>
          <w:szCs w:val="22"/>
        </w:rPr>
      </w:pPr>
      <w:r w:rsidRPr="000215E0">
        <w:rPr>
          <w:rFonts w:asciiTheme="minorHAnsi" w:hAnsiTheme="minorHAnsi" w:cstheme="minorHAnsi"/>
          <w:b/>
          <w:sz w:val="22"/>
          <w:szCs w:val="22"/>
        </w:rPr>
        <w:t>Question</w:t>
      </w:r>
      <w:r w:rsidRPr="000215E0">
        <w:rPr>
          <w:rFonts w:asciiTheme="minorHAnsi" w:hAnsiTheme="minorHAnsi" w:cstheme="minorHAnsi"/>
          <w:b/>
          <w:spacing w:val="-5"/>
          <w:sz w:val="22"/>
          <w:szCs w:val="22"/>
        </w:rPr>
        <w:t xml:space="preserve"> </w:t>
      </w:r>
      <w:r w:rsidRPr="000215E0">
        <w:rPr>
          <w:rFonts w:asciiTheme="minorHAnsi" w:hAnsiTheme="minorHAnsi" w:cstheme="minorHAnsi"/>
          <w:b/>
          <w:sz w:val="22"/>
          <w:szCs w:val="22"/>
        </w:rPr>
        <w:t>9</w:t>
      </w:r>
      <w:r w:rsidRPr="000215E0">
        <w:rPr>
          <w:rFonts w:asciiTheme="minorHAnsi" w:hAnsiTheme="minorHAnsi" w:cstheme="minorHAnsi"/>
          <w:b/>
          <w:spacing w:val="-2"/>
          <w:sz w:val="22"/>
          <w:szCs w:val="22"/>
        </w:rPr>
        <w:t xml:space="preserve"> </w:t>
      </w:r>
      <w:r w:rsidRPr="000215E0">
        <w:rPr>
          <w:rFonts w:asciiTheme="minorHAnsi" w:hAnsiTheme="minorHAnsi" w:cstheme="minorHAnsi"/>
          <w:b/>
          <w:sz w:val="22"/>
          <w:szCs w:val="22"/>
        </w:rPr>
        <w:t>–</w:t>
      </w:r>
      <w:r w:rsidRPr="000215E0">
        <w:rPr>
          <w:rFonts w:asciiTheme="minorHAnsi" w:hAnsiTheme="minorHAnsi" w:cstheme="minorHAnsi"/>
          <w:b/>
          <w:spacing w:val="-6"/>
          <w:sz w:val="22"/>
          <w:szCs w:val="22"/>
        </w:rPr>
        <w:t xml:space="preserve"> </w:t>
      </w:r>
      <w:r w:rsidRPr="000215E0">
        <w:rPr>
          <w:rFonts w:asciiTheme="minorHAnsi" w:hAnsiTheme="minorHAnsi" w:cstheme="minorHAnsi"/>
          <w:b/>
          <w:sz w:val="22"/>
          <w:szCs w:val="22"/>
        </w:rPr>
        <w:t>Change</w:t>
      </w:r>
      <w:r w:rsidRPr="000215E0">
        <w:rPr>
          <w:rFonts w:asciiTheme="minorHAnsi" w:hAnsiTheme="minorHAnsi" w:cstheme="minorHAnsi"/>
          <w:b/>
          <w:spacing w:val="-3"/>
          <w:sz w:val="22"/>
          <w:szCs w:val="22"/>
        </w:rPr>
        <w:t xml:space="preserve"> </w:t>
      </w:r>
      <w:r w:rsidRPr="000215E0">
        <w:rPr>
          <w:rFonts w:asciiTheme="minorHAnsi" w:hAnsiTheme="minorHAnsi" w:cstheme="minorHAnsi"/>
          <w:b/>
          <w:sz w:val="22"/>
          <w:szCs w:val="22"/>
        </w:rPr>
        <w:t>Request</w:t>
      </w:r>
      <w:r w:rsidRPr="000215E0">
        <w:rPr>
          <w:rFonts w:asciiTheme="minorHAnsi" w:hAnsiTheme="minorHAnsi" w:cstheme="minorHAnsi"/>
          <w:b/>
          <w:spacing w:val="-4"/>
          <w:sz w:val="22"/>
          <w:szCs w:val="22"/>
        </w:rPr>
        <w:t xml:space="preserve"> </w:t>
      </w:r>
      <w:r w:rsidRPr="000215E0">
        <w:rPr>
          <w:rFonts w:asciiTheme="minorHAnsi" w:hAnsiTheme="minorHAnsi" w:cstheme="minorHAnsi"/>
          <w:b/>
          <w:sz w:val="22"/>
          <w:szCs w:val="22"/>
        </w:rPr>
        <w:t>V</w:t>
      </w:r>
      <w:r w:rsidR="001E12BC" w:rsidRPr="000215E0">
        <w:rPr>
          <w:rFonts w:asciiTheme="minorHAnsi" w:hAnsiTheme="minorHAnsi" w:cstheme="minorHAnsi"/>
          <w:b/>
          <w:sz w:val="22"/>
          <w:szCs w:val="22"/>
        </w:rPr>
        <w:t>/</w:t>
      </w:r>
      <w:r w:rsidRPr="000215E0">
        <w:rPr>
          <w:rFonts w:asciiTheme="minorHAnsi" w:hAnsiTheme="minorHAnsi" w:cstheme="minorHAnsi"/>
          <w:b/>
          <w:sz w:val="22"/>
          <w:szCs w:val="22"/>
        </w:rPr>
        <w:t>s</w:t>
      </w:r>
      <w:r w:rsidRPr="000215E0">
        <w:rPr>
          <w:rFonts w:asciiTheme="minorHAnsi" w:hAnsiTheme="minorHAnsi" w:cstheme="minorHAnsi"/>
          <w:b/>
          <w:spacing w:val="-6"/>
          <w:sz w:val="22"/>
          <w:szCs w:val="22"/>
        </w:rPr>
        <w:t xml:space="preserve"> </w:t>
      </w:r>
      <w:r w:rsidRPr="000215E0">
        <w:rPr>
          <w:rFonts w:asciiTheme="minorHAnsi" w:hAnsiTheme="minorHAnsi" w:cstheme="minorHAnsi"/>
          <w:b/>
          <w:sz w:val="22"/>
          <w:szCs w:val="22"/>
        </w:rPr>
        <w:t>an</w:t>
      </w:r>
      <w:r w:rsidRPr="000215E0">
        <w:rPr>
          <w:rFonts w:asciiTheme="minorHAnsi" w:hAnsiTheme="minorHAnsi" w:cstheme="minorHAnsi"/>
          <w:b/>
          <w:spacing w:val="-4"/>
          <w:sz w:val="22"/>
          <w:szCs w:val="22"/>
        </w:rPr>
        <w:t xml:space="preserve"> </w:t>
      </w:r>
      <w:r w:rsidRPr="000215E0">
        <w:rPr>
          <w:rFonts w:asciiTheme="minorHAnsi" w:hAnsiTheme="minorHAnsi" w:cstheme="minorHAnsi"/>
          <w:b/>
          <w:sz w:val="22"/>
          <w:szCs w:val="22"/>
        </w:rPr>
        <w:t>Enhancement</w:t>
      </w:r>
      <w:r w:rsidRPr="000215E0">
        <w:rPr>
          <w:rFonts w:asciiTheme="minorHAnsi" w:hAnsiTheme="minorHAnsi" w:cstheme="minorHAnsi"/>
          <w:b/>
          <w:spacing w:val="-1"/>
          <w:sz w:val="22"/>
          <w:szCs w:val="22"/>
        </w:rPr>
        <w:t xml:space="preserve"> </w:t>
      </w:r>
      <w:r w:rsidRPr="000215E0">
        <w:rPr>
          <w:rFonts w:asciiTheme="minorHAnsi" w:hAnsiTheme="minorHAnsi" w:cstheme="minorHAnsi"/>
          <w:b/>
          <w:sz w:val="22"/>
          <w:szCs w:val="22"/>
        </w:rPr>
        <w:t>-</w:t>
      </w:r>
      <w:r w:rsidRPr="000215E0">
        <w:rPr>
          <w:rFonts w:asciiTheme="minorHAnsi" w:hAnsiTheme="minorHAnsi" w:cstheme="minorHAnsi"/>
          <w:b/>
          <w:spacing w:val="-5"/>
          <w:sz w:val="22"/>
          <w:szCs w:val="22"/>
        </w:rPr>
        <w:t xml:space="preserve"> </w:t>
      </w:r>
      <w:r w:rsidRPr="000215E0">
        <w:rPr>
          <w:rFonts w:asciiTheme="minorHAnsi" w:hAnsiTheme="minorHAnsi" w:cstheme="minorHAnsi"/>
          <w:b/>
          <w:sz w:val="22"/>
          <w:szCs w:val="22"/>
        </w:rPr>
        <w:t>5</w:t>
      </w:r>
      <w:r w:rsidRPr="000215E0">
        <w:rPr>
          <w:rFonts w:asciiTheme="minorHAnsi" w:hAnsiTheme="minorHAnsi" w:cstheme="minorHAnsi"/>
          <w:b/>
          <w:spacing w:val="-7"/>
          <w:sz w:val="22"/>
          <w:szCs w:val="22"/>
        </w:rPr>
        <w:t xml:space="preserve"> </w:t>
      </w:r>
      <w:r w:rsidRPr="000215E0">
        <w:rPr>
          <w:rFonts w:asciiTheme="minorHAnsi" w:hAnsiTheme="minorHAnsi" w:cstheme="minorHAnsi"/>
          <w:b/>
          <w:spacing w:val="-2"/>
          <w:sz w:val="22"/>
          <w:szCs w:val="22"/>
        </w:rPr>
        <w:t>Marks</w:t>
      </w:r>
    </w:p>
    <w:p w:rsidR="0085474F" w:rsidRPr="000215E0" w:rsidRDefault="0085474F" w:rsidP="001E12BC">
      <w:pPr>
        <w:pStyle w:val="BodyText"/>
        <w:spacing w:before="21"/>
        <w:rPr>
          <w:rFonts w:asciiTheme="minorHAnsi" w:hAnsiTheme="minorHAnsi" w:cstheme="minorHAnsi"/>
          <w:sz w:val="22"/>
          <w:szCs w:val="22"/>
        </w:rPr>
      </w:pPr>
    </w:p>
    <w:p w:rsidR="0085474F" w:rsidRPr="000215E0" w:rsidRDefault="0085474F" w:rsidP="0085474F">
      <w:pPr>
        <w:pStyle w:val="BodyText"/>
        <w:tabs>
          <w:tab w:val="left" w:pos="7203"/>
        </w:tabs>
        <w:spacing w:before="41"/>
        <w:ind w:right="741"/>
        <w:rPr>
          <w:rFonts w:asciiTheme="minorHAnsi" w:hAnsiTheme="minorHAnsi" w:cstheme="minorHAnsi"/>
          <w:sz w:val="22"/>
          <w:szCs w:val="22"/>
        </w:rPr>
      </w:pPr>
      <w:r w:rsidRPr="000215E0">
        <w:rPr>
          <w:rFonts w:asciiTheme="minorHAnsi" w:hAnsiTheme="minorHAnsi" w:cstheme="minorHAnsi"/>
          <w:sz w:val="22"/>
          <w:szCs w:val="22"/>
        </w:rPr>
        <w:t>As the project is in process, Ben and Kevin have contacted you. The reason is to inform you that they</w:t>
      </w:r>
      <w:r w:rsidRPr="000215E0">
        <w:rPr>
          <w:rFonts w:asciiTheme="minorHAnsi" w:hAnsiTheme="minorHAnsi" w:cstheme="minorHAnsi"/>
          <w:spacing w:val="-2"/>
          <w:sz w:val="22"/>
          <w:szCs w:val="22"/>
        </w:rPr>
        <w:t xml:space="preserve"> </w:t>
      </w:r>
      <w:r w:rsidRPr="000215E0">
        <w:rPr>
          <w:rFonts w:asciiTheme="minorHAnsi" w:hAnsiTheme="minorHAnsi" w:cstheme="minorHAnsi"/>
          <w:sz w:val="22"/>
          <w:szCs w:val="22"/>
        </w:rPr>
        <w:t>want</w:t>
      </w:r>
      <w:r w:rsidRPr="000215E0">
        <w:rPr>
          <w:rFonts w:asciiTheme="minorHAnsi" w:hAnsiTheme="minorHAnsi" w:cstheme="minorHAnsi"/>
          <w:spacing w:val="-3"/>
          <w:sz w:val="22"/>
          <w:szCs w:val="22"/>
        </w:rPr>
        <w:t xml:space="preserve"> </w:t>
      </w:r>
      <w:r w:rsidRPr="000215E0">
        <w:rPr>
          <w:rFonts w:asciiTheme="minorHAnsi" w:hAnsiTheme="minorHAnsi" w:cstheme="minorHAnsi"/>
          <w:sz w:val="22"/>
          <w:szCs w:val="22"/>
        </w:rPr>
        <w:t>the</w:t>
      </w:r>
      <w:r w:rsidRPr="000215E0">
        <w:rPr>
          <w:rFonts w:asciiTheme="minorHAnsi" w:hAnsiTheme="minorHAnsi" w:cstheme="minorHAnsi"/>
          <w:spacing w:val="-4"/>
          <w:sz w:val="22"/>
          <w:szCs w:val="22"/>
        </w:rPr>
        <w:t xml:space="preserve"> </w:t>
      </w:r>
      <w:r w:rsidRPr="000215E0">
        <w:rPr>
          <w:rFonts w:asciiTheme="minorHAnsi" w:hAnsiTheme="minorHAnsi" w:cstheme="minorHAnsi"/>
          <w:sz w:val="22"/>
          <w:szCs w:val="22"/>
        </w:rPr>
        <w:t>Farmers</w:t>
      </w:r>
      <w:r w:rsidRPr="000215E0">
        <w:rPr>
          <w:rFonts w:asciiTheme="minorHAnsi" w:hAnsiTheme="minorHAnsi" w:cstheme="minorHAnsi"/>
          <w:spacing w:val="-2"/>
          <w:sz w:val="22"/>
          <w:szCs w:val="22"/>
        </w:rPr>
        <w:t xml:space="preserve"> </w:t>
      </w:r>
      <w:r w:rsidRPr="000215E0">
        <w:rPr>
          <w:rFonts w:asciiTheme="minorHAnsi" w:hAnsiTheme="minorHAnsi" w:cstheme="minorHAnsi"/>
          <w:sz w:val="22"/>
          <w:szCs w:val="22"/>
        </w:rPr>
        <w:t>to</w:t>
      </w:r>
      <w:r w:rsidRPr="000215E0">
        <w:rPr>
          <w:rFonts w:asciiTheme="minorHAnsi" w:hAnsiTheme="minorHAnsi" w:cstheme="minorHAnsi"/>
          <w:spacing w:val="-1"/>
          <w:sz w:val="22"/>
          <w:szCs w:val="22"/>
        </w:rPr>
        <w:t xml:space="preserve"> </w:t>
      </w:r>
      <w:r w:rsidRPr="000215E0">
        <w:rPr>
          <w:rFonts w:asciiTheme="minorHAnsi" w:hAnsiTheme="minorHAnsi" w:cstheme="minorHAnsi"/>
          <w:sz w:val="22"/>
          <w:szCs w:val="22"/>
        </w:rPr>
        <w:t>sell</w:t>
      </w:r>
      <w:r w:rsidRPr="000215E0">
        <w:rPr>
          <w:rFonts w:asciiTheme="minorHAnsi" w:hAnsiTheme="minorHAnsi" w:cstheme="minorHAnsi"/>
          <w:spacing w:val="-4"/>
          <w:sz w:val="22"/>
          <w:szCs w:val="22"/>
        </w:rPr>
        <w:t xml:space="preserve"> </w:t>
      </w:r>
      <w:r w:rsidRPr="000215E0">
        <w:rPr>
          <w:rFonts w:asciiTheme="minorHAnsi" w:hAnsiTheme="minorHAnsi" w:cstheme="minorHAnsi"/>
          <w:sz w:val="22"/>
          <w:szCs w:val="22"/>
        </w:rPr>
        <w:t>their</w:t>
      </w:r>
      <w:r w:rsidRPr="000215E0">
        <w:rPr>
          <w:rFonts w:asciiTheme="minorHAnsi" w:hAnsiTheme="minorHAnsi" w:cstheme="minorHAnsi"/>
          <w:spacing w:val="-1"/>
          <w:sz w:val="22"/>
          <w:szCs w:val="22"/>
        </w:rPr>
        <w:t xml:space="preserve"> </w:t>
      </w:r>
      <w:r w:rsidRPr="000215E0">
        <w:rPr>
          <w:rFonts w:asciiTheme="minorHAnsi" w:hAnsiTheme="minorHAnsi" w:cstheme="minorHAnsi"/>
          <w:sz w:val="22"/>
          <w:szCs w:val="22"/>
        </w:rPr>
        <w:t>crop</w:t>
      </w:r>
      <w:r w:rsidRPr="000215E0">
        <w:rPr>
          <w:rFonts w:asciiTheme="minorHAnsi" w:hAnsiTheme="minorHAnsi" w:cstheme="minorHAnsi"/>
          <w:spacing w:val="-1"/>
          <w:sz w:val="22"/>
          <w:szCs w:val="22"/>
        </w:rPr>
        <w:t xml:space="preserve"> </w:t>
      </w:r>
      <w:r w:rsidRPr="000215E0">
        <w:rPr>
          <w:rFonts w:asciiTheme="minorHAnsi" w:hAnsiTheme="minorHAnsi" w:cstheme="minorHAnsi"/>
          <w:sz w:val="22"/>
          <w:szCs w:val="22"/>
        </w:rPr>
        <w:t>yields</w:t>
      </w:r>
      <w:r w:rsidRPr="000215E0">
        <w:rPr>
          <w:rFonts w:asciiTheme="minorHAnsi" w:hAnsiTheme="minorHAnsi" w:cstheme="minorHAnsi"/>
          <w:spacing w:val="-2"/>
          <w:sz w:val="22"/>
          <w:szCs w:val="22"/>
        </w:rPr>
        <w:t xml:space="preserve"> </w:t>
      </w:r>
      <w:r w:rsidRPr="000215E0">
        <w:rPr>
          <w:rFonts w:asciiTheme="minorHAnsi" w:hAnsiTheme="minorHAnsi" w:cstheme="minorHAnsi"/>
          <w:sz w:val="22"/>
          <w:szCs w:val="22"/>
        </w:rPr>
        <w:t>through</w:t>
      </w:r>
      <w:r w:rsidRPr="000215E0">
        <w:rPr>
          <w:rFonts w:asciiTheme="minorHAnsi" w:hAnsiTheme="minorHAnsi" w:cstheme="minorHAnsi"/>
          <w:spacing w:val="-3"/>
          <w:sz w:val="22"/>
          <w:szCs w:val="22"/>
        </w:rPr>
        <w:t xml:space="preserve"> </w:t>
      </w:r>
      <w:r w:rsidRPr="000215E0">
        <w:rPr>
          <w:rFonts w:asciiTheme="minorHAnsi" w:hAnsiTheme="minorHAnsi" w:cstheme="minorHAnsi"/>
          <w:sz w:val="22"/>
          <w:szCs w:val="22"/>
        </w:rPr>
        <w:t>this</w:t>
      </w:r>
      <w:r w:rsidRPr="000215E0">
        <w:rPr>
          <w:rFonts w:asciiTheme="minorHAnsi" w:hAnsiTheme="minorHAnsi" w:cstheme="minorHAnsi"/>
          <w:spacing w:val="-2"/>
          <w:sz w:val="22"/>
          <w:szCs w:val="22"/>
        </w:rPr>
        <w:t xml:space="preserve"> </w:t>
      </w:r>
      <w:r w:rsidRPr="000215E0">
        <w:rPr>
          <w:rFonts w:asciiTheme="minorHAnsi" w:hAnsiTheme="minorHAnsi" w:cstheme="minorHAnsi"/>
          <w:sz w:val="22"/>
          <w:szCs w:val="22"/>
        </w:rPr>
        <w:t>application</w:t>
      </w:r>
      <w:r w:rsidRPr="000215E0">
        <w:rPr>
          <w:rFonts w:asciiTheme="minorHAnsi" w:hAnsiTheme="minorHAnsi" w:cstheme="minorHAnsi"/>
          <w:spacing w:val="-2"/>
          <w:sz w:val="22"/>
          <w:szCs w:val="22"/>
        </w:rPr>
        <w:t xml:space="preserve"> </w:t>
      </w:r>
      <w:r w:rsidRPr="000215E0">
        <w:rPr>
          <w:rFonts w:asciiTheme="minorHAnsi" w:hAnsiTheme="minorHAnsi" w:cstheme="minorHAnsi"/>
          <w:sz w:val="22"/>
          <w:szCs w:val="22"/>
        </w:rPr>
        <w:t>i.e.</w:t>
      </w:r>
      <w:r w:rsidRPr="000215E0">
        <w:rPr>
          <w:rFonts w:asciiTheme="minorHAnsi" w:hAnsiTheme="minorHAnsi" w:cstheme="minorHAnsi"/>
          <w:spacing w:val="-3"/>
          <w:sz w:val="22"/>
          <w:szCs w:val="22"/>
        </w:rPr>
        <w:t xml:space="preserve"> </w:t>
      </w:r>
      <w:r w:rsidRPr="000215E0">
        <w:rPr>
          <w:rFonts w:asciiTheme="minorHAnsi" w:hAnsiTheme="minorHAnsi" w:cstheme="minorHAnsi"/>
          <w:sz w:val="22"/>
          <w:szCs w:val="22"/>
        </w:rPr>
        <w:t>Farmers</w:t>
      </w:r>
      <w:r w:rsidRPr="000215E0">
        <w:rPr>
          <w:rFonts w:asciiTheme="minorHAnsi" w:hAnsiTheme="minorHAnsi" w:cstheme="minorHAnsi"/>
          <w:spacing w:val="-2"/>
          <w:sz w:val="22"/>
          <w:szCs w:val="22"/>
        </w:rPr>
        <w:t xml:space="preserve"> </w:t>
      </w:r>
      <w:r w:rsidRPr="000215E0">
        <w:rPr>
          <w:rFonts w:asciiTheme="minorHAnsi" w:hAnsiTheme="minorHAnsi" w:cstheme="minorHAnsi"/>
          <w:sz w:val="22"/>
          <w:szCs w:val="22"/>
        </w:rPr>
        <w:t>should</w:t>
      </w:r>
      <w:r w:rsidRPr="000215E0">
        <w:rPr>
          <w:rFonts w:asciiTheme="minorHAnsi" w:hAnsiTheme="minorHAnsi" w:cstheme="minorHAnsi"/>
          <w:spacing w:val="-3"/>
          <w:sz w:val="22"/>
          <w:szCs w:val="22"/>
        </w:rPr>
        <w:t xml:space="preserve"> </w:t>
      </w:r>
      <w:r w:rsidRPr="000215E0">
        <w:rPr>
          <w:rFonts w:asciiTheme="minorHAnsi" w:hAnsiTheme="minorHAnsi" w:cstheme="minorHAnsi"/>
          <w:sz w:val="22"/>
          <w:szCs w:val="22"/>
        </w:rPr>
        <w:t>be</w:t>
      </w:r>
      <w:r w:rsidRPr="000215E0">
        <w:rPr>
          <w:rFonts w:asciiTheme="minorHAnsi" w:hAnsiTheme="minorHAnsi" w:cstheme="minorHAnsi"/>
          <w:spacing w:val="-1"/>
          <w:sz w:val="22"/>
          <w:szCs w:val="22"/>
        </w:rPr>
        <w:t xml:space="preserve"> </w:t>
      </w:r>
      <w:r w:rsidRPr="000215E0">
        <w:rPr>
          <w:rFonts w:asciiTheme="minorHAnsi" w:hAnsiTheme="minorHAnsi" w:cstheme="minorHAnsi"/>
          <w:sz w:val="22"/>
          <w:szCs w:val="22"/>
        </w:rPr>
        <w:t>able to add their crop yields or products and display to general public</w:t>
      </w:r>
      <w:r w:rsidRPr="000215E0">
        <w:rPr>
          <w:rFonts w:asciiTheme="minorHAnsi" w:hAnsiTheme="minorHAnsi" w:cstheme="minorHAnsi"/>
          <w:spacing w:val="-1"/>
          <w:sz w:val="22"/>
          <w:szCs w:val="22"/>
        </w:rPr>
        <w:t xml:space="preserve"> </w:t>
      </w:r>
      <w:r w:rsidRPr="000215E0">
        <w:rPr>
          <w:rFonts w:asciiTheme="minorHAnsi" w:hAnsiTheme="minorHAnsi" w:cstheme="minorHAnsi"/>
          <w:sz w:val="22"/>
          <w:szCs w:val="22"/>
        </w:rPr>
        <w:t>and should be able to sell them. They also want to introduce Auction system for their Crop yields.</w:t>
      </w:r>
      <w:r w:rsidRPr="000215E0">
        <w:rPr>
          <w:rFonts w:asciiTheme="minorHAnsi" w:hAnsiTheme="minorHAnsi" w:cstheme="minorHAnsi"/>
          <w:sz w:val="22"/>
          <w:szCs w:val="22"/>
        </w:rPr>
        <w:tab/>
        <w:t xml:space="preserve">As a BA, what will be your </w:t>
      </w:r>
      <w:r w:rsidRPr="000215E0">
        <w:rPr>
          <w:rFonts w:asciiTheme="minorHAnsi" w:hAnsiTheme="minorHAnsi" w:cstheme="minorHAnsi"/>
          <w:spacing w:val="-2"/>
          <w:sz w:val="22"/>
          <w:szCs w:val="22"/>
        </w:rPr>
        <w:t>response?</w:t>
      </w:r>
    </w:p>
    <w:p w:rsidR="0085474F" w:rsidRPr="000215E0" w:rsidRDefault="0085474F" w:rsidP="0085474F">
      <w:pPr>
        <w:pStyle w:val="BodyText"/>
        <w:spacing w:before="203" w:after="3"/>
        <w:rPr>
          <w:rFonts w:asciiTheme="minorHAnsi" w:hAnsiTheme="minorHAnsi" w:cstheme="minorHAnsi"/>
          <w:spacing w:val="-2"/>
          <w:sz w:val="22"/>
          <w:szCs w:val="22"/>
        </w:rPr>
      </w:pPr>
      <w:r w:rsidRPr="000215E0">
        <w:rPr>
          <w:rFonts w:asciiTheme="minorHAnsi" w:hAnsiTheme="minorHAnsi" w:cstheme="minorHAnsi"/>
          <w:sz w:val="22"/>
          <w:szCs w:val="22"/>
        </w:rPr>
        <w:t>Is</w:t>
      </w:r>
      <w:r w:rsidRPr="000215E0">
        <w:rPr>
          <w:rFonts w:asciiTheme="minorHAnsi" w:hAnsiTheme="minorHAnsi" w:cstheme="minorHAnsi"/>
          <w:spacing w:val="-7"/>
          <w:sz w:val="22"/>
          <w:szCs w:val="22"/>
        </w:rPr>
        <w:t xml:space="preserve"> </w:t>
      </w:r>
      <w:r w:rsidRPr="000215E0">
        <w:rPr>
          <w:rFonts w:asciiTheme="minorHAnsi" w:hAnsiTheme="minorHAnsi" w:cstheme="minorHAnsi"/>
          <w:sz w:val="22"/>
          <w:szCs w:val="22"/>
        </w:rPr>
        <w:t>this</w:t>
      </w:r>
      <w:r w:rsidRPr="000215E0">
        <w:rPr>
          <w:rFonts w:asciiTheme="minorHAnsi" w:hAnsiTheme="minorHAnsi" w:cstheme="minorHAnsi"/>
          <w:spacing w:val="-6"/>
          <w:sz w:val="22"/>
          <w:szCs w:val="22"/>
        </w:rPr>
        <w:t xml:space="preserve"> </w:t>
      </w:r>
      <w:r w:rsidRPr="000215E0">
        <w:rPr>
          <w:rFonts w:asciiTheme="minorHAnsi" w:hAnsiTheme="minorHAnsi" w:cstheme="minorHAnsi"/>
          <w:sz w:val="22"/>
          <w:szCs w:val="22"/>
        </w:rPr>
        <w:t>a</w:t>
      </w:r>
      <w:r w:rsidRPr="000215E0">
        <w:rPr>
          <w:rFonts w:asciiTheme="minorHAnsi" w:hAnsiTheme="minorHAnsi" w:cstheme="minorHAnsi"/>
          <w:spacing w:val="-9"/>
          <w:sz w:val="22"/>
          <w:szCs w:val="22"/>
        </w:rPr>
        <w:t xml:space="preserve"> </w:t>
      </w:r>
      <w:r w:rsidRPr="000215E0">
        <w:rPr>
          <w:rFonts w:asciiTheme="minorHAnsi" w:hAnsiTheme="minorHAnsi" w:cstheme="minorHAnsi"/>
          <w:sz w:val="22"/>
          <w:szCs w:val="22"/>
        </w:rPr>
        <w:t>change</w:t>
      </w:r>
      <w:r w:rsidRPr="000215E0">
        <w:rPr>
          <w:rFonts w:asciiTheme="minorHAnsi" w:hAnsiTheme="minorHAnsi" w:cstheme="minorHAnsi"/>
          <w:spacing w:val="-3"/>
          <w:sz w:val="22"/>
          <w:szCs w:val="22"/>
        </w:rPr>
        <w:t xml:space="preserve"> </w:t>
      </w:r>
      <w:r w:rsidRPr="000215E0">
        <w:rPr>
          <w:rFonts w:asciiTheme="minorHAnsi" w:hAnsiTheme="minorHAnsi" w:cstheme="minorHAnsi"/>
          <w:sz w:val="22"/>
          <w:szCs w:val="22"/>
        </w:rPr>
        <w:t>request</w:t>
      </w:r>
      <w:r w:rsidRPr="000215E0">
        <w:rPr>
          <w:rFonts w:asciiTheme="minorHAnsi" w:hAnsiTheme="minorHAnsi" w:cstheme="minorHAnsi"/>
          <w:spacing w:val="-6"/>
          <w:sz w:val="22"/>
          <w:szCs w:val="22"/>
        </w:rPr>
        <w:t xml:space="preserve"> </w:t>
      </w:r>
      <w:r w:rsidRPr="000215E0">
        <w:rPr>
          <w:rFonts w:asciiTheme="minorHAnsi" w:hAnsiTheme="minorHAnsi" w:cstheme="minorHAnsi"/>
          <w:sz w:val="22"/>
          <w:szCs w:val="22"/>
        </w:rPr>
        <w:t>or</w:t>
      </w:r>
      <w:r w:rsidRPr="000215E0">
        <w:rPr>
          <w:rFonts w:asciiTheme="minorHAnsi" w:hAnsiTheme="minorHAnsi" w:cstheme="minorHAnsi"/>
          <w:spacing w:val="-1"/>
          <w:sz w:val="22"/>
          <w:szCs w:val="22"/>
        </w:rPr>
        <w:t xml:space="preserve"> </w:t>
      </w:r>
      <w:r w:rsidRPr="000215E0">
        <w:rPr>
          <w:rFonts w:asciiTheme="minorHAnsi" w:hAnsiTheme="minorHAnsi" w:cstheme="minorHAnsi"/>
          <w:sz w:val="22"/>
          <w:szCs w:val="22"/>
        </w:rPr>
        <w:t>an</w:t>
      </w:r>
      <w:r w:rsidRPr="000215E0">
        <w:rPr>
          <w:rFonts w:asciiTheme="minorHAnsi" w:hAnsiTheme="minorHAnsi" w:cstheme="minorHAnsi"/>
          <w:spacing w:val="-7"/>
          <w:sz w:val="22"/>
          <w:szCs w:val="22"/>
        </w:rPr>
        <w:t xml:space="preserve"> </w:t>
      </w:r>
      <w:r w:rsidRPr="000215E0">
        <w:rPr>
          <w:rFonts w:asciiTheme="minorHAnsi" w:hAnsiTheme="minorHAnsi" w:cstheme="minorHAnsi"/>
          <w:spacing w:val="-2"/>
          <w:sz w:val="22"/>
          <w:szCs w:val="22"/>
        </w:rPr>
        <w:t>enhancement???</w:t>
      </w:r>
    </w:p>
    <w:p w:rsidR="0085474F" w:rsidRPr="000215E0" w:rsidRDefault="0085474F" w:rsidP="00A56C1C">
      <w:pPr>
        <w:tabs>
          <w:tab w:val="left" w:pos="3630"/>
        </w:tabs>
        <w:rPr>
          <w:rFonts w:cstheme="minorHAnsi"/>
          <w:spacing w:val="-2"/>
        </w:rPr>
      </w:pPr>
    </w:p>
    <w:p w:rsidR="00A42107" w:rsidRPr="000215E0" w:rsidRDefault="00A42107" w:rsidP="00A56C1C">
      <w:pPr>
        <w:tabs>
          <w:tab w:val="left" w:pos="3630"/>
        </w:tabs>
        <w:rPr>
          <w:rFonts w:cstheme="minorHAnsi"/>
          <w:b/>
          <w:spacing w:val="-2"/>
        </w:rPr>
      </w:pPr>
      <w:r w:rsidRPr="000215E0">
        <w:rPr>
          <w:rFonts w:cstheme="minorHAnsi"/>
          <w:b/>
          <w:spacing w:val="-2"/>
        </w:rPr>
        <w:t>Answer 9</w:t>
      </w:r>
    </w:p>
    <w:p w:rsidR="001E12BC" w:rsidRPr="000215E0" w:rsidRDefault="001E12BC" w:rsidP="001E12BC">
      <w:pPr>
        <w:tabs>
          <w:tab w:val="left" w:pos="3630"/>
        </w:tabs>
        <w:rPr>
          <w:rFonts w:cstheme="minorHAnsi"/>
          <w:spacing w:val="-2"/>
        </w:rPr>
      </w:pPr>
      <w:r w:rsidRPr="000215E0">
        <w:rPr>
          <w:rFonts w:cstheme="minorHAnsi"/>
          <w:spacing w:val="-2"/>
        </w:rPr>
        <w:t xml:space="preserve">In this case, adding </w:t>
      </w:r>
      <w:r w:rsidR="00A42107" w:rsidRPr="000215E0">
        <w:rPr>
          <w:rFonts w:cstheme="minorHAnsi"/>
          <w:spacing w:val="-2"/>
        </w:rPr>
        <w:t>the feature for farmers so that they can sell their crop yields</w:t>
      </w:r>
      <w:r w:rsidRPr="000215E0">
        <w:rPr>
          <w:rFonts w:cstheme="minorHAnsi"/>
          <w:spacing w:val="-2"/>
        </w:rPr>
        <w:t xml:space="preserve"> to the application would be considered an </w:t>
      </w:r>
      <w:r w:rsidRPr="000215E0">
        <w:rPr>
          <w:rFonts w:cstheme="minorHAnsi"/>
          <w:b/>
          <w:spacing w:val="-2"/>
        </w:rPr>
        <w:t>enhancement</w:t>
      </w:r>
      <w:r w:rsidRPr="000215E0">
        <w:rPr>
          <w:rFonts w:cstheme="minorHAnsi"/>
          <w:spacing w:val="-2"/>
        </w:rPr>
        <w:t xml:space="preserve"> as it involves adding new features to the system.</w:t>
      </w:r>
    </w:p>
    <w:p w:rsidR="001E12BC" w:rsidRPr="000215E0" w:rsidRDefault="001E12BC" w:rsidP="001E12BC">
      <w:pPr>
        <w:tabs>
          <w:tab w:val="left" w:pos="3630"/>
        </w:tabs>
        <w:rPr>
          <w:rFonts w:cstheme="minorHAnsi"/>
          <w:spacing w:val="-2"/>
        </w:rPr>
      </w:pPr>
      <w:r w:rsidRPr="000215E0">
        <w:rPr>
          <w:rFonts w:cstheme="minorHAnsi"/>
          <w:spacing w:val="-2"/>
        </w:rPr>
        <w:t>As a Business Analyst, you should document the requirements and work with the development team to determine the feasibility and impact of the new features. You should also consider the potential benefits, risks, and costs associated with the enhancements before making any recommendations to the client.</w:t>
      </w:r>
    </w:p>
    <w:p w:rsidR="001A0FD6" w:rsidRPr="000215E0" w:rsidRDefault="001A0FD6" w:rsidP="001A0FD6">
      <w:pPr>
        <w:pStyle w:val="NormalWeb"/>
        <w:rPr>
          <w:rFonts w:asciiTheme="minorHAnsi" w:hAnsiTheme="minorHAnsi" w:cstheme="minorHAnsi"/>
          <w:sz w:val="22"/>
          <w:szCs w:val="22"/>
        </w:rPr>
      </w:pPr>
      <w:r w:rsidRPr="000215E0">
        <w:rPr>
          <w:rFonts w:asciiTheme="minorHAnsi" w:hAnsiTheme="minorHAnsi" w:cstheme="minorHAnsi"/>
          <w:sz w:val="22"/>
          <w:szCs w:val="22"/>
        </w:rPr>
        <w:t xml:space="preserve">Peter, Kevin &amp; Ben (stakeholders) request that </w:t>
      </w:r>
      <w:r w:rsidRPr="000215E0">
        <w:rPr>
          <w:rStyle w:val="Strong"/>
          <w:rFonts w:asciiTheme="minorHAnsi" w:eastAsia="Calibri" w:hAnsiTheme="minorHAnsi" w:cstheme="minorHAnsi"/>
          <w:sz w:val="22"/>
          <w:szCs w:val="22"/>
        </w:rPr>
        <w:t>Farmers should also be able to sell their crop yields</w:t>
      </w:r>
      <w:r w:rsidRPr="000215E0">
        <w:rPr>
          <w:rFonts w:asciiTheme="minorHAnsi" w:hAnsiTheme="minorHAnsi" w:cstheme="minorHAnsi"/>
          <w:sz w:val="22"/>
          <w:szCs w:val="22"/>
        </w:rPr>
        <w:t xml:space="preserve"> and also </w:t>
      </w:r>
      <w:r w:rsidRPr="000215E0">
        <w:rPr>
          <w:rFonts w:asciiTheme="minorHAnsi" w:hAnsiTheme="minorHAnsi" w:cstheme="minorHAnsi"/>
          <w:b/>
          <w:sz w:val="22"/>
          <w:szCs w:val="22"/>
        </w:rPr>
        <w:t>introduce</w:t>
      </w:r>
      <w:r w:rsidRPr="000215E0">
        <w:rPr>
          <w:rStyle w:val="Strong"/>
          <w:rFonts w:asciiTheme="minorHAnsi" w:eastAsia="Calibri" w:hAnsiTheme="minorHAnsi" w:cstheme="minorHAnsi"/>
          <w:sz w:val="22"/>
          <w:szCs w:val="22"/>
        </w:rPr>
        <w:t xml:space="preserve"> an Auction system</w:t>
      </w:r>
      <w:r w:rsidRPr="000215E0">
        <w:rPr>
          <w:rFonts w:asciiTheme="minorHAnsi" w:hAnsiTheme="minorHAnsi" w:cstheme="minorHAnsi"/>
          <w:sz w:val="22"/>
          <w:szCs w:val="22"/>
        </w:rPr>
        <w:t xml:space="preserve"> for crop yields.</w:t>
      </w:r>
    </w:p>
    <w:p w:rsidR="001A0FD6" w:rsidRPr="000215E0" w:rsidRDefault="001A0FD6" w:rsidP="001A0FD6">
      <w:pPr>
        <w:pStyle w:val="NormalWeb"/>
        <w:numPr>
          <w:ilvl w:val="0"/>
          <w:numId w:val="4"/>
        </w:numPr>
        <w:rPr>
          <w:rFonts w:asciiTheme="minorHAnsi" w:hAnsiTheme="minorHAnsi" w:cstheme="minorHAnsi"/>
          <w:sz w:val="22"/>
          <w:szCs w:val="22"/>
        </w:rPr>
      </w:pPr>
      <w:r w:rsidRPr="000215E0">
        <w:rPr>
          <w:rFonts w:asciiTheme="minorHAnsi" w:hAnsiTheme="minorHAnsi" w:cstheme="minorHAnsi"/>
          <w:sz w:val="22"/>
          <w:szCs w:val="22"/>
        </w:rPr>
        <w:t xml:space="preserve">This was </w:t>
      </w:r>
      <w:r w:rsidRPr="000215E0">
        <w:rPr>
          <w:rStyle w:val="Emphasis"/>
          <w:rFonts w:asciiTheme="minorHAnsi" w:hAnsiTheme="minorHAnsi" w:cstheme="minorHAnsi"/>
          <w:sz w:val="22"/>
          <w:szCs w:val="22"/>
        </w:rPr>
        <w:t>not</w:t>
      </w:r>
      <w:r w:rsidRPr="000215E0">
        <w:rPr>
          <w:rFonts w:asciiTheme="minorHAnsi" w:hAnsiTheme="minorHAnsi" w:cstheme="minorHAnsi"/>
          <w:sz w:val="22"/>
          <w:szCs w:val="22"/>
        </w:rPr>
        <w:t xml:space="preserve"> part of the original scope/specification.</w:t>
      </w:r>
    </w:p>
    <w:p w:rsidR="001A0FD6" w:rsidRPr="000215E0" w:rsidRDefault="001A0FD6" w:rsidP="001A0FD6">
      <w:pPr>
        <w:pStyle w:val="NormalWeb"/>
        <w:numPr>
          <w:ilvl w:val="0"/>
          <w:numId w:val="4"/>
        </w:numPr>
        <w:rPr>
          <w:rFonts w:asciiTheme="minorHAnsi" w:hAnsiTheme="minorHAnsi" w:cstheme="minorHAnsi"/>
          <w:sz w:val="22"/>
          <w:szCs w:val="22"/>
        </w:rPr>
      </w:pPr>
      <w:r w:rsidRPr="000215E0">
        <w:rPr>
          <w:rFonts w:asciiTheme="minorHAnsi" w:hAnsiTheme="minorHAnsi" w:cstheme="minorHAnsi"/>
          <w:sz w:val="22"/>
          <w:szCs w:val="22"/>
        </w:rPr>
        <w:lastRenderedPageBreak/>
        <w:t xml:space="preserve">It introduces a </w:t>
      </w:r>
      <w:r w:rsidRPr="000215E0">
        <w:rPr>
          <w:rStyle w:val="Strong"/>
          <w:rFonts w:asciiTheme="minorHAnsi" w:eastAsia="Calibri" w:hAnsiTheme="minorHAnsi" w:cstheme="minorHAnsi"/>
          <w:sz w:val="22"/>
          <w:szCs w:val="22"/>
        </w:rPr>
        <w:t>new workflow</w:t>
      </w:r>
      <w:r w:rsidRPr="000215E0">
        <w:rPr>
          <w:rFonts w:asciiTheme="minorHAnsi" w:hAnsiTheme="minorHAnsi" w:cstheme="minorHAnsi"/>
          <w:sz w:val="22"/>
          <w:szCs w:val="22"/>
        </w:rPr>
        <w:t xml:space="preserve"> (farmer as seller, listing yields, managing auctions) which significantly changes how the system works.</w:t>
      </w:r>
    </w:p>
    <w:p w:rsidR="001A0FD6" w:rsidRPr="000215E0" w:rsidRDefault="001A0FD6" w:rsidP="001A0FD6">
      <w:pPr>
        <w:pStyle w:val="NormalWeb"/>
        <w:numPr>
          <w:ilvl w:val="0"/>
          <w:numId w:val="4"/>
        </w:numPr>
        <w:rPr>
          <w:rFonts w:asciiTheme="minorHAnsi" w:hAnsiTheme="minorHAnsi" w:cstheme="minorHAnsi"/>
          <w:sz w:val="22"/>
          <w:szCs w:val="22"/>
        </w:rPr>
      </w:pPr>
      <w:r w:rsidRPr="000215E0">
        <w:rPr>
          <w:rFonts w:asciiTheme="minorHAnsi" w:hAnsiTheme="minorHAnsi" w:cstheme="minorHAnsi"/>
          <w:sz w:val="22"/>
          <w:szCs w:val="22"/>
        </w:rPr>
        <w:t xml:space="preserve">It will impact multiple processes (product </w:t>
      </w:r>
      <w:proofErr w:type="spellStart"/>
      <w:r w:rsidRPr="000215E0">
        <w:rPr>
          <w:rFonts w:asciiTheme="minorHAnsi" w:hAnsiTheme="minorHAnsi" w:cstheme="minorHAnsi"/>
          <w:sz w:val="22"/>
          <w:szCs w:val="22"/>
        </w:rPr>
        <w:t>catalog</w:t>
      </w:r>
      <w:proofErr w:type="spellEnd"/>
      <w:r w:rsidRPr="000215E0">
        <w:rPr>
          <w:rFonts w:asciiTheme="minorHAnsi" w:hAnsiTheme="minorHAnsi" w:cstheme="minorHAnsi"/>
          <w:sz w:val="22"/>
          <w:szCs w:val="22"/>
        </w:rPr>
        <w:t xml:space="preserve"> now includes yields, new user roles, new payment/listing/auction modules, </w:t>
      </w:r>
      <w:proofErr w:type="gramStart"/>
      <w:r w:rsidRPr="000215E0">
        <w:rPr>
          <w:rFonts w:asciiTheme="minorHAnsi" w:hAnsiTheme="minorHAnsi" w:cstheme="minorHAnsi"/>
          <w:sz w:val="22"/>
          <w:szCs w:val="22"/>
        </w:rPr>
        <w:t>new</w:t>
      </w:r>
      <w:proofErr w:type="gramEnd"/>
      <w:r w:rsidRPr="000215E0">
        <w:rPr>
          <w:rFonts w:asciiTheme="minorHAnsi" w:hAnsiTheme="minorHAnsi" w:cstheme="minorHAnsi"/>
          <w:sz w:val="22"/>
          <w:szCs w:val="22"/>
        </w:rPr>
        <w:t xml:space="preserve"> deliverables).</w:t>
      </w:r>
    </w:p>
    <w:p w:rsidR="001A0FD6" w:rsidRPr="000215E0" w:rsidRDefault="001A0FD6" w:rsidP="001A0FD6">
      <w:pPr>
        <w:pStyle w:val="NormalWeb"/>
        <w:numPr>
          <w:ilvl w:val="0"/>
          <w:numId w:val="4"/>
        </w:numPr>
        <w:rPr>
          <w:rFonts w:asciiTheme="minorHAnsi" w:hAnsiTheme="minorHAnsi" w:cstheme="minorHAnsi"/>
          <w:sz w:val="22"/>
          <w:szCs w:val="22"/>
        </w:rPr>
      </w:pPr>
      <w:r w:rsidRPr="000215E0">
        <w:rPr>
          <w:rFonts w:asciiTheme="minorHAnsi" w:hAnsiTheme="minorHAnsi" w:cstheme="minorHAnsi"/>
          <w:sz w:val="22"/>
          <w:szCs w:val="22"/>
        </w:rPr>
        <w:t xml:space="preserve">It likely impacts scope, cost, schedule, </w:t>
      </w:r>
      <w:proofErr w:type="gramStart"/>
      <w:r w:rsidRPr="000215E0">
        <w:rPr>
          <w:rFonts w:asciiTheme="minorHAnsi" w:hAnsiTheme="minorHAnsi" w:cstheme="minorHAnsi"/>
          <w:sz w:val="22"/>
          <w:szCs w:val="22"/>
        </w:rPr>
        <w:t>maybe</w:t>
      </w:r>
      <w:proofErr w:type="gramEnd"/>
      <w:r w:rsidRPr="000215E0">
        <w:rPr>
          <w:rFonts w:asciiTheme="minorHAnsi" w:hAnsiTheme="minorHAnsi" w:cstheme="minorHAnsi"/>
          <w:sz w:val="22"/>
          <w:szCs w:val="22"/>
        </w:rPr>
        <w:t xml:space="preserve"> architecture and data model.</w:t>
      </w:r>
    </w:p>
    <w:p w:rsidR="001A0FD6" w:rsidRPr="000215E0" w:rsidRDefault="001A0FD6" w:rsidP="001A0FD6">
      <w:pPr>
        <w:pStyle w:val="NormalWeb"/>
        <w:rPr>
          <w:rFonts w:asciiTheme="minorHAnsi" w:hAnsiTheme="minorHAnsi" w:cstheme="minorHAnsi"/>
          <w:sz w:val="22"/>
          <w:szCs w:val="22"/>
        </w:rPr>
      </w:pPr>
      <w:r w:rsidRPr="000215E0">
        <w:rPr>
          <w:rFonts w:asciiTheme="minorHAnsi" w:hAnsiTheme="minorHAnsi" w:cstheme="minorHAnsi"/>
          <w:sz w:val="22"/>
          <w:szCs w:val="22"/>
        </w:rPr>
        <w:t>Thus:</w:t>
      </w:r>
    </w:p>
    <w:p w:rsidR="001A0FD6" w:rsidRPr="000215E0" w:rsidRDefault="001A0FD6" w:rsidP="001A0FD6">
      <w:pPr>
        <w:pStyle w:val="NormalWeb"/>
        <w:numPr>
          <w:ilvl w:val="0"/>
          <w:numId w:val="5"/>
        </w:numPr>
        <w:rPr>
          <w:rFonts w:asciiTheme="minorHAnsi" w:hAnsiTheme="minorHAnsi" w:cstheme="minorHAnsi"/>
          <w:sz w:val="22"/>
          <w:szCs w:val="22"/>
        </w:rPr>
      </w:pPr>
      <w:r w:rsidRPr="000215E0">
        <w:rPr>
          <w:rFonts w:asciiTheme="minorHAnsi" w:hAnsiTheme="minorHAnsi" w:cstheme="minorHAnsi"/>
          <w:sz w:val="22"/>
          <w:szCs w:val="22"/>
        </w:rPr>
        <w:t>This is more than a small tweak or minor enhancement of existing functionality.</w:t>
      </w:r>
    </w:p>
    <w:p w:rsidR="001A0FD6" w:rsidRPr="000215E0" w:rsidRDefault="001A0FD6" w:rsidP="001A0FD6">
      <w:pPr>
        <w:pStyle w:val="NormalWeb"/>
        <w:numPr>
          <w:ilvl w:val="0"/>
          <w:numId w:val="5"/>
        </w:numPr>
        <w:rPr>
          <w:rFonts w:asciiTheme="minorHAnsi" w:hAnsiTheme="minorHAnsi" w:cstheme="minorHAnsi"/>
          <w:sz w:val="22"/>
          <w:szCs w:val="22"/>
        </w:rPr>
      </w:pPr>
      <w:r w:rsidRPr="000215E0">
        <w:rPr>
          <w:rFonts w:asciiTheme="minorHAnsi" w:hAnsiTheme="minorHAnsi" w:cstheme="minorHAnsi"/>
          <w:sz w:val="22"/>
          <w:szCs w:val="22"/>
        </w:rPr>
        <w:t xml:space="preserve">It is a </w:t>
      </w:r>
      <w:r w:rsidRPr="000215E0">
        <w:rPr>
          <w:rStyle w:val="Strong"/>
          <w:rFonts w:asciiTheme="minorHAnsi" w:eastAsia="Calibri" w:hAnsiTheme="minorHAnsi" w:cstheme="minorHAnsi"/>
          <w:sz w:val="22"/>
          <w:szCs w:val="22"/>
        </w:rPr>
        <w:t>new major piece of functionality</w:t>
      </w:r>
      <w:r w:rsidRPr="000215E0">
        <w:rPr>
          <w:rFonts w:asciiTheme="minorHAnsi" w:hAnsiTheme="minorHAnsi" w:cstheme="minorHAnsi"/>
          <w:sz w:val="22"/>
          <w:szCs w:val="22"/>
        </w:rPr>
        <w:t xml:space="preserve"> beyond what was originally planned.</w:t>
      </w:r>
    </w:p>
    <w:p w:rsidR="001A0FD6" w:rsidRPr="000215E0" w:rsidRDefault="001A0FD6" w:rsidP="001E12BC">
      <w:pPr>
        <w:tabs>
          <w:tab w:val="left" w:pos="3630"/>
        </w:tabs>
        <w:rPr>
          <w:rFonts w:cstheme="minorHAnsi"/>
          <w:spacing w:val="-2"/>
        </w:rPr>
      </w:pPr>
    </w:p>
    <w:p w:rsidR="001A0FD6" w:rsidRPr="000215E0" w:rsidRDefault="001A0FD6" w:rsidP="001A0FD6">
      <w:pPr>
        <w:pStyle w:val="BodyText"/>
        <w:spacing w:before="21"/>
        <w:rPr>
          <w:rFonts w:asciiTheme="minorHAnsi" w:hAnsiTheme="minorHAnsi" w:cstheme="minorHAnsi"/>
          <w:b/>
          <w:spacing w:val="-2"/>
          <w:sz w:val="22"/>
          <w:szCs w:val="22"/>
        </w:rPr>
      </w:pPr>
      <w:r w:rsidRPr="000215E0">
        <w:rPr>
          <w:rFonts w:asciiTheme="minorHAnsi" w:hAnsiTheme="minorHAnsi" w:cstheme="minorHAnsi"/>
          <w:b/>
          <w:sz w:val="22"/>
          <w:szCs w:val="22"/>
        </w:rPr>
        <w:t>Question</w:t>
      </w:r>
      <w:r w:rsidRPr="000215E0">
        <w:rPr>
          <w:rFonts w:asciiTheme="minorHAnsi" w:hAnsiTheme="minorHAnsi" w:cstheme="minorHAnsi"/>
          <w:b/>
          <w:spacing w:val="-7"/>
          <w:sz w:val="22"/>
          <w:szCs w:val="22"/>
        </w:rPr>
        <w:t xml:space="preserve"> </w:t>
      </w:r>
      <w:r w:rsidRPr="000215E0">
        <w:rPr>
          <w:rFonts w:asciiTheme="minorHAnsi" w:hAnsiTheme="minorHAnsi" w:cstheme="minorHAnsi"/>
          <w:b/>
          <w:sz w:val="22"/>
          <w:szCs w:val="22"/>
        </w:rPr>
        <w:t>10</w:t>
      </w:r>
      <w:r w:rsidRPr="000215E0">
        <w:rPr>
          <w:rFonts w:asciiTheme="minorHAnsi" w:hAnsiTheme="minorHAnsi" w:cstheme="minorHAnsi"/>
          <w:b/>
          <w:spacing w:val="-3"/>
          <w:sz w:val="22"/>
          <w:szCs w:val="22"/>
        </w:rPr>
        <w:t xml:space="preserve"> </w:t>
      </w:r>
      <w:r w:rsidRPr="000215E0">
        <w:rPr>
          <w:rFonts w:asciiTheme="minorHAnsi" w:hAnsiTheme="minorHAnsi" w:cstheme="minorHAnsi"/>
          <w:b/>
          <w:sz w:val="22"/>
          <w:szCs w:val="22"/>
        </w:rPr>
        <w:t>–</w:t>
      </w:r>
      <w:r w:rsidRPr="000215E0">
        <w:rPr>
          <w:rFonts w:asciiTheme="minorHAnsi" w:hAnsiTheme="minorHAnsi" w:cstheme="minorHAnsi"/>
          <w:b/>
          <w:spacing w:val="-5"/>
          <w:sz w:val="22"/>
          <w:szCs w:val="22"/>
        </w:rPr>
        <w:t xml:space="preserve"> </w:t>
      </w:r>
      <w:r w:rsidRPr="000215E0">
        <w:rPr>
          <w:rFonts w:asciiTheme="minorHAnsi" w:hAnsiTheme="minorHAnsi" w:cstheme="minorHAnsi"/>
          <w:b/>
          <w:sz w:val="22"/>
          <w:szCs w:val="22"/>
        </w:rPr>
        <w:t>Estimations</w:t>
      </w:r>
      <w:r w:rsidRPr="000215E0">
        <w:rPr>
          <w:rFonts w:asciiTheme="minorHAnsi" w:hAnsiTheme="minorHAnsi" w:cstheme="minorHAnsi"/>
          <w:b/>
          <w:spacing w:val="-1"/>
          <w:sz w:val="22"/>
          <w:szCs w:val="22"/>
        </w:rPr>
        <w:t xml:space="preserve"> </w:t>
      </w:r>
      <w:r w:rsidRPr="000215E0">
        <w:rPr>
          <w:rFonts w:asciiTheme="minorHAnsi" w:hAnsiTheme="minorHAnsi" w:cstheme="minorHAnsi"/>
          <w:b/>
          <w:sz w:val="22"/>
          <w:szCs w:val="22"/>
        </w:rPr>
        <w:t>-</w:t>
      </w:r>
      <w:r w:rsidRPr="000215E0">
        <w:rPr>
          <w:rFonts w:asciiTheme="minorHAnsi" w:hAnsiTheme="minorHAnsi" w:cstheme="minorHAnsi"/>
          <w:b/>
          <w:spacing w:val="-4"/>
          <w:sz w:val="22"/>
          <w:szCs w:val="22"/>
        </w:rPr>
        <w:t xml:space="preserve"> </w:t>
      </w:r>
      <w:r w:rsidRPr="000215E0">
        <w:rPr>
          <w:rFonts w:asciiTheme="minorHAnsi" w:hAnsiTheme="minorHAnsi" w:cstheme="minorHAnsi"/>
          <w:b/>
          <w:sz w:val="22"/>
          <w:szCs w:val="22"/>
        </w:rPr>
        <w:t>6</w:t>
      </w:r>
      <w:r w:rsidRPr="000215E0">
        <w:rPr>
          <w:rFonts w:asciiTheme="minorHAnsi" w:hAnsiTheme="minorHAnsi" w:cstheme="minorHAnsi"/>
          <w:b/>
          <w:spacing w:val="-7"/>
          <w:sz w:val="22"/>
          <w:szCs w:val="22"/>
        </w:rPr>
        <w:t xml:space="preserve"> </w:t>
      </w:r>
      <w:r w:rsidRPr="000215E0">
        <w:rPr>
          <w:rFonts w:asciiTheme="minorHAnsi" w:hAnsiTheme="minorHAnsi" w:cstheme="minorHAnsi"/>
          <w:b/>
          <w:spacing w:val="-2"/>
          <w:sz w:val="22"/>
          <w:szCs w:val="22"/>
        </w:rPr>
        <w:t>Marks</w:t>
      </w:r>
    </w:p>
    <w:p w:rsidR="001A0FD6" w:rsidRPr="000215E0" w:rsidRDefault="001A0FD6" w:rsidP="001A0FD6">
      <w:pPr>
        <w:pStyle w:val="BodyText"/>
        <w:spacing w:before="21"/>
        <w:ind w:left="499" w:firstLine="156"/>
        <w:rPr>
          <w:rFonts w:asciiTheme="minorHAnsi" w:hAnsiTheme="minorHAnsi" w:cstheme="minorHAnsi"/>
          <w:b/>
          <w:sz w:val="22"/>
          <w:szCs w:val="22"/>
        </w:rPr>
      </w:pPr>
    </w:p>
    <w:p w:rsidR="001A0FD6" w:rsidRPr="000215E0" w:rsidRDefault="001A0FD6" w:rsidP="001A0FD6">
      <w:pPr>
        <w:pStyle w:val="BodyText"/>
        <w:rPr>
          <w:rFonts w:asciiTheme="minorHAnsi" w:hAnsiTheme="minorHAnsi" w:cstheme="minorHAnsi"/>
          <w:sz w:val="22"/>
          <w:szCs w:val="22"/>
        </w:rPr>
      </w:pPr>
      <w:r w:rsidRPr="000215E0">
        <w:rPr>
          <w:rFonts w:asciiTheme="minorHAnsi" w:hAnsiTheme="minorHAnsi" w:cstheme="minorHAnsi"/>
          <w:sz w:val="22"/>
          <w:szCs w:val="22"/>
        </w:rPr>
        <w:t>Come</w:t>
      </w:r>
      <w:r w:rsidRPr="000215E0">
        <w:rPr>
          <w:rFonts w:asciiTheme="minorHAnsi" w:hAnsiTheme="minorHAnsi" w:cstheme="minorHAnsi"/>
          <w:spacing w:val="-11"/>
          <w:sz w:val="22"/>
          <w:szCs w:val="22"/>
        </w:rPr>
        <w:t xml:space="preserve"> </w:t>
      </w:r>
      <w:r w:rsidRPr="000215E0">
        <w:rPr>
          <w:rFonts w:asciiTheme="minorHAnsi" w:hAnsiTheme="minorHAnsi" w:cstheme="minorHAnsi"/>
          <w:sz w:val="22"/>
          <w:szCs w:val="22"/>
        </w:rPr>
        <w:t>up</w:t>
      </w:r>
      <w:r w:rsidRPr="000215E0">
        <w:rPr>
          <w:rFonts w:asciiTheme="minorHAnsi" w:hAnsiTheme="minorHAnsi" w:cstheme="minorHAnsi"/>
          <w:spacing w:val="-8"/>
          <w:sz w:val="22"/>
          <w:szCs w:val="22"/>
        </w:rPr>
        <w:t xml:space="preserve"> </w:t>
      </w:r>
      <w:r w:rsidRPr="000215E0">
        <w:rPr>
          <w:rFonts w:asciiTheme="minorHAnsi" w:hAnsiTheme="minorHAnsi" w:cstheme="minorHAnsi"/>
          <w:sz w:val="22"/>
          <w:szCs w:val="22"/>
        </w:rPr>
        <w:t>with</w:t>
      </w:r>
      <w:r w:rsidRPr="000215E0">
        <w:rPr>
          <w:rFonts w:asciiTheme="minorHAnsi" w:hAnsiTheme="minorHAnsi" w:cstheme="minorHAnsi"/>
          <w:spacing w:val="-6"/>
          <w:sz w:val="22"/>
          <w:szCs w:val="22"/>
        </w:rPr>
        <w:t xml:space="preserve"> </w:t>
      </w:r>
      <w:r w:rsidRPr="000215E0">
        <w:rPr>
          <w:rFonts w:asciiTheme="minorHAnsi" w:hAnsiTheme="minorHAnsi" w:cstheme="minorHAnsi"/>
          <w:sz w:val="22"/>
          <w:szCs w:val="22"/>
        </w:rPr>
        <w:t>estimations</w:t>
      </w:r>
      <w:r w:rsidRPr="000215E0">
        <w:rPr>
          <w:rFonts w:asciiTheme="minorHAnsi" w:hAnsiTheme="minorHAnsi" w:cstheme="minorHAnsi"/>
          <w:spacing w:val="-6"/>
          <w:sz w:val="22"/>
          <w:szCs w:val="22"/>
        </w:rPr>
        <w:t xml:space="preserve"> </w:t>
      </w:r>
      <w:r w:rsidRPr="000215E0">
        <w:rPr>
          <w:rFonts w:asciiTheme="minorHAnsi" w:hAnsiTheme="minorHAnsi" w:cstheme="minorHAnsi"/>
          <w:sz w:val="22"/>
          <w:szCs w:val="22"/>
        </w:rPr>
        <w:t>–</w:t>
      </w:r>
      <w:r w:rsidRPr="000215E0">
        <w:rPr>
          <w:rFonts w:asciiTheme="minorHAnsi" w:hAnsiTheme="minorHAnsi" w:cstheme="minorHAnsi"/>
          <w:spacing w:val="-4"/>
          <w:sz w:val="22"/>
          <w:szCs w:val="22"/>
        </w:rPr>
        <w:t xml:space="preserve"> </w:t>
      </w:r>
      <w:r w:rsidRPr="000215E0">
        <w:rPr>
          <w:rFonts w:asciiTheme="minorHAnsi" w:hAnsiTheme="minorHAnsi" w:cstheme="minorHAnsi"/>
          <w:sz w:val="22"/>
          <w:szCs w:val="22"/>
        </w:rPr>
        <w:t>How</w:t>
      </w:r>
      <w:r w:rsidRPr="000215E0">
        <w:rPr>
          <w:rFonts w:asciiTheme="minorHAnsi" w:hAnsiTheme="minorHAnsi" w:cstheme="minorHAnsi"/>
          <w:spacing w:val="-7"/>
          <w:sz w:val="22"/>
          <w:szCs w:val="22"/>
        </w:rPr>
        <w:t xml:space="preserve"> </w:t>
      </w:r>
      <w:r w:rsidRPr="000215E0">
        <w:rPr>
          <w:rFonts w:asciiTheme="minorHAnsi" w:hAnsiTheme="minorHAnsi" w:cstheme="minorHAnsi"/>
          <w:sz w:val="22"/>
          <w:szCs w:val="22"/>
        </w:rPr>
        <w:t>many</w:t>
      </w:r>
      <w:r w:rsidRPr="000215E0">
        <w:rPr>
          <w:rFonts w:asciiTheme="minorHAnsi" w:hAnsiTheme="minorHAnsi" w:cstheme="minorHAnsi"/>
          <w:spacing w:val="-11"/>
          <w:sz w:val="22"/>
          <w:szCs w:val="22"/>
        </w:rPr>
        <w:t xml:space="preserve"> </w:t>
      </w:r>
      <w:r w:rsidRPr="000215E0">
        <w:rPr>
          <w:rFonts w:asciiTheme="minorHAnsi" w:hAnsiTheme="minorHAnsi" w:cstheme="minorHAnsi"/>
          <w:sz w:val="22"/>
          <w:szCs w:val="22"/>
        </w:rPr>
        <w:t>Man hours</w:t>
      </w:r>
      <w:r w:rsidRPr="000215E0">
        <w:rPr>
          <w:rFonts w:asciiTheme="minorHAnsi" w:hAnsiTheme="minorHAnsi" w:cstheme="minorHAnsi"/>
          <w:spacing w:val="-7"/>
          <w:sz w:val="22"/>
          <w:szCs w:val="22"/>
        </w:rPr>
        <w:t xml:space="preserve"> </w:t>
      </w:r>
      <w:r w:rsidRPr="000215E0">
        <w:rPr>
          <w:rFonts w:asciiTheme="minorHAnsi" w:hAnsiTheme="minorHAnsi" w:cstheme="minorHAnsi"/>
          <w:spacing w:val="-2"/>
          <w:sz w:val="22"/>
          <w:szCs w:val="22"/>
        </w:rPr>
        <w:t>required</w:t>
      </w:r>
    </w:p>
    <w:p w:rsidR="006B4F19" w:rsidRPr="000215E0" w:rsidRDefault="006B4F19" w:rsidP="006B4F19">
      <w:pPr>
        <w:spacing w:before="100" w:beforeAutospacing="1" w:after="100" w:afterAutospacing="1" w:line="240" w:lineRule="auto"/>
        <w:rPr>
          <w:rFonts w:cstheme="minorHAnsi"/>
          <w:b/>
          <w:spacing w:val="-2"/>
        </w:rPr>
      </w:pPr>
      <w:r w:rsidRPr="000215E0">
        <w:rPr>
          <w:rFonts w:cstheme="minorHAnsi"/>
          <w:b/>
          <w:spacing w:val="-2"/>
        </w:rPr>
        <w:t>Answer 10</w:t>
      </w:r>
    </w:p>
    <w:p w:rsidR="006B4F19" w:rsidRPr="000215E0" w:rsidRDefault="006B4F19" w:rsidP="006B4F19">
      <w:pPr>
        <w:spacing w:before="100" w:beforeAutospacing="1" w:after="100" w:afterAutospacing="1" w:line="240" w:lineRule="auto"/>
        <w:rPr>
          <w:rFonts w:eastAsia="Times New Roman" w:cstheme="minorHAnsi"/>
          <w:lang w:eastAsia="en-IN"/>
        </w:rPr>
      </w:pPr>
      <w:r w:rsidRPr="000215E0">
        <w:rPr>
          <w:rFonts w:eastAsia="Times New Roman" w:cstheme="minorHAnsi"/>
          <w:lang w:eastAsia="en-IN"/>
        </w:rPr>
        <w:t>E</w:t>
      </w:r>
      <w:r w:rsidRPr="000215E0">
        <w:rPr>
          <w:rFonts w:eastAsia="Times New Roman" w:cstheme="minorHAnsi"/>
          <w:b/>
          <w:bCs/>
          <w:lang w:eastAsia="en-IN"/>
        </w:rPr>
        <w:t>stimation</w:t>
      </w:r>
      <w:r w:rsidRPr="000215E0">
        <w:rPr>
          <w:rFonts w:eastAsia="Times New Roman" w:cstheme="minorHAnsi"/>
          <w:lang w:eastAsia="en-IN"/>
        </w:rPr>
        <w:t xml:space="preserve"> for the online agriculture-product store project </w:t>
      </w:r>
    </w:p>
    <w:p w:rsidR="006B4F19" w:rsidRPr="000215E0" w:rsidRDefault="006B4F19" w:rsidP="006B4F19">
      <w:pPr>
        <w:spacing w:before="100" w:beforeAutospacing="1" w:after="100" w:afterAutospacing="1" w:line="240" w:lineRule="auto"/>
        <w:rPr>
          <w:rFonts w:eastAsia="Times New Roman" w:cstheme="minorHAnsi"/>
          <w:lang w:eastAsia="en-IN"/>
        </w:rPr>
      </w:pPr>
      <w:r w:rsidRPr="000215E0">
        <w:rPr>
          <w:rFonts w:eastAsia="Times New Roman" w:cstheme="minorHAnsi"/>
          <w:lang w:eastAsia="en-IN"/>
        </w:rPr>
        <w:t xml:space="preserve">Budget - ₹2 </w:t>
      </w:r>
      <w:proofErr w:type="spellStart"/>
      <w:r w:rsidRPr="000215E0">
        <w:rPr>
          <w:rFonts w:eastAsia="Times New Roman" w:cstheme="minorHAnsi"/>
          <w:lang w:eastAsia="en-IN"/>
        </w:rPr>
        <w:t>Crores</w:t>
      </w:r>
      <w:proofErr w:type="spellEnd"/>
      <w:r w:rsidRPr="000215E0">
        <w:rPr>
          <w:rFonts w:eastAsia="Times New Roman" w:cstheme="minorHAnsi"/>
          <w:lang w:eastAsia="en-IN"/>
        </w:rPr>
        <w:t xml:space="preserve">  </w:t>
      </w:r>
      <w:r w:rsidRPr="000215E0">
        <w:rPr>
          <w:rFonts w:eastAsia="Times New Roman" w:cstheme="minorHAnsi"/>
          <w:lang w:eastAsia="en-IN"/>
        </w:rPr>
        <w:tab/>
      </w:r>
      <w:r w:rsidRPr="000215E0">
        <w:rPr>
          <w:rFonts w:eastAsia="Times New Roman" w:cstheme="minorHAnsi"/>
          <w:lang w:eastAsia="en-IN"/>
        </w:rPr>
        <w:tab/>
        <w:t xml:space="preserve">Duration -18 months </w:t>
      </w:r>
    </w:p>
    <w:p w:rsidR="006B4F19" w:rsidRPr="000215E0" w:rsidRDefault="006B4F19" w:rsidP="006B4F19">
      <w:pPr>
        <w:spacing w:before="100" w:beforeAutospacing="1" w:after="100" w:afterAutospacing="1" w:line="240" w:lineRule="auto"/>
        <w:outlineLvl w:val="2"/>
        <w:rPr>
          <w:rFonts w:eastAsia="Times New Roman" w:cstheme="minorHAnsi"/>
          <w:b/>
          <w:bCs/>
          <w:lang w:eastAsia="en-IN"/>
        </w:rPr>
      </w:pPr>
      <w:r w:rsidRPr="000215E0">
        <w:rPr>
          <w:rFonts w:eastAsia="Times New Roman" w:cstheme="minorHAnsi"/>
          <w:b/>
          <w:bCs/>
          <w:lang w:eastAsia="en-IN"/>
        </w:rPr>
        <w:t>Assumptions</w:t>
      </w:r>
    </w:p>
    <w:p w:rsidR="006B4F19" w:rsidRPr="000215E0" w:rsidRDefault="006B4F19" w:rsidP="006B4F19">
      <w:pPr>
        <w:numPr>
          <w:ilvl w:val="0"/>
          <w:numId w:val="6"/>
        </w:numPr>
        <w:spacing w:before="100" w:beforeAutospacing="1" w:after="100" w:afterAutospacing="1" w:line="240" w:lineRule="auto"/>
        <w:rPr>
          <w:rFonts w:eastAsia="Times New Roman" w:cstheme="minorHAnsi"/>
          <w:lang w:eastAsia="en-IN"/>
        </w:rPr>
      </w:pPr>
      <w:r w:rsidRPr="000215E0">
        <w:rPr>
          <w:rFonts w:eastAsia="Times New Roman" w:cstheme="minorHAnsi"/>
          <w:lang w:eastAsia="en-IN"/>
        </w:rPr>
        <w:t>Three types of users: manufacturers (fertilizers/seeds/pesticides), farmers (buyers), admin/committee.</w:t>
      </w:r>
    </w:p>
    <w:p w:rsidR="006B4F19" w:rsidRPr="000215E0" w:rsidRDefault="006B4F19" w:rsidP="006B4F19">
      <w:pPr>
        <w:numPr>
          <w:ilvl w:val="0"/>
          <w:numId w:val="6"/>
        </w:numPr>
        <w:spacing w:before="100" w:beforeAutospacing="1" w:after="100" w:afterAutospacing="1" w:line="240" w:lineRule="auto"/>
        <w:rPr>
          <w:rFonts w:eastAsia="Times New Roman" w:cstheme="minorHAnsi"/>
          <w:lang w:eastAsia="en-IN"/>
        </w:rPr>
      </w:pPr>
      <w:r w:rsidRPr="000215E0">
        <w:rPr>
          <w:rFonts w:eastAsia="Times New Roman" w:cstheme="minorHAnsi"/>
          <w:lang w:eastAsia="en-IN"/>
        </w:rPr>
        <w:t xml:space="preserve">Features: user registration/login, product </w:t>
      </w:r>
      <w:proofErr w:type="spellStart"/>
      <w:r w:rsidRPr="000215E0">
        <w:rPr>
          <w:rFonts w:eastAsia="Times New Roman" w:cstheme="minorHAnsi"/>
          <w:lang w:eastAsia="en-IN"/>
        </w:rPr>
        <w:t>catalog</w:t>
      </w:r>
      <w:proofErr w:type="spellEnd"/>
      <w:r w:rsidRPr="000215E0">
        <w:rPr>
          <w:rFonts w:eastAsia="Times New Roman" w:cstheme="minorHAnsi"/>
          <w:lang w:eastAsia="en-IN"/>
        </w:rPr>
        <w:t xml:space="preserve"> management (by manufacturers), product browsing/search (by farmers), buy-later list, ordering, payment gateway (COD + card/debit + UPI), order confirmation email, delivery tracking.</w:t>
      </w:r>
    </w:p>
    <w:p w:rsidR="006B4F19" w:rsidRPr="000215E0" w:rsidRDefault="006B4F19" w:rsidP="006B4F19">
      <w:pPr>
        <w:numPr>
          <w:ilvl w:val="0"/>
          <w:numId w:val="6"/>
        </w:numPr>
        <w:spacing w:before="100" w:beforeAutospacing="1" w:after="100" w:afterAutospacing="1" w:line="240" w:lineRule="auto"/>
        <w:rPr>
          <w:rFonts w:eastAsia="Times New Roman" w:cstheme="minorHAnsi"/>
          <w:lang w:eastAsia="en-IN"/>
        </w:rPr>
      </w:pPr>
      <w:r w:rsidRPr="000215E0">
        <w:rPr>
          <w:rFonts w:eastAsia="Times New Roman" w:cstheme="minorHAnsi"/>
          <w:lang w:eastAsia="en-IN"/>
        </w:rPr>
        <w:t>Back-end + database + UI + integration + QA + deployment + documentation.</w:t>
      </w:r>
    </w:p>
    <w:p w:rsidR="006B4F19" w:rsidRPr="000215E0" w:rsidRDefault="006B4F19" w:rsidP="006B4F19">
      <w:pPr>
        <w:numPr>
          <w:ilvl w:val="0"/>
          <w:numId w:val="6"/>
        </w:numPr>
        <w:spacing w:before="100" w:beforeAutospacing="1" w:after="100" w:afterAutospacing="1" w:line="240" w:lineRule="auto"/>
        <w:rPr>
          <w:rFonts w:eastAsia="Times New Roman" w:cstheme="minorHAnsi"/>
          <w:b/>
          <w:lang w:eastAsia="en-IN"/>
        </w:rPr>
      </w:pPr>
      <w:r w:rsidRPr="000215E0">
        <w:rPr>
          <w:rFonts w:eastAsia="Times New Roman" w:cstheme="minorHAnsi"/>
          <w:b/>
          <w:lang w:eastAsia="en-IN"/>
        </w:rPr>
        <w:t>Medium complexity takes 800-1,200 hours.</w:t>
      </w:r>
    </w:p>
    <w:p w:rsidR="006B4F19" w:rsidRPr="000215E0" w:rsidRDefault="006B4F19" w:rsidP="006B4F19">
      <w:pPr>
        <w:spacing w:before="100" w:beforeAutospacing="1" w:after="100" w:afterAutospacing="1" w:line="240" w:lineRule="auto"/>
        <w:outlineLvl w:val="2"/>
        <w:rPr>
          <w:rFonts w:eastAsia="Times New Roman" w:cstheme="minorHAnsi"/>
          <w:b/>
          <w:bCs/>
          <w:lang w:eastAsia="en-IN"/>
        </w:rPr>
      </w:pPr>
      <w:r w:rsidRPr="000215E0">
        <w:rPr>
          <w:rFonts w:eastAsia="Times New Roman" w:cstheme="minorHAnsi"/>
          <w:b/>
          <w:bCs/>
          <w:lang w:eastAsia="en-IN"/>
        </w:rPr>
        <w:t>Estimation by phase (in man-hours)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909"/>
        <w:gridCol w:w="1744"/>
      </w:tblGrid>
      <w:tr w:rsidR="006B4F19" w:rsidRPr="000215E0" w:rsidTr="006B4F19">
        <w:trPr>
          <w:tblHeader/>
          <w:tblCellSpacing w:w="15" w:type="dxa"/>
        </w:trPr>
        <w:tc>
          <w:tcPr>
            <w:tcW w:w="0" w:type="auto"/>
            <w:vAlign w:val="center"/>
            <w:hideMark/>
          </w:tcPr>
          <w:p w:rsidR="006B4F19" w:rsidRPr="000215E0" w:rsidRDefault="006B4F19" w:rsidP="006B4F19">
            <w:pPr>
              <w:spacing w:after="0" w:line="240" w:lineRule="auto"/>
              <w:jc w:val="center"/>
              <w:rPr>
                <w:rFonts w:eastAsia="Times New Roman" w:cstheme="minorHAnsi"/>
                <w:b/>
                <w:bCs/>
                <w:lang w:eastAsia="en-IN"/>
              </w:rPr>
            </w:pPr>
            <w:r w:rsidRPr="000215E0">
              <w:rPr>
                <w:rFonts w:eastAsia="Times New Roman" w:cstheme="minorHAnsi"/>
                <w:b/>
                <w:bCs/>
                <w:lang w:eastAsia="en-IN"/>
              </w:rPr>
              <w:t>Phase</w:t>
            </w:r>
          </w:p>
        </w:tc>
        <w:tc>
          <w:tcPr>
            <w:tcW w:w="0" w:type="auto"/>
            <w:vAlign w:val="center"/>
            <w:hideMark/>
          </w:tcPr>
          <w:p w:rsidR="006B4F19" w:rsidRPr="000215E0" w:rsidRDefault="006B4F19" w:rsidP="006B4F19">
            <w:pPr>
              <w:spacing w:after="0" w:line="240" w:lineRule="auto"/>
              <w:jc w:val="center"/>
              <w:rPr>
                <w:rFonts w:eastAsia="Times New Roman" w:cstheme="minorHAnsi"/>
                <w:b/>
                <w:bCs/>
                <w:lang w:eastAsia="en-IN"/>
              </w:rPr>
            </w:pPr>
            <w:r w:rsidRPr="000215E0">
              <w:rPr>
                <w:rFonts w:eastAsia="Times New Roman" w:cstheme="minorHAnsi"/>
                <w:b/>
                <w:bCs/>
                <w:lang w:eastAsia="en-IN"/>
              </w:rPr>
              <w:t>Estimated hours</w:t>
            </w:r>
          </w:p>
        </w:tc>
      </w:tr>
      <w:tr w:rsidR="006B4F19" w:rsidRPr="000215E0" w:rsidTr="006B4F19">
        <w:trPr>
          <w:tblCellSpacing w:w="15" w:type="dxa"/>
        </w:trPr>
        <w:tc>
          <w:tcPr>
            <w:tcW w:w="0" w:type="auto"/>
            <w:vAlign w:val="center"/>
            <w:hideMark/>
          </w:tcPr>
          <w:p w:rsidR="006B4F19" w:rsidRPr="000215E0" w:rsidRDefault="006B4F19" w:rsidP="006B4F19">
            <w:pPr>
              <w:spacing w:after="0" w:line="240" w:lineRule="auto"/>
              <w:rPr>
                <w:rFonts w:eastAsia="Times New Roman" w:cstheme="minorHAnsi"/>
                <w:lang w:eastAsia="en-IN"/>
              </w:rPr>
            </w:pPr>
            <w:r w:rsidRPr="000215E0">
              <w:rPr>
                <w:rFonts w:eastAsia="Times New Roman" w:cstheme="minorHAnsi"/>
                <w:lang w:eastAsia="en-IN"/>
              </w:rPr>
              <w:t>Requirements &amp; Analysis (BA, Stakeholders, documentation)</w:t>
            </w:r>
          </w:p>
        </w:tc>
        <w:tc>
          <w:tcPr>
            <w:tcW w:w="0" w:type="auto"/>
            <w:vAlign w:val="center"/>
            <w:hideMark/>
          </w:tcPr>
          <w:p w:rsidR="006B4F19" w:rsidRPr="000215E0" w:rsidRDefault="006B4F19" w:rsidP="006B4F19">
            <w:pPr>
              <w:spacing w:after="0" w:line="240" w:lineRule="auto"/>
              <w:rPr>
                <w:rFonts w:eastAsia="Times New Roman" w:cstheme="minorHAnsi"/>
                <w:lang w:eastAsia="en-IN"/>
              </w:rPr>
            </w:pPr>
            <w:r w:rsidRPr="000215E0">
              <w:rPr>
                <w:rFonts w:eastAsia="Times New Roman" w:cstheme="minorHAnsi"/>
                <w:lang w:eastAsia="en-IN"/>
              </w:rPr>
              <w:t>125</w:t>
            </w:r>
          </w:p>
        </w:tc>
      </w:tr>
      <w:tr w:rsidR="006B4F19" w:rsidRPr="000215E0" w:rsidTr="006B4F19">
        <w:trPr>
          <w:tblCellSpacing w:w="15" w:type="dxa"/>
        </w:trPr>
        <w:tc>
          <w:tcPr>
            <w:tcW w:w="0" w:type="auto"/>
            <w:vAlign w:val="center"/>
            <w:hideMark/>
          </w:tcPr>
          <w:p w:rsidR="006B4F19" w:rsidRPr="000215E0" w:rsidRDefault="006B4F19" w:rsidP="006B4F19">
            <w:pPr>
              <w:spacing w:after="0" w:line="240" w:lineRule="auto"/>
              <w:rPr>
                <w:rFonts w:eastAsia="Times New Roman" w:cstheme="minorHAnsi"/>
                <w:lang w:eastAsia="en-IN"/>
              </w:rPr>
            </w:pPr>
            <w:r w:rsidRPr="000215E0">
              <w:rPr>
                <w:rFonts w:eastAsia="Times New Roman" w:cstheme="minorHAnsi"/>
                <w:lang w:eastAsia="en-IN"/>
              </w:rPr>
              <w:t>Design (UI/UX, architecture, DB design)</w:t>
            </w:r>
          </w:p>
        </w:tc>
        <w:tc>
          <w:tcPr>
            <w:tcW w:w="0" w:type="auto"/>
            <w:vAlign w:val="center"/>
            <w:hideMark/>
          </w:tcPr>
          <w:p w:rsidR="006B4F19" w:rsidRPr="000215E0" w:rsidRDefault="006B4F19" w:rsidP="006B4F19">
            <w:pPr>
              <w:spacing w:after="0" w:line="240" w:lineRule="auto"/>
              <w:rPr>
                <w:rFonts w:eastAsia="Times New Roman" w:cstheme="minorHAnsi"/>
                <w:lang w:eastAsia="en-IN"/>
              </w:rPr>
            </w:pPr>
            <w:r w:rsidRPr="000215E0">
              <w:rPr>
                <w:rFonts w:eastAsia="Times New Roman" w:cstheme="minorHAnsi"/>
                <w:lang w:eastAsia="en-IN"/>
              </w:rPr>
              <w:t>100</w:t>
            </w:r>
          </w:p>
        </w:tc>
      </w:tr>
      <w:tr w:rsidR="006B4F19" w:rsidRPr="000215E0" w:rsidTr="006B4F19">
        <w:trPr>
          <w:tblCellSpacing w:w="15" w:type="dxa"/>
        </w:trPr>
        <w:tc>
          <w:tcPr>
            <w:tcW w:w="0" w:type="auto"/>
            <w:vAlign w:val="center"/>
            <w:hideMark/>
          </w:tcPr>
          <w:p w:rsidR="006B4F19" w:rsidRPr="000215E0" w:rsidRDefault="006B4F19" w:rsidP="006B4F19">
            <w:pPr>
              <w:spacing w:after="0" w:line="240" w:lineRule="auto"/>
              <w:rPr>
                <w:rFonts w:eastAsia="Times New Roman" w:cstheme="minorHAnsi"/>
                <w:lang w:eastAsia="en-IN"/>
              </w:rPr>
            </w:pPr>
            <w:r w:rsidRPr="000215E0">
              <w:rPr>
                <w:rFonts w:eastAsia="Times New Roman" w:cstheme="minorHAnsi"/>
                <w:lang w:eastAsia="en-IN"/>
              </w:rPr>
              <w:t>Development – Backend (APIs, database, business logic)</w:t>
            </w:r>
          </w:p>
        </w:tc>
        <w:tc>
          <w:tcPr>
            <w:tcW w:w="0" w:type="auto"/>
            <w:vAlign w:val="center"/>
            <w:hideMark/>
          </w:tcPr>
          <w:p w:rsidR="006B4F19" w:rsidRPr="000215E0" w:rsidRDefault="006B4F19" w:rsidP="006B4F19">
            <w:pPr>
              <w:spacing w:after="0" w:line="240" w:lineRule="auto"/>
              <w:rPr>
                <w:rFonts w:eastAsia="Times New Roman" w:cstheme="minorHAnsi"/>
                <w:lang w:eastAsia="en-IN"/>
              </w:rPr>
            </w:pPr>
            <w:r w:rsidRPr="000215E0">
              <w:rPr>
                <w:rFonts w:eastAsia="Times New Roman" w:cstheme="minorHAnsi"/>
                <w:lang w:eastAsia="en-IN"/>
              </w:rPr>
              <w:t>225</w:t>
            </w:r>
          </w:p>
        </w:tc>
      </w:tr>
      <w:tr w:rsidR="006B4F19" w:rsidRPr="000215E0" w:rsidTr="006B4F19">
        <w:trPr>
          <w:tblCellSpacing w:w="15" w:type="dxa"/>
        </w:trPr>
        <w:tc>
          <w:tcPr>
            <w:tcW w:w="0" w:type="auto"/>
            <w:vAlign w:val="center"/>
            <w:hideMark/>
          </w:tcPr>
          <w:p w:rsidR="006B4F19" w:rsidRPr="000215E0" w:rsidRDefault="006B4F19" w:rsidP="006B4F19">
            <w:pPr>
              <w:spacing w:after="0" w:line="240" w:lineRule="auto"/>
              <w:rPr>
                <w:rFonts w:eastAsia="Times New Roman" w:cstheme="minorHAnsi"/>
                <w:lang w:eastAsia="en-IN"/>
              </w:rPr>
            </w:pPr>
            <w:r w:rsidRPr="000215E0">
              <w:rPr>
                <w:rFonts w:eastAsia="Times New Roman" w:cstheme="minorHAnsi"/>
                <w:lang w:eastAsia="en-IN"/>
              </w:rPr>
              <w:t>Development – Frontend (web + mobile UI)</w:t>
            </w:r>
          </w:p>
        </w:tc>
        <w:tc>
          <w:tcPr>
            <w:tcW w:w="0" w:type="auto"/>
            <w:vAlign w:val="center"/>
            <w:hideMark/>
          </w:tcPr>
          <w:p w:rsidR="006B4F19" w:rsidRPr="000215E0" w:rsidRDefault="006B4F19" w:rsidP="006B4F19">
            <w:pPr>
              <w:spacing w:after="0" w:line="240" w:lineRule="auto"/>
              <w:rPr>
                <w:rFonts w:eastAsia="Times New Roman" w:cstheme="minorHAnsi"/>
                <w:lang w:eastAsia="en-IN"/>
              </w:rPr>
            </w:pPr>
            <w:r w:rsidRPr="000215E0">
              <w:rPr>
                <w:rFonts w:eastAsia="Times New Roman" w:cstheme="minorHAnsi"/>
                <w:lang w:eastAsia="en-IN"/>
              </w:rPr>
              <w:t>200</w:t>
            </w:r>
          </w:p>
        </w:tc>
      </w:tr>
      <w:tr w:rsidR="006B4F19" w:rsidRPr="000215E0" w:rsidTr="006B4F19">
        <w:trPr>
          <w:tblCellSpacing w:w="15" w:type="dxa"/>
        </w:trPr>
        <w:tc>
          <w:tcPr>
            <w:tcW w:w="0" w:type="auto"/>
            <w:vAlign w:val="center"/>
            <w:hideMark/>
          </w:tcPr>
          <w:p w:rsidR="006B4F19" w:rsidRPr="000215E0" w:rsidRDefault="006B4F19" w:rsidP="006B4F19">
            <w:pPr>
              <w:spacing w:after="0" w:line="240" w:lineRule="auto"/>
              <w:rPr>
                <w:rFonts w:eastAsia="Times New Roman" w:cstheme="minorHAnsi"/>
                <w:lang w:eastAsia="en-IN"/>
              </w:rPr>
            </w:pPr>
            <w:r w:rsidRPr="000215E0">
              <w:rPr>
                <w:rFonts w:eastAsia="Times New Roman" w:cstheme="minorHAnsi"/>
                <w:lang w:eastAsia="en-IN"/>
              </w:rPr>
              <w:t>Integration (payment gateway, delivery-tracking service, email notifications)</w:t>
            </w:r>
          </w:p>
        </w:tc>
        <w:tc>
          <w:tcPr>
            <w:tcW w:w="0" w:type="auto"/>
            <w:vAlign w:val="center"/>
            <w:hideMark/>
          </w:tcPr>
          <w:p w:rsidR="006B4F19" w:rsidRPr="000215E0" w:rsidRDefault="006B4F19" w:rsidP="006B4F19">
            <w:pPr>
              <w:spacing w:after="0" w:line="240" w:lineRule="auto"/>
              <w:rPr>
                <w:rFonts w:eastAsia="Times New Roman" w:cstheme="minorHAnsi"/>
                <w:lang w:eastAsia="en-IN"/>
              </w:rPr>
            </w:pPr>
            <w:r w:rsidRPr="000215E0">
              <w:rPr>
                <w:rFonts w:eastAsia="Times New Roman" w:cstheme="minorHAnsi"/>
                <w:lang w:eastAsia="en-IN"/>
              </w:rPr>
              <w:t>75</w:t>
            </w:r>
          </w:p>
        </w:tc>
      </w:tr>
      <w:tr w:rsidR="006B4F19" w:rsidRPr="000215E0" w:rsidTr="006B4F19">
        <w:trPr>
          <w:tblCellSpacing w:w="15" w:type="dxa"/>
        </w:trPr>
        <w:tc>
          <w:tcPr>
            <w:tcW w:w="0" w:type="auto"/>
            <w:vAlign w:val="center"/>
            <w:hideMark/>
          </w:tcPr>
          <w:p w:rsidR="006B4F19" w:rsidRPr="000215E0" w:rsidRDefault="006B4F19" w:rsidP="006B4F19">
            <w:pPr>
              <w:spacing w:after="0" w:line="240" w:lineRule="auto"/>
              <w:rPr>
                <w:rFonts w:eastAsia="Times New Roman" w:cstheme="minorHAnsi"/>
                <w:lang w:eastAsia="en-IN"/>
              </w:rPr>
            </w:pPr>
            <w:r w:rsidRPr="000215E0">
              <w:rPr>
                <w:rFonts w:eastAsia="Times New Roman" w:cstheme="minorHAnsi"/>
                <w:lang w:eastAsia="en-IN"/>
              </w:rPr>
              <w:t>Testing / QA (unit, integration, user-acceptance)</w:t>
            </w:r>
          </w:p>
        </w:tc>
        <w:tc>
          <w:tcPr>
            <w:tcW w:w="0" w:type="auto"/>
            <w:vAlign w:val="center"/>
            <w:hideMark/>
          </w:tcPr>
          <w:p w:rsidR="006B4F19" w:rsidRPr="000215E0" w:rsidRDefault="006B4F19" w:rsidP="006B4F19">
            <w:pPr>
              <w:spacing w:after="0" w:line="240" w:lineRule="auto"/>
              <w:rPr>
                <w:rFonts w:eastAsia="Times New Roman" w:cstheme="minorHAnsi"/>
                <w:lang w:eastAsia="en-IN"/>
              </w:rPr>
            </w:pPr>
            <w:r w:rsidRPr="000215E0">
              <w:rPr>
                <w:rFonts w:eastAsia="Times New Roman" w:cstheme="minorHAnsi"/>
                <w:lang w:eastAsia="en-IN"/>
              </w:rPr>
              <w:t>100</w:t>
            </w:r>
          </w:p>
        </w:tc>
      </w:tr>
      <w:tr w:rsidR="006B4F19" w:rsidRPr="000215E0" w:rsidTr="006B4F19">
        <w:trPr>
          <w:tblCellSpacing w:w="15" w:type="dxa"/>
        </w:trPr>
        <w:tc>
          <w:tcPr>
            <w:tcW w:w="0" w:type="auto"/>
            <w:vAlign w:val="center"/>
            <w:hideMark/>
          </w:tcPr>
          <w:p w:rsidR="006B4F19" w:rsidRPr="000215E0" w:rsidRDefault="006B4F19" w:rsidP="006B4F19">
            <w:pPr>
              <w:spacing w:after="0" w:line="240" w:lineRule="auto"/>
              <w:rPr>
                <w:rFonts w:eastAsia="Times New Roman" w:cstheme="minorHAnsi"/>
                <w:lang w:eastAsia="en-IN"/>
              </w:rPr>
            </w:pPr>
            <w:r w:rsidRPr="000215E0">
              <w:rPr>
                <w:rFonts w:eastAsia="Times New Roman" w:cstheme="minorHAnsi"/>
                <w:lang w:eastAsia="en-IN"/>
              </w:rPr>
              <w:t>Deployment, Training &amp; Go-Live support</w:t>
            </w:r>
          </w:p>
        </w:tc>
        <w:tc>
          <w:tcPr>
            <w:tcW w:w="0" w:type="auto"/>
            <w:vAlign w:val="center"/>
            <w:hideMark/>
          </w:tcPr>
          <w:p w:rsidR="006B4F19" w:rsidRPr="000215E0" w:rsidRDefault="006B4F19" w:rsidP="006B4F19">
            <w:pPr>
              <w:spacing w:after="0" w:line="240" w:lineRule="auto"/>
              <w:rPr>
                <w:rFonts w:eastAsia="Times New Roman" w:cstheme="minorHAnsi"/>
                <w:lang w:eastAsia="en-IN"/>
              </w:rPr>
            </w:pPr>
            <w:r w:rsidRPr="000215E0">
              <w:rPr>
                <w:rFonts w:eastAsia="Times New Roman" w:cstheme="minorHAnsi"/>
                <w:lang w:eastAsia="en-IN"/>
              </w:rPr>
              <w:t>50</w:t>
            </w:r>
          </w:p>
        </w:tc>
      </w:tr>
      <w:tr w:rsidR="006B4F19" w:rsidRPr="000215E0" w:rsidTr="006B4F19">
        <w:trPr>
          <w:tblCellSpacing w:w="15" w:type="dxa"/>
        </w:trPr>
        <w:tc>
          <w:tcPr>
            <w:tcW w:w="0" w:type="auto"/>
            <w:vAlign w:val="center"/>
            <w:hideMark/>
          </w:tcPr>
          <w:p w:rsidR="006B4F19" w:rsidRPr="000215E0" w:rsidRDefault="006B4F19" w:rsidP="006B4F19">
            <w:pPr>
              <w:spacing w:after="0" w:line="240" w:lineRule="auto"/>
              <w:rPr>
                <w:rFonts w:eastAsia="Times New Roman" w:cstheme="minorHAnsi"/>
                <w:lang w:eastAsia="en-IN"/>
              </w:rPr>
            </w:pPr>
            <w:r w:rsidRPr="000215E0">
              <w:rPr>
                <w:rFonts w:eastAsia="Times New Roman" w:cstheme="minorHAnsi"/>
                <w:lang w:eastAsia="en-IN"/>
              </w:rPr>
              <w:t>Project Management, Meetings, Reporting</w:t>
            </w:r>
          </w:p>
        </w:tc>
        <w:tc>
          <w:tcPr>
            <w:tcW w:w="0" w:type="auto"/>
            <w:vAlign w:val="center"/>
            <w:hideMark/>
          </w:tcPr>
          <w:p w:rsidR="006B4F19" w:rsidRPr="000215E0" w:rsidRDefault="006B4F19" w:rsidP="006B4F19">
            <w:pPr>
              <w:spacing w:after="0" w:line="240" w:lineRule="auto"/>
              <w:rPr>
                <w:rFonts w:eastAsia="Times New Roman" w:cstheme="minorHAnsi"/>
                <w:lang w:eastAsia="en-IN"/>
              </w:rPr>
            </w:pPr>
            <w:r w:rsidRPr="000215E0">
              <w:rPr>
                <w:rFonts w:eastAsia="Times New Roman" w:cstheme="minorHAnsi"/>
                <w:lang w:eastAsia="en-IN"/>
              </w:rPr>
              <w:t>75</w:t>
            </w:r>
          </w:p>
        </w:tc>
      </w:tr>
      <w:tr w:rsidR="006B4F19" w:rsidRPr="000215E0" w:rsidTr="006B4F19">
        <w:trPr>
          <w:tblCellSpacing w:w="15" w:type="dxa"/>
        </w:trPr>
        <w:tc>
          <w:tcPr>
            <w:tcW w:w="0" w:type="auto"/>
            <w:vAlign w:val="center"/>
            <w:hideMark/>
          </w:tcPr>
          <w:p w:rsidR="006B4F19" w:rsidRPr="000215E0" w:rsidRDefault="006B4F19" w:rsidP="006B4F19">
            <w:pPr>
              <w:spacing w:after="0" w:line="240" w:lineRule="auto"/>
              <w:rPr>
                <w:rFonts w:eastAsia="Times New Roman" w:cstheme="minorHAnsi"/>
                <w:lang w:eastAsia="en-IN"/>
              </w:rPr>
            </w:pPr>
            <w:r w:rsidRPr="000215E0">
              <w:rPr>
                <w:rFonts w:eastAsia="Times New Roman" w:cstheme="minorHAnsi"/>
                <w:lang w:eastAsia="en-IN"/>
              </w:rPr>
              <w:t>Contingency (about ~15% for unknowns, risk)</w:t>
            </w:r>
          </w:p>
        </w:tc>
        <w:tc>
          <w:tcPr>
            <w:tcW w:w="0" w:type="auto"/>
            <w:vAlign w:val="center"/>
            <w:hideMark/>
          </w:tcPr>
          <w:p w:rsidR="006B4F19" w:rsidRPr="000215E0" w:rsidRDefault="006B4F19" w:rsidP="006B4F19">
            <w:pPr>
              <w:spacing w:after="0" w:line="240" w:lineRule="auto"/>
              <w:rPr>
                <w:rFonts w:eastAsia="Times New Roman" w:cstheme="minorHAnsi"/>
                <w:lang w:eastAsia="en-IN"/>
              </w:rPr>
            </w:pPr>
            <w:r w:rsidRPr="000215E0">
              <w:rPr>
                <w:rFonts w:eastAsia="Times New Roman" w:cstheme="minorHAnsi"/>
                <w:lang w:eastAsia="en-IN"/>
              </w:rPr>
              <w:t>100</w:t>
            </w:r>
          </w:p>
        </w:tc>
      </w:tr>
      <w:tr w:rsidR="006B4F19" w:rsidRPr="000215E0" w:rsidTr="006B4F19">
        <w:trPr>
          <w:tblCellSpacing w:w="15" w:type="dxa"/>
        </w:trPr>
        <w:tc>
          <w:tcPr>
            <w:tcW w:w="0" w:type="auto"/>
            <w:vAlign w:val="center"/>
            <w:hideMark/>
          </w:tcPr>
          <w:p w:rsidR="006B4F19" w:rsidRPr="000215E0" w:rsidRDefault="006B4F19" w:rsidP="006B4F19">
            <w:pPr>
              <w:spacing w:after="0" w:line="240" w:lineRule="auto"/>
              <w:rPr>
                <w:rFonts w:eastAsia="Times New Roman" w:cstheme="minorHAnsi"/>
                <w:lang w:eastAsia="en-IN"/>
              </w:rPr>
            </w:pPr>
            <w:r w:rsidRPr="000215E0">
              <w:rPr>
                <w:rFonts w:eastAsia="Times New Roman" w:cstheme="minorHAnsi"/>
                <w:b/>
                <w:bCs/>
                <w:lang w:eastAsia="en-IN"/>
              </w:rPr>
              <w:t>Total</w:t>
            </w:r>
          </w:p>
        </w:tc>
        <w:tc>
          <w:tcPr>
            <w:tcW w:w="0" w:type="auto"/>
            <w:vAlign w:val="center"/>
            <w:hideMark/>
          </w:tcPr>
          <w:p w:rsidR="006B4F19" w:rsidRPr="000215E0" w:rsidRDefault="006B4F19" w:rsidP="006B4F19">
            <w:pPr>
              <w:spacing w:after="0" w:line="240" w:lineRule="auto"/>
              <w:rPr>
                <w:rFonts w:eastAsia="Times New Roman" w:cstheme="minorHAnsi"/>
                <w:lang w:eastAsia="en-IN"/>
              </w:rPr>
            </w:pPr>
            <w:r w:rsidRPr="000215E0">
              <w:rPr>
                <w:rFonts w:eastAsia="Times New Roman" w:cstheme="minorHAnsi"/>
                <w:b/>
                <w:bCs/>
                <w:lang w:eastAsia="en-IN"/>
              </w:rPr>
              <w:t>≈ 1100 man-hours</w:t>
            </w:r>
          </w:p>
        </w:tc>
      </w:tr>
    </w:tbl>
    <w:p w:rsidR="006B4F19" w:rsidRPr="000215E0" w:rsidRDefault="006B4F19" w:rsidP="001E12BC">
      <w:pPr>
        <w:tabs>
          <w:tab w:val="left" w:pos="3630"/>
        </w:tabs>
        <w:rPr>
          <w:rFonts w:eastAsia="Times New Roman" w:cstheme="minorHAnsi"/>
          <w:lang w:eastAsia="en-IN"/>
        </w:rPr>
      </w:pPr>
    </w:p>
    <w:p w:rsidR="00821B69" w:rsidRPr="000215E0" w:rsidRDefault="00821B69" w:rsidP="00821B69">
      <w:pPr>
        <w:pStyle w:val="BodyText"/>
        <w:spacing w:before="21"/>
        <w:rPr>
          <w:rFonts w:asciiTheme="minorHAnsi" w:hAnsiTheme="minorHAnsi" w:cstheme="minorHAnsi"/>
          <w:b/>
          <w:sz w:val="22"/>
          <w:szCs w:val="22"/>
        </w:rPr>
      </w:pPr>
      <w:r w:rsidRPr="000215E0">
        <w:rPr>
          <w:rFonts w:asciiTheme="minorHAnsi" w:hAnsiTheme="minorHAnsi" w:cstheme="minorHAnsi"/>
          <w:b/>
          <w:sz w:val="22"/>
          <w:szCs w:val="22"/>
        </w:rPr>
        <w:lastRenderedPageBreak/>
        <w:t>Analysis:</w:t>
      </w:r>
    </w:p>
    <w:p w:rsidR="00821B69" w:rsidRPr="000215E0" w:rsidRDefault="00821B69" w:rsidP="00821B69">
      <w:pPr>
        <w:pStyle w:val="BodyText"/>
        <w:spacing w:before="21"/>
        <w:rPr>
          <w:rFonts w:asciiTheme="minorHAnsi" w:hAnsiTheme="minorHAnsi" w:cstheme="minorHAnsi"/>
          <w:b/>
          <w:sz w:val="22"/>
          <w:szCs w:val="22"/>
        </w:rPr>
      </w:pPr>
    </w:p>
    <w:p w:rsidR="00821B69" w:rsidRPr="000215E0" w:rsidRDefault="00821B69" w:rsidP="00821B69">
      <w:pPr>
        <w:pStyle w:val="BodyText"/>
        <w:numPr>
          <w:ilvl w:val="0"/>
          <w:numId w:val="8"/>
        </w:numPr>
        <w:spacing w:before="21"/>
        <w:rPr>
          <w:rFonts w:asciiTheme="minorHAnsi" w:hAnsiTheme="minorHAnsi" w:cstheme="minorHAnsi"/>
          <w:sz w:val="22"/>
          <w:szCs w:val="22"/>
        </w:rPr>
      </w:pPr>
      <w:r w:rsidRPr="000215E0">
        <w:rPr>
          <w:rFonts w:asciiTheme="minorHAnsi" w:hAnsiTheme="minorHAnsi" w:cstheme="minorHAnsi"/>
          <w:sz w:val="22"/>
          <w:szCs w:val="22"/>
        </w:rPr>
        <w:t>As per the case study, the duration of the project is 18 months. This will come under medium project.</w:t>
      </w:r>
    </w:p>
    <w:p w:rsidR="00821B69" w:rsidRPr="000215E0" w:rsidRDefault="00821B69" w:rsidP="00821B69">
      <w:pPr>
        <w:pStyle w:val="BodyText"/>
        <w:numPr>
          <w:ilvl w:val="0"/>
          <w:numId w:val="8"/>
        </w:numPr>
        <w:spacing w:before="21"/>
        <w:rPr>
          <w:rFonts w:asciiTheme="minorHAnsi" w:hAnsiTheme="minorHAnsi" w:cstheme="minorHAnsi"/>
          <w:sz w:val="22"/>
          <w:szCs w:val="22"/>
        </w:rPr>
      </w:pPr>
      <w:r w:rsidRPr="000215E0">
        <w:rPr>
          <w:rFonts w:asciiTheme="minorHAnsi" w:hAnsiTheme="minorHAnsi" w:cstheme="minorHAnsi"/>
          <w:sz w:val="22"/>
          <w:szCs w:val="22"/>
        </w:rPr>
        <w:t>As the trained resources are available, trainers are not required</w:t>
      </w:r>
      <w:proofErr w:type="gramStart"/>
      <w:r w:rsidRPr="000215E0">
        <w:rPr>
          <w:rFonts w:asciiTheme="minorHAnsi" w:hAnsiTheme="minorHAnsi" w:cstheme="minorHAnsi"/>
          <w:sz w:val="22"/>
          <w:szCs w:val="22"/>
        </w:rPr>
        <w:t>..</w:t>
      </w:r>
      <w:proofErr w:type="gramEnd"/>
    </w:p>
    <w:p w:rsidR="00821B69" w:rsidRPr="000215E0" w:rsidRDefault="00821B69" w:rsidP="00821B69">
      <w:pPr>
        <w:pStyle w:val="BodyText"/>
        <w:numPr>
          <w:ilvl w:val="0"/>
          <w:numId w:val="8"/>
        </w:numPr>
        <w:spacing w:before="21"/>
        <w:rPr>
          <w:rFonts w:asciiTheme="minorHAnsi" w:hAnsiTheme="minorHAnsi" w:cstheme="minorHAnsi"/>
          <w:sz w:val="22"/>
          <w:szCs w:val="22"/>
        </w:rPr>
      </w:pPr>
      <w:r w:rsidRPr="000215E0">
        <w:rPr>
          <w:rFonts w:asciiTheme="minorHAnsi" w:hAnsiTheme="minorHAnsi" w:cstheme="minorHAnsi"/>
          <w:sz w:val="22"/>
          <w:szCs w:val="22"/>
        </w:rPr>
        <w:t xml:space="preserve">As the structure of the project is available, </w:t>
      </w:r>
      <w:proofErr w:type="gramStart"/>
      <w:r w:rsidRPr="000215E0">
        <w:rPr>
          <w:rFonts w:asciiTheme="minorHAnsi" w:hAnsiTheme="minorHAnsi" w:cstheme="minorHAnsi"/>
          <w:sz w:val="22"/>
          <w:szCs w:val="22"/>
        </w:rPr>
        <w:t>New</w:t>
      </w:r>
      <w:proofErr w:type="gramEnd"/>
      <w:r w:rsidRPr="000215E0">
        <w:rPr>
          <w:rFonts w:asciiTheme="minorHAnsi" w:hAnsiTheme="minorHAnsi" w:cstheme="minorHAnsi"/>
          <w:sz w:val="22"/>
          <w:szCs w:val="22"/>
        </w:rPr>
        <w:t xml:space="preserve"> and enhanced infrastructure is not required.</w:t>
      </w:r>
    </w:p>
    <w:p w:rsidR="00821B69" w:rsidRPr="000215E0" w:rsidRDefault="00821B69" w:rsidP="00672254">
      <w:pPr>
        <w:pStyle w:val="BodyText"/>
        <w:spacing w:before="21"/>
        <w:rPr>
          <w:rFonts w:asciiTheme="minorHAnsi" w:hAnsiTheme="minorHAnsi" w:cstheme="minorHAnsi"/>
          <w:b/>
          <w:sz w:val="22"/>
          <w:szCs w:val="22"/>
        </w:rPr>
      </w:pPr>
    </w:p>
    <w:p w:rsidR="00910E29" w:rsidRDefault="00910E29" w:rsidP="00672254">
      <w:pPr>
        <w:pStyle w:val="BodyText"/>
        <w:spacing w:before="21"/>
        <w:rPr>
          <w:rFonts w:asciiTheme="minorHAnsi" w:hAnsiTheme="minorHAnsi" w:cstheme="minorHAnsi"/>
          <w:b/>
          <w:sz w:val="22"/>
          <w:szCs w:val="22"/>
        </w:rPr>
      </w:pPr>
    </w:p>
    <w:p w:rsidR="00910E29" w:rsidRDefault="00910E29" w:rsidP="00672254">
      <w:pPr>
        <w:pStyle w:val="BodyText"/>
        <w:spacing w:before="21"/>
        <w:rPr>
          <w:rFonts w:asciiTheme="minorHAnsi" w:hAnsiTheme="minorHAnsi" w:cstheme="minorHAnsi"/>
          <w:b/>
          <w:sz w:val="22"/>
          <w:szCs w:val="22"/>
        </w:rPr>
      </w:pPr>
    </w:p>
    <w:p w:rsidR="00672254" w:rsidRPr="000215E0" w:rsidRDefault="00672254" w:rsidP="00672254">
      <w:pPr>
        <w:pStyle w:val="BodyText"/>
        <w:spacing w:before="21"/>
        <w:rPr>
          <w:rFonts w:asciiTheme="minorHAnsi" w:hAnsiTheme="minorHAnsi" w:cstheme="minorHAnsi"/>
          <w:b/>
          <w:spacing w:val="-2"/>
          <w:sz w:val="22"/>
          <w:szCs w:val="22"/>
        </w:rPr>
      </w:pPr>
      <w:r w:rsidRPr="000215E0">
        <w:rPr>
          <w:rFonts w:asciiTheme="minorHAnsi" w:hAnsiTheme="minorHAnsi" w:cstheme="minorHAnsi"/>
          <w:b/>
          <w:sz w:val="22"/>
          <w:szCs w:val="22"/>
        </w:rPr>
        <w:t>Question</w:t>
      </w:r>
      <w:r w:rsidRPr="000215E0">
        <w:rPr>
          <w:rFonts w:asciiTheme="minorHAnsi" w:hAnsiTheme="minorHAnsi" w:cstheme="minorHAnsi"/>
          <w:b/>
          <w:spacing w:val="-4"/>
          <w:sz w:val="22"/>
          <w:szCs w:val="22"/>
        </w:rPr>
        <w:t xml:space="preserve"> </w:t>
      </w:r>
      <w:r w:rsidRPr="000215E0">
        <w:rPr>
          <w:rFonts w:asciiTheme="minorHAnsi" w:hAnsiTheme="minorHAnsi" w:cstheme="minorHAnsi"/>
          <w:b/>
          <w:sz w:val="22"/>
          <w:szCs w:val="22"/>
        </w:rPr>
        <w:t>11 –</w:t>
      </w:r>
      <w:r w:rsidRPr="000215E0">
        <w:rPr>
          <w:rFonts w:asciiTheme="minorHAnsi" w:hAnsiTheme="minorHAnsi" w:cstheme="minorHAnsi"/>
          <w:b/>
          <w:spacing w:val="-5"/>
          <w:sz w:val="22"/>
          <w:szCs w:val="22"/>
        </w:rPr>
        <w:t xml:space="preserve"> </w:t>
      </w:r>
      <w:r w:rsidRPr="000215E0">
        <w:rPr>
          <w:rFonts w:asciiTheme="minorHAnsi" w:hAnsiTheme="minorHAnsi" w:cstheme="minorHAnsi"/>
          <w:b/>
          <w:sz w:val="22"/>
          <w:szCs w:val="22"/>
        </w:rPr>
        <w:t>UAT –</w:t>
      </w:r>
      <w:r w:rsidRPr="000215E0">
        <w:rPr>
          <w:rFonts w:asciiTheme="minorHAnsi" w:hAnsiTheme="minorHAnsi" w:cstheme="minorHAnsi"/>
          <w:b/>
          <w:spacing w:val="-7"/>
          <w:sz w:val="22"/>
          <w:szCs w:val="22"/>
        </w:rPr>
        <w:t xml:space="preserve"> </w:t>
      </w:r>
      <w:r w:rsidRPr="000215E0">
        <w:rPr>
          <w:rFonts w:asciiTheme="minorHAnsi" w:hAnsiTheme="minorHAnsi" w:cstheme="minorHAnsi"/>
          <w:b/>
          <w:sz w:val="22"/>
          <w:szCs w:val="22"/>
        </w:rPr>
        <w:t>6</w:t>
      </w:r>
      <w:r w:rsidRPr="000215E0">
        <w:rPr>
          <w:rFonts w:asciiTheme="minorHAnsi" w:hAnsiTheme="minorHAnsi" w:cstheme="minorHAnsi"/>
          <w:b/>
          <w:spacing w:val="-4"/>
          <w:sz w:val="22"/>
          <w:szCs w:val="22"/>
        </w:rPr>
        <w:t xml:space="preserve"> </w:t>
      </w:r>
      <w:r w:rsidRPr="000215E0">
        <w:rPr>
          <w:rFonts w:asciiTheme="minorHAnsi" w:hAnsiTheme="minorHAnsi" w:cstheme="minorHAnsi"/>
          <w:b/>
          <w:spacing w:val="-2"/>
          <w:sz w:val="22"/>
          <w:szCs w:val="22"/>
        </w:rPr>
        <w:t>Marks</w:t>
      </w:r>
    </w:p>
    <w:p w:rsidR="00672254" w:rsidRPr="000215E0" w:rsidRDefault="00672254" w:rsidP="00672254">
      <w:pPr>
        <w:pStyle w:val="BodyText"/>
        <w:spacing w:before="21"/>
        <w:ind w:left="499" w:firstLine="156"/>
        <w:rPr>
          <w:rFonts w:asciiTheme="minorHAnsi" w:hAnsiTheme="minorHAnsi" w:cstheme="minorHAnsi"/>
          <w:b/>
          <w:sz w:val="22"/>
          <w:szCs w:val="22"/>
        </w:rPr>
      </w:pPr>
    </w:p>
    <w:p w:rsidR="00672254" w:rsidRPr="000215E0" w:rsidRDefault="00672254" w:rsidP="00672254">
      <w:pPr>
        <w:pStyle w:val="BodyText"/>
        <w:spacing w:before="5"/>
        <w:ind w:right="358"/>
        <w:rPr>
          <w:rFonts w:asciiTheme="minorHAnsi" w:hAnsiTheme="minorHAnsi" w:cstheme="minorHAnsi"/>
          <w:sz w:val="22"/>
          <w:szCs w:val="22"/>
        </w:rPr>
      </w:pPr>
      <w:r w:rsidRPr="000215E0">
        <w:rPr>
          <w:rFonts w:asciiTheme="minorHAnsi" w:hAnsiTheme="minorHAnsi" w:cstheme="minorHAnsi"/>
          <w:sz w:val="22"/>
          <w:szCs w:val="22"/>
        </w:rPr>
        <w:t>Project</w:t>
      </w:r>
      <w:r w:rsidRPr="000215E0">
        <w:rPr>
          <w:rFonts w:asciiTheme="minorHAnsi" w:hAnsiTheme="minorHAnsi" w:cstheme="minorHAnsi"/>
          <w:spacing w:val="-1"/>
          <w:sz w:val="22"/>
          <w:szCs w:val="22"/>
        </w:rPr>
        <w:t xml:space="preserve"> </w:t>
      </w:r>
      <w:r w:rsidRPr="000215E0">
        <w:rPr>
          <w:rFonts w:asciiTheme="minorHAnsi" w:hAnsiTheme="minorHAnsi" w:cstheme="minorHAnsi"/>
          <w:sz w:val="22"/>
          <w:szCs w:val="22"/>
        </w:rPr>
        <w:t>has</w:t>
      </w:r>
      <w:r w:rsidRPr="000215E0">
        <w:rPr>
          <w:rFonts w:asciiTheme="minorHAnsi" w:hAnsiTheme="minorHAnsi" w:cstheme="minorHAnsi"/>
          <w:spacing w:val="-2"/>
          <w:sz w:val="22"/>
          <w:szCs w:val="22"/>
        </w:rPr>
        <w:t xml:space="preserve"> </w:t>
      </w:r>
      <w:r w:rsidRPr="000215E0">
        <w:rPr>
          <w:rFonts w:asciiTheme="minorHAnsi" w:hAnsiTheme="minorHAnsi" w:cstheme="minorHAnsi"/>
          <w:sz w:val="22"/>
          <w:szCs w:val="22"/>
        </w:rPr>
        <w:t>finally completed</w:t>
      </w:r>
      <w:r w:rsidRPr="000215E0">
        <w:rPr>
          <w:rFonts w:asciiTheme="minorHAnsi" w:hAnsiTheme="minorHAnsi" w:cstheme="minorHAnsi"/>
          <w:spacing w:val="-1"/>
          <w:sz w:val="22"/>
          <w:szCs w:val="22"/>
        </w:rPr>
        <w:t xml:space="preserve"> </w:t>
      </w:r>
      <w:r w:rsidRPr="000215E0">
        <w:rPr>
          <w:rFonts w:asciiTheme="minorHAnsi" w:hAnsiTheme="minorHAnsi" w:cstheme="minorHAnsi"/>
          <w:sz w:val="22"/>
          <w:szCs w:val="22"/>
        </w:rPr>
        <w:t>all</w:t>
      </w:r>
      <w:r w:rsidRPr="000215E0">
        <w:rPr>
          <w:rFonts w:asciiTheme="minorHAnsi" w:hAnsiTheme="minorHAnsi" w:cstheme="minorHAnsi"/>
          <w:spacing w:val="-2"/>
          <w:sz w:val="22"/>
          <w:szCs w:val="22"/>
        </w:rPr>
        <w:t xml:space="preserve"> </w:t>
      </w:r>
      <w:r w:rsidRPr="000215E0">
        <w:rPr>
          <w:rFonts w:asciiTheme="minorHAnsi" w:hAnsiTheme="minorHAnsi" w:cstheme="minorHAnsi"/>
          <w:sz w:val="22"/>
          <w:szCs w:val="22"/>
        </w:rPr>
        <w:t>the stages i.e.,</w:t>
      </w:r>
      <w:r w:rsidRPr="000215E0">
        <w:rPr>
          <w:rFonts w:asciiTheme="minorHAnsi" w:hAnsiTheme="minorHAnsi" w:cstheme="minorHAnsi"/>
          <w:spacing w:val="-2"/>
          <w:sz w:val="22"/>
          <w:szCs w:val="22"/>
        </w:rPr>
        <w:t xml:space="preserve"> </w:t>
      </w:r>
      <w:r w:rsidRPr="000215E0">
        <w:rPr>
          <w:rFonts w:asciiTheme="minorHAnsi" w:hAnsiTheme="minorHAnsi" w:cstheme="minorHAnsi"/>
          <w:sz w:val="22"/>
          <w:szCs w:val="22"/>
        </w:rPr>
        <w:t>design, development,</w:t>
      </w:r>
      <w:r w:rsidRPr="000215E0">
        <w:rPr>
          <w:rFonts w:asciiTheme="minorHAnsi" w:hAnsiTheme="minorHAnsi" w:cstheme="minorHAnsi"/>
          <w:spacing w:val="-1"/>
          <w:sz w:val="22"/>
          <w:szCs w:val="22"/>
        </w:rPr>
        <w:t xml:space="preserve"> </w:t>
      </w:r>
      <w:r w:rsidRPr="000215E0">
        <w:rPr>
          <w:rFonts w:asciiTheme="minorHAnsi" w:hAnsiTheme="minorHAnsi" w:cstheme="minorHAnsi"/>
          <w:sz w:val="22"/>
          <w:szCs w:val="22"/>
        </w:rPr>
        <w:t>testing etc.</w:t>
      </w:r>
      <w:r w:rsidRPr="000215E0">
        <w:rPr>
          <w:rFonts w:asciiTheme="minorHAnsi" w:hAnsiTheme="minorHAnsi" w:cstheme="minorHAnsi"/>
          <w:spacing w:val="-1"/>
          <w:sz w:val="22"/>
          <w:szCs w:val="22"/>
        </w:rPr>
        <w:t xml:space="preserve"> </w:t>
      </w:r>
      <w:r w:rsidRPr="000215E0">
        <w:rPr>
          <w:rFonts w:asciiTheme="minorHAnsi" w:hAnsiTheme="minorHAnsi" w:cstheme="minorHAnsi"/>
          <w:sz w:val="22"/>
          <w:szCs w:val="22"/>
        </w:rPr>
        <w:t>Now, it is</w:t>
      </w:r>
      <w:r w:rsidRPr="000215E0">
        <w:rPr>
          <w:rFonts w:asciiTheme="minorHAnsi" w:hAnsiTheme="minorHAnsi" w:cstheme="minorHAnsi"/>
          <w:spacing w:val="-2"/>
          <w:sz w:val="22"/>
          <w:szCs w:val="22"/>
        </w:rPr>
        <w:t xml:space="preserve"> </w:t>
      </w:r>
      <w:r w:rsidRPr="000215E0">
        <w:rPr>
          <w:rFonts w:asciiTheme="minorHAnsi" w:hAnsiTheme="minorHAnsi" w:cstheme="minorHAnsi"/>
          <w:sz w:val="22"/>
          <w:szCs w:val="22"/>
        </w:rPr>
        <w:t>the role of a business analyst to contact the client for testing of the final product and have to successfully complete</w:t>
      </w:r>
      <w:r w:rsidRPr="000215E0">
        <w:rPr>
          <w:rFonts w:asciiTheme="minorHAnsi" w:hAnsiTheme="minorHAnsi" w:cstheme="minorHAnsi"/>
          <w:spacing w:val="-2"/>
          <w:sz w:val="22"/>
          <w:szCs w:val="22"/>
        </w:rPr>
        <w:t xml:space="preserve"> </w:t>
      </w:r>
      <w:r w:rsidRPr="000215E0">
        <w:rPr>
          <w:rFonts w:asciiTheme="minorHAnsi" w:hAnsiTheme="minorHAnsi" w:cstheme="minorHAnsi"/>
          <w:sz w:val="22"/>
          <w:szCs w:val="22"/>
        </w:rPr>
        <w:t>it.</w:t>
      </w:r>
      <w:r w:rsidRPr="000215E0">
        <w:rPr>
          <w:rFonts w:asciiTheme="minorHAnsi" w:hAnsiTheme="minorHAnsi" w:cstheme="minorHAnsi"/>
          <w:spacing w:val="-3"/>
          <w:sz w:val="22"/>
          <w:szCs w:val="22"/>
        </w:rPr>
        <w:t xml:space="preserve"> </w:t>
      </w:r>
      <w:r w:rsidRPr="000215E0">
        <w:rPr>
          <w:rFonts w:asciiTheme="minorHAnsi" w:hAnsiTheme="minorHAnsi" w:cstheme="minorHAnsi"/>
          <w:sz w:val="22"/>
          <w:szCs w:val="22"/>
        </w:rPr>
        <w:t>How</w:t>
      </w:r>
      <w:r w:rsidRPr="000215E0">
        <w:rPr>
          <w:rFonts w:asciiTheme="minorHAnsi" w:hAnsiTheme="minorHAnsi" w:cstheme="minorHAnsi"/>
          <w:spacing w:val="-2"/>
          <w:sz w:val="22"/>
          <w:szCs w:val="22"/>
        </w:rPr>
        <w:t xml:space="preserve"> </w:t>
      </w:r>
      <w:r w:rsidRPr="000215E0">
        <w:rPr>
          <w:rFonts w:asciiTheme="minorHAnsi" w:hAnsiTheme="minorHAnsi" w:cstheme="minorHAnsi"/>
          <w:sz w:val="22"/>
          <w:szCs w:val="22"/>
        </w:rPr>
        <w:t>are</w:t>
      </w:r>
      <w:r w:rsidRPr="000215E0">
        <w:rPr>
          <w:rFonts w:asciiTheme="minorHAnsi" w:hAnsiTheme="minorHAnsi" w:cstheme="minorHAnsi"/>
          <w:spacing w:val="-1"/>
          <w:sz w:val="22"/>
          <w:szCs w:val="22"/>
        </w:rPr>
        <w:t xml:space="preserve"> </w:t>
      </w:r>
      <w:r w:rsidRPr="000215E0">
        <w:rPr>
          <w:rFonts w:asciiTheme="minorHAnsi" w:hAnsiTheme="minorHAnsi" w:cstheme="minorHAnsi"/>
          <w:sz w:val="22"/>
          <w:szCs w:val="22"/>
        </w:rPr>
        <w:t>you</w:t>
      </w:r>
      <w:r w:rsidRPr="000215E0">
        <w:rPr>
          <w:rFonts w:asciiTheme="minorHAnsi" w:hAnsiTheme="minorHAnsi" w:cstheme="minorHAnsi"/>
          <w:spacing w:val="-1"/>
          <w:sz w:val="22"/>
          <w:szCs w:val="22"/>
        </w:rPr>
        <w:t xml:space="preserve"> </w:t>
      </w:r>
      <w:r w:rsidRPr="000215E0">
        <w:rPr>
          <w:rFonts w:asciiTheme="minorHAnsi" w:hAnsiTheme="minorHAnsi" w:cstheme="minorHAnsi"/>
          <w:sz w:val="22"/>
          <w:szCs w:val="22"/>
        </w:rPr>
        <w:t>going</w:t>
      </w:r>
      <w:r w:rsidRPr="000215E0">
        <w:rPr>
          <w:rFonts w:asciiTheme="minorHAnsi" w:hAnsiTheme="minorHAnsi" w:cstheme="minorHAnsi"/>
          <w:spacing w:val="-2"/>
          <w:sz w:val="22"/>
          <w:szCs w:val="22"/>
        </w:rPr>
        <w:t xml:space="preserve"> </w:t>
      </w:r>
      <w:r w:rsidRPr="000215E0">
        <w:rPr>
          <w:rFonts w:asciiTheme="minorHAnsi" w:hAnsiTheme="minorHAnsi" w:cstheme="minorHAnsi"/>
          <w:sz w:val="22"/>
          <w:szCs w:val="22"/>
        </w:rPr>
        <w:t>to</w:t>
      </w:r>
      <w:r w:rsidRPr="000215E0">
        <w:rPr>
          <w:rFonts w:asciiTheme="minorHAnsi" w:hAnsiTheme="minorHAnsi" w:cstheme="minorHAnsi"/>
          <w:spacing w:val="-1"/>
          <w:sz w:val="22"/>
          <w:szCs w:val="22"/>
        </w:rPr>
        <w:t xml:space="preserve"> </w:t>
      </w:r>
      <w:r w:rsidRPr="000215E0">
        <w:rPr>
          <w:rFonts w:asciiTheme="minorHAnsi" w:hAnsiTheme="minorHAnsi" w:cstheme="minorHAnsi"/>
          <w:sz w:val="22"/>
          <w:szCs w:val="22"/>
        </w:rPr>
        <w:t>handle</w:t>
      </w:r>
      <w:r w:rsidRPr="000215E0">
        <w:rPr>
          <w:rFonts w:asciiTheme="minorHAnsi" w:hAnsiTheme="minorHAnsi" w:cstheme="minorHAnsi"/>
          <w:spacing w:val="-3"/>
          <w:sz w:val="22"/>
          <w:szCs w:val="22"/>
        </w:rPr>
        <w:t xml:space="preserve"> </w:t>
      </w:r>
      <w:r w:rsidRPr="000215E0">
        <w:rPr>
          <w:rFonts w:asciiTheme="minorHAnsi" w:hAnsiTheme="minorHAnsi" w:cstheme="minorHAnsi"/>
          <w:sz w:val="22"/>
          <w:szCs w:val="22"/>
        </w:rPr>
        <w:t>this</w:t>
      </w:r>
      <w:r w:rsidRPr="000215E0">
        <w:rPr>
          <w:rFonts w:asciiTheme="minorHAnsi" w:hAnsiTheme="minorHAnsi" w:cstheme="minorHAnsi"/>
          <w:spacing w:val="-2"/>
          <w:sz w:val="22"/>
          <w:szCs w:val="22"/>
        </w:rPr>
        <w:t xml:space="preserve"> </w:t>
      </w:r>
      <w:r w:rsidRPr="000215E0">
        <w:rPr>
          <w:rFonts w:asciiTheme="minorHAnsi" w:hAnsiTheme="minorHAnsi" w:cstheme="minorHAnsi"/>
          <w:sz w:val="22"/>
          <w:szCs w:val="22"/>
        </w:rPr>
        <w:t>situation?</w:t>
      </w:r>
      <w:r w:rsidRPr="000215E0">
        <w:rPr>
          <w:rFonts w:asciiTheme="minorHAnsi" w:hAnsiTheme="minorHAnsi" w:cstheme="minorHAnsi"/>
          <w:spacing w:val="-3"/>
          <w:sz w:val="22"/>
          <w:szCs w:val="22"/>
        </w:rPr>
        <w:t xml:space="preserve"> </w:t>
      </w:r>
      <w:r w:rsidRPr="000215E0">
        <w:rPr>
          <w:rFonts w:asciiTheme="minorHAnsi" w:hAnsiTheme="minorHAnsi" w:cstheme="minorHAnsi"/>
          <w:sz w:val="22"/>
          <w:szCs w:val="22"/>
        </w:rPr>
        <w:t>And</w:t>
      </w:r>
      <w:r w:rsidRPr="000215E0">
        <w:rPr>
          <w:rFonts w:asciiTheme="minorHAnsi" w:hAnsiTheme="minorHAnsi" w:cstheme="minorHAnsi"/>
          <w:spacing w:val="-3"/>
          <w:sz w:val="22"/>
          <w:szCs w:val="22"/>
        </w:rPr>
        <w:t xml:space="preserve"> </w:t>
      </w:r>
      <w:r w:rsidRPr="000215E0">
        <w:rPr>
          <w:rFonts w:asciiTheme="minorHAnsi" w:hAnsiTheme="minorHAnsi" w:cstheme="minorHAnsi"/>
          <w:sz w:val="22"/>
          <w:szCs w:val="22"/>
        </w:rPr>
        <w:t>once</w:t>
      </w:r>
      <w:r w:rsidRPr="000215E0">
        <w:rPr>
          <w:rFonts w:asciiTheme="minorHAnsi" w:hAnsiTheme="minorHAnsi" w:cstheme="minorHAnsi"/>
          <w:spacing w:val="-1"/>
          <w:sz w:val="22"/>
          <w:szCs w:val="22"/>
        </w:rPr>
        <w:t xml:space="preserve"> </w:t>
      </w:r>
      <w:r w:rsidRPr="000215E0">
        <w:rPr>
          <w:rFonts w:asciiTheme="minorHAnsi" w:hAnsiTheme="minorHAnsi" w:cstheme="minorHAnsi"/>
          <w:sz w:val="22"/>
          <w:szCs w:val="22"/>
        </w:rPr>
        <w:t>it</w:t>
      </w:r>
      <w:r w:rsidRPr="000215E0">
        <w:rPr>
          <w:rFonts w:asciiTheme="minorHAnsi" w:hAnsiTheme="minorHAnsi" w:cstheme="minorHAnsi"/>
          <w:spacing w:val="-1"/>
          <w:sz w:val="22"/>
          <w:szCs w:val="22"/>
        </w:rPr>
        <w:t xml:space="preserve"> </w:t>
      </w:r>
      <w:r w:rsidRPr="000215E0">
        <w:rPr>
          <w:rFonts w:asciiTheme="minorHAnsi" w:hAnsiTheme="minorHAnsi" w:cstheme="minorHAnsi"/>
          <w:sz w:val="22"/>
          <w:szCs w:val="22"/>
        </w:rPr>
        <w:t>is</w:t>
      </w:r>
      <w:r w:rsidRPr="000215E0">
        <w:rPr>
          <w:rFonts w:asciiTheme="minorHAnsi" w:hAnsiTheme="minorHAnsi" w:cstheme="minorHAnsi"/>
          <w:spacing w:val="-4"/>
          <w:sz w:val="22"/>
          <w:szCs w:val="22"/>
        </w:rPr>
        <w:t xml:space="preserve"> </w:t>
      </w:r>
      <w:r w:rsidRPr="000215E0">
        <w:rPr>
          <w:rFonts w:asciiTheme="minorHAnsi" w:hAnsiTheme="minorHAnsi" w:cstheme="minorHAnsi"/>
          <w:sz w:val="22"/>
          <w:szCs w:val="22"/>
        </w:rPr>
        <w:t>done,</w:t>
      </w:r>
      <w:r w:rsidRPr="000215E0">
        <w:rPr>
          <w:rFonts w:asciiTheme="minorHAnsi" w:hAnsiTheme="minorHAnsi" w:cstheme="minorHAnsi"/>
          <w:spacing w:val="-1"/>
          <w:sz w:val="22"/>
          <w:szCs w:val="22"/>
        </w:rPr>
        <w:t xml:space="preserve"> </w:t>
      </w:r>
      <w:r w:rsidRPr="000215E0">
        <w:rPr>
          <w:rFonts w:asciiTheme="minorHAnsi" w:hAnsiTheme="minorHAnsi" w:cstheme="minorHAnsi"/>
          <w:sz w:val="22"/>
          <w:szCs w:val="22"/>
        </w:rPr>
        <w:t>what</w:t>
      </w:r>
      <w:r w:rsidRPr="000215E0">
        <w:rPr>
          <w:rFonts w:asciiTheme="minorHAnsi" w:hAnsiTheme="minorHAnsi" w:cstheme="minorHAnsi"/>
          <w:spacing w:val="-1"/>
          <w:sz w:val="22"/>
          <w:szCs w:val="22"/>
        </w:rPr>
        <w:t xml:space="preserve"> </w:t>
      </w:r>
      <w:r w:rsidRPr="000215E0">
        <w:rPr>
          <w:rFonts w:asciiTheme="minorHAnsi" w:hAnsiTheme="minorHAnsi" w:cstheme="minorHAnsi"/>
          <w:sz w:val="22"/>
          <w:szCs w:val="22"/>
        </w:rPr>
        <w:t>will</w:t>
      </w:r>
      <w:r w:rsidRPr="000215E0">
        <w:rPr>
          <w:rFonts w:asciiTheme="minorHAnsi" w:hAnsiTheme="minorHAnsi" w:cstheme="minorHAnsi"/>
          <w:spacing w:val="-4"/>
          <w:sz w:val="22"/>
          <w:szCs w:val="22"/>
        </w:rPr>
        <w:t xml:space="preserve"> </w:t>
      </w:r>
      <w:r w:rsidRPr="000215E0">
        <w:rPr>
          <w:rFonts w:asciiTheme="minorHAnsi" w:hAnsiTheme="minorHAnsi" w:cstheme="minorHAnsi"/>
          <w:sz w:val="22"/>
          <w:szCs w:val="22"/>
        </w:rPr>
        <w:t>be</w:t>
      </w:r>
      <w:r w:rsidRPr="000215E0">
        <w:rPr>
          <w:rFonts w:asciiTheme="minorHAnsi" w:hAnsiTheme="minorHAnsi" w:cstheme="minorHAnsi"/>
          <w:spacing w:val="-3"/>
          <w:sz w:val="22"/>
          <w:szCs w:val="22"/>
        </w:rPr>
        <w:t xml:space="preserve"> </w:t>
      </w:r>
      <w:r w:rsidRPr="000215E0">
        <w:rPr>
          <w:rFonts w:asciiTheme="minorHAnsi" w:hAnsiTheme="minorHAnsi" w:cstheme="minorHAnsi"/>
          <w:sz w:val="22"/>
          <w:szCs w:val="22"/>
        </w:rPr>
        <w:t>the process to close the project?</w:t>
      </w:r>
    </w:p>
    <w:p w:rsidR="00672254" w:rsidRPr="000215E0" w:rsidRDefault="00672254" w:rsidP="00672254">
      <w:pPr>
        <w:pStyle w:val="BodyText"/>
        <w:spacing w:line="256" w:lineRule="exact"/>
        <w:rPr>
          <w:rFonts w:asciiTheme="minorHAnsi" w:hAnsiTheme="minorHAnsi" w:cstheme="minorHAnsi"/>
          <w:spacing w:val="-2"/>
          <w:sz w:val="22"/>
          <w:szCs w:val="22"/>
        </w:rPr>
      </w:pPr>
      <w:r w:rsidRPr="000215E0">
        <w:rPr>
          <w:rFonts w:asciiTheme="minorHAnsi" w:hAnsiTheme="minorHAnsi" w:cstheme="minorHAnsi"/>
          <w:sz w:val="22"/>
          <w:szCs w:val="22"/>
        </w:rPr>
        <w:t>Explain</w:t>
      </w:r>
      <w:r w:rsidRPr="000215E0">
        <w:rPr>
          <w:rFonts w:asciiTheme="minorHAnsi" w:hAnsiTheme="minorHAnsi" w:cstheme="minorHAnsi"/>
          <w:spacing w:val="-9"/>
          <w:sz w:val="22"/>
          <w:szCs w:val="22"/>
        </w:rPr>
        <w:t xml:space="preserve"> </w:t>
      </w:r>
      <w:r w:rsidRPr="000215E0">
        <w:rPr>
          <w:rFonts w:asciiTheme="minorHAnsi" w:hAnsiTheme="minorHAnsi" w:cstheme="minorHAnsi"/>
          <w:sz w:val="22"/>
          <w:szCs w:val="22"/>
        </w:rPr>
        <w:t>UAT</w:t>
      </w:r>
      <w:r w:rsidRPr="000215E0">
        <w:rPr>
          <w:rFonts w:asciiTheme="minorHAnsi" w:hAnsiTheme="minorHAnsi" w:cstheme="minorHAnsi"/>
          <w:spacing w:val="-8"/>
          <w:sz w:val="22"/>
          <w:szCs w:val="22"/>
        </w:rPr>
        <w:t xml:space="preserve"> </w:t>
      </w:r>
      <w:r w:rsidRPr="000215E0">
        <w:rPr>
          <w:rFonts w:asciiTheme="minorHAnsi" w:hAnsiTheme="minorHAnsi" w:cstheme="minorHAnsi"/>
          <w:sz w:val="22"/>
          <w:szCs w:val="22"/>
        </w:rPr>
        <w:t>Acceptance</w:t>
      </w:r>
      <w:r w:rsidRPr="000215E0">
        <w:rPr>
          <w:rFonts w:asciiTheme="minorHAnsi" w:hAnsiTheme="minorHAnsi" w:cstheme="minorHAnsi"/>
          <w:spacing w:val="-13"/>
          <w:sz w:val="22"/>
          <w:szCs w:val="22"/>
        </w:rPr>
        <w:t xml:space="preserve"> </w:t>
      </w:r>
      <w:r w:rsidRPr="000215E0">
        <w:rPr>
          <w:rFonts w:asciiTheme="minorHAnsi" w:hAnsiTheme="minorHAnsi" w:cstheme="minorHAnsi"/>
          <w:spacing w:val="-2"/>
          <w:sz w:val="22"/>
          <w:szCs w:val="22"/>
        </w:rPr>
        <w:t>process</w:t>
      </w:r>
    </w:p>
    <w:p w:rsidR="006F2DF3" w:rsidRPr="000215E0" w:rsidRDefault="006F2DF3" w:rsidP="00672254">
      <w:pPr>
        <w:pStyle w:val="BodyText"/>
        <w:spacing w:line="256" w:lineRule="exact"/>
        <w:rPr>
          <w:rFonts w:asciiTheme="minorHAnsi" w:hAnsiTheme="minorHAnsi" w:cstheme="minorHAnsi"/>
          <w:spacing w:val="-2"/>
          <w:sz w:val="22"/>
          <w:szCs w:val="22"/>
        </w:rPr>
      </w:pPr>
    </w:p>
    <w:p w:rsidR="006F2DF3" w:rsidRPr="000215E0" w:rsidRDefault="006F2DF3" w:rsidP="00672254">
      <w:pPr>
        <w:pStyle w:val="BodyText"/>
        <w:spacing w:line="256" w:lineRule="exact"/>
        <w:rPr>
          <w:rFonts w:asciiTheme="minorHAnsi" w:hAnsiTheme="minorHAnsi" w:cstheme="minorHAnsi"/>
          <w:b/>
          <w:spacing w:val="-2"/>
          <w:sz w:val="22"/>
          <w:szCs w:val="22"/>
        </w:rPr>
      </w:pPr>
      <w:r w:rsidRPr="000215E0">
        <w:rPr>
          <w:rFonts w:asciiTheme="minorHAnsi" w:hAnsiTheme="minorHAnsi" w:cstheme="minorHAnsi"/>
          <w:b/>
          <w:spacing w:val="-2"/>
          <w:sz w:val="22"/>
          <w:szCs w:val="22"/>
        </w:rPr>
        <w:t>Answer 11</w:t>
      </w:r>
    </w:p>
    <w:p w:rsidR="006B4F19" w:rsidRPr="000215E0" w:rsidRDefault="006B4F19" w:rsidP="001E12BC">
      <w:pPr>
        <w:tabs>
          <w:tab w:val="left" w:pos="3630"/>
        </w:tabs>
        <w:rPr>
          <w:rFonts w:cstheme="minorHAnsi"/>
          <w:spacing w:val="-2"/>
        </w:rPr>
      </w:pPr>
    </w:p>
    <w:p w:rsidR="00821B69" w:rsidRPr="000215E0" w:rsidRDefault="00821B69" w:rsidP="00821B69">
      <w:pPr>
        <w:tabs>
          <w:tab w:val="left" w:pos="3630"/>
        </w:tabs>
        <w:rPr>
          <w:rFonts w:cstheme="minorHAnsi"/>
          <w:spacing w:val="-2"/>
        </w:rPr>
      </w:pPr>
      <w:r w:rsidRPr="000215E0">
        <w:rPr>
          <w:rFonts w:cstheme="minorHAnsi"/>
          <w:b/>
          <w:spacing w:val="-2"/>
        </w:rPr>
        <w:t>Planning:</w:t>
      </w:r>
      <w:r w:rsidRPr="000215E0">
        <w:rPr>
          <w:rFonts w:cstheme="minorHAnsi"/>
          <w:spacing w:val="-2"/>
        </w:rPr>
        <w:t xml:space="preserve">  In this step, Blue Prints are made to implement UAT testing for every feature that needs to test and minimum standards for accepting the test.</w:t>
      </w:r>
    </w:p>
    <w:p w:rsidR="00821B69" w:rsidRPr="000215E0" w:rsidRDefault="00821B69" w:rsidP="00821B69">
      <w:pPr>
        <w:tabs>
          <w:tab w:val="left" w:pos="3630"/>
        </w:tabs>
        <w:rPr>
          <w:rFonts w:cstheme="minorHAnsi"/>
          <w:spacing w:val="-2"/>
        </w:rPr>
      </w:pPr>
      <w:r w:rsidRPr="000215E0">
        <w:rPr>
          <w:rFonts w:cstheme="minorHAnsi"/>
          <w:b/>
          <w:spacing w:val="-2"/>
        </w:rPr>
        <w:t>Designing</w:t>
      </w:r>
      <w:r w:rsidRPr="000215E0">
        <w:rPr>
          <w:rFonts w:cstheme="minorHAnsi"/>
          <w:spacing w:val="-2"/>
        </w:rPr>
        <w:t>: Here the Test cases are designed to hide all the possibilities of software packages in a real world environment.</w:t>
      </w:r>
    </w:p>
    <w:p w:rsidR="00821B69" w:rsidRPr="000215E0" w:rsidRDefault="00821B69" w:rsidP="00821B69">
      <w:pPr>
        <w:tabs>
          <w:tab w:val="left" w:pos="3630"/>
        </w:tabs>
        <w:rPr>
          <w:rFonts w:cstheme="minorHAnsi"/>
          <w:spacing w:val="-2"/>
        </w:rPr>
      </w:pPr>
      <w:r w:rsidRPr="000215E0">
        <w:rPr>
          <w:rFonts w:cstheme="minorHAnsi"/>
          <w:b/>
          <w:spacing w:val="-2"/>
        </w:rPr>
        <w:t>UAT Testers</w:t>
      </w:r>
      <w:r w:rsidRPr="000215E0">
        <w:rPr>
          <w:rFonts w:cstheme="minorHAnsi"/>
          <w:spacing w:val="-2"/>
        </w:rPr>
        <w:t xml:space="preserve">: A Testing team consists of </w:t>
      </w:r>
      <w:proofErr w:type="spellStart"/>
      <w:r w:rsidRPr="000215E0">
        <w:rPr>
          <w:rFonts w:cstheme="minorHAnsi"/>
          <w:spacing w:val="-2"/>
        </w:rPr>
        <w:t>a</w:t>
      </w:r>
      <w:proofErr w:type="spellEnd"/>
      <w:r w:rsidRPr="000215E0">
        <w:rPr>
          <w:rFonts w:cstheme="minorHAnsi"/>
          <w:spacing w:val="-2"/>
        </w:rPr>
        <w:t xml:space="preserve"> end users that meet the criteria for implementing testing They should know the test cases to run and understand the functionalities.</w:t>
      </w:r>
    </w:p>
    <w:p w:rsidR="00821B69" w:rsidRPr="000215E0" w:rsidRDefault="00821B69" w:rsidP="00821B69">
      <w:pPr>
        <w:tabs>
          <w:tab w:val="left" w:pos="3630"/>
        </w:tabs>
        <w:rPr>
          <w:rFonts w:cstheme="minorHAnsi"/>
          <w:spacing w:val="-2"/>
        </w:rPr>
      </w:pPr>
      <w:r w:rsidRPr="000215E0">
        <w:rPr>
          <w:rFonts w:cstheme="minorHAnsi"/>
          <w:b/>
          <w:spacing w:val="-2"/>
        </w:rPr>
        <w:t>Bug Fixing</w:t>
      </w:r>
      <w:r w:rsidRPr="000215E0">
        <w:rPr>
          <w:rFonts w:cstheme="minorHAnsi"/>
          <w:spacing w:val="-2"/>
        </w:rPr>
        <w:t>: Whatever Bugs are found in the UAT Testing, the development team should work on them and make it software error free.</w:t>
      </w:r>
    </w:p>
    <w:p w:rsidR="00821B69" w:rsidRPr="000215E0" w:rsidRDefault="00821B69" w:rsidP="00821B69">
      <w:pPr>
        <w:tabs>
          <w:tab w:val="left" w:pos="3630"/>
        </w:tabs>
        <w:rPr>
          <w:rFonts w:cstheme="minorHAnsi"/>
          <w:spacing w:val="-2"/>
        </w:rPr>
      </w:pPr>
      <w:r w:rsidRPr="000215E0">
        <w:rPr>
          <w:rFonts w:cstheme="minorHAnsi"/>
          <w:b/>
          <w:spacing w:val="-2"/>
        </w:rPr>
        <w:t>Sign Off:</w:t>
      </w:r>
      <w:r w:rsidRPr="000215E0">
        <w:rPr>
          <w:rFonts w:cstheme="minorHAnsi"/>
          <w:spacing w:val="-2"/>
        </w:rPr>
        <w:t xml:space="preserve">  After removing all the bugs, the testing team indicates acceptance of the completion of the bugs. In this phase, all the stakeholders come to a conclusion that the software is ready to GO LIVE and sign it off.</w:t>
      </w:r>
    </w:p>
    <w:p w:rsidR="00821B69" w:rsidRPr="000215E0" w:rsidRDefault="00821B69" w:rsidP="00821B69">
      <w:pPr>
        <w:tabs>
          <w:tab w:val="left" w:pos="3630"/>
        </w:tabs>
        <w:rPr>
          <w:rFonts w:cstheme="minorHAnsi"/>
          <w:spacing w:val="-2"/>
        </w:rPr>
      </w:pPr>
    </w:p>
    <w:p w:rsidR="00821B69" w:rsidRPr="000215E0" w:rsidRDefault="00821B69" w:rsidP="00821B69">
      <w:pPr>
        <w:pStyle w:val="BodyText"/>
        <w:spacing w:before="21"/>
        <w:rPr>
          <w:rFonts w:asciiTheme="minorHAnsi" w:hAnsiTheme="minorHAnsi" w:cstheme="minorHAnsi"/>
          <w:b/>
          <w:spacing w:val="-4"/>
          <w:sz w:val="22"/>
          <w:szCs w:val="22"/>
        </w:rPr>
      </w:pPr>
      <w:r w:rsidRPr="000215E0">
        <w:rPr>
          <w:rFonts w:asciiTheme="minorHAnsi" w:hAnsiTheme="minorHAnsi" w:cstheme="minorHAnsi"/>
          <w:b/>
          <w:sz w:val="22"/>
          <w:szCs w:val="22"/>
        </w:rPr>
        <w:t>Question</w:t>
      </w:r>
      <w:r w:rsidRPr="000215E0">
        <w:rPr>
          <w:rFonts w:asciiTheme="minorHAnsi" w:hAnsiTheme="minorHAnsi" w:cstheme="minorHAnsi"/>
          <w:b/>
          <w:spacing w:val="-6"/>
          <w:sz w:val="22"/>
          <w:szCs w:val="22"/>
        </w:rPr>
        <w:t xml:space="preserve"> </w:t>
      </w:r>
      <w:r w:rsidRPr="000215E0">
        <w:rPr>
          <w:rFonts w:asciiTheme="minorHAnsi" w:hAnsiTheme="minorHAnsi" w:cstheme="minorHAnsi"/>
          <w:b/>
          <w:sz w:val="22"/>
          <w:szCs w:val="22"/>
        </w:rPr>
        <w:t>12</w:t>
      </w:r>
      <w:r w:rsidRPr="000215E0">
        <w:rPr>
          <w:rFonts w:asciiTheme="minorHAnsi" w:hAnsiTheme="minorHAnsi" w:cstheme="minorHAnsi"/>
          <w:b/>
          <w:spacing w:val="-3"/>
          <w:sz w:val="22"/>
          <w:szCs w:val="22"/>
        </w:rPr>
        <w:t xml:space="preserve"> </w:t>
      </w:r>
      <w:r w:rsidRPr="000215E0">
        <w:rPr>
          <w:rFonts w:asciiTheme="minorHAnsi" w:hAnsiTheme="minorHAnsi" w:cstheme="minorHAnsi"/>
          <w:b/>
          <w:sz w:val="22"/>
          <w:szCs w:val="22"/>
        </w:rPr>
        <w:t>–</w:t>
      </w:r>
      <w:r w:rsidRPr="000215E0">
        <w:rPr>
          <w:rFonts w:asciiTheme="minorHAnsi" w:hAnsiTheme="minorHAnsi" w:cstheme="minorHAnsi"/>
          <w:b/>
          <w:spacing w:val="-8"/>
          <w:sz w:val="22"/>
          <w:szCs w:val="22"/>
        </w:rPr>
        <w:t xml:space="preserve"> </w:t>
      </w:r>
      <w:r w:rsidRPr="000215E0">
        <w:rPr>
          <w:rFonts w:asciiTheme="minorHAnsi" w:hAnsiTheme="minorHAnsi" w:cstheme="minorHAnsi"/>
          <w:b/>
          <w:sz w:val="22"/>
          <w:szCs w:val="22"/>
        </w:rPr>
        <w:t>Project</w:t>
      </w:r>
      <w:r w:rsidRPr="000215E0">
        <w:rPr>
          <w:rFonts w:asciiTheme="minorHAnsi" w:hAnsiTheme="minorHAnsi" w:cstheme="minorHAnsi"/>
          <w:b/>
          <w:spacing w:val="-3"/>
          <w:sz w:val="22"/>
          <w:szCs w:val="22"/>
        </w:rPr>
        <w:t xml:space="preserve"> </w:t>
      </w:r>
      <w:r w:rsidRPr="000215E0">
        <w:rPr>
          <w:rFonts w:asciiTheme="minorHAnsi" w:hAnsiTheme="minorHAnsi" w:cstheme="minorHAnsi"/>
          <w:b/>
          <w:sz w:val="22"/>
          <w:szCs w:val="22"/>
        </w:rPr>
        <w:t>Closure</w:t>
      </w:r>
      <w:r w:rsidRPr="000215E0">
        <w:rPr>
          <w:rFonts w:asciiTheme="minorHAnsi" w:hAnsiTheme="minorHAnsi" w:cstheme="minorHAnsi"/>
          <w:b/>
          <w:spacing w:val="-8"/>
          <w:sz w:val="22"/>
          <w:szCs w:val="22"/>
        </w:rPr>
        <w:t xml:space="preserve"> </w:t>
      </w:r>
      <w:r w:rsidRPr="000215E0">
        <w:rPr>
          <w:rFonts w:asciiTheme="minorHAnsi" w:hAnsiTheme="minorHAnsi" w:cstheme="minorHAnsi"/>
          <w:b/>
          <w:sz w:val="22"/>
          <w:szCs w:val="22"/>
        </w:rPr>
        <w:t>Document</w:t>
      </w:r>
      <w:r w:rsidRPr="000215E0">
        <w:rPr>
          <w:rFonts w:asciiTheme="minorHAnsi" w:hAnsiTheme="minorHAnsi" w:cstheme="minorHAnsi"/>
          <w:b/>
          <w:spacing w:val="-4"/>
          <w:sz w:val="22"/>
          <w:szCs w:val="22"/>
        </w:rPr>
        <w:t xml:space="preserve"> </w:t>
      </w:r>
      <w:r w:rsidRPr="000215E0">
        <w:rPr>
          <w:rFonts w:asciiTheme="minorHAnsi" w:hAnsiTheme="minorHAnsi" w:cstheme="minorHAnsi"/>
          <w:b/>
          <w:sz w:val="22"/>
          <w:szCs w:val="22"/>
        </w:rPr>
        <w:t>-</w:t>
      </w:r>
      <w:r w:rsidRPr="000215E0">
        <w:rPr>
          <w:rFonts w:asciiTheme="minorHAnsi" w:hAnsiTheme="minorHAnsi" w:cstheme="minorHAnsi"/>
          <w:b/>
          <w:spacing w:val="-5"/>
          <w:sz w:val="22"/>
          <w:szCs w:val="22"/>
        </w:rPr>
        <w:t xml:space="preserve"> </w:t>
      </w:r>
      <w:r w:rsidRPr="000215E0">
        <w:rPr>
          <w:rFonts w:asciiTheme="minorHAnsi" w:hAnsiTheme="minorHAnsi" w:cstheme="minorHAnsi"/>
          <w:b/>
          <w:sz w:val="22"/>
          <w:szCs w:val="22"/>
        </w:rPr>
        <w:t>6</w:t>
      </w:r>
      <w:r w:rsidRPr="000215E0">
        <w:rPr>
          <w:rFonts w:asciiTheme="minorHAnsi" w:hAnsiTheme="minorHAnsi" w:cstheme="minorHAnsi"/>
          <w:b/>
          <w:spacing w:val="-8"/>
          <w:sz w:val="22"/>
          <w:szCs w:val="22"/>
        </w:rPr>
        <w:t xml:space="preserve"> </w:t>
      </w:r>
      <w:r w:rsidRPr="000215E0">
        <w:rPr>
          <w:rFonts w:asciiTheme="minorHAnsi" w:hAnsiTheme="minorHAnsi" w:cstheme="minorHAnsi"/>
          <w:b/>
          <w:spacing w:val="-4"/>
          <w:sz w:val="22"/>
          <w:szCs w:val="22"/>
        </w:rPr>
        <w:t>Marks</w:t>
      </w:r>
    </w:p>
    <w:p w:rsidR="00821B69" w:rsidRPr="000215E0" w:rsidRDefault="00821B69" w:rsidP="00821B69">
      <w:pPr>
        <w:pStyle w:val="BodyText"/>
        <w:spacing w:before="21"/>
        <w:ind w:left="720"/>
        <w:rPr>
          <w:rFonts w:asciiTheme="minorHAnsi" w:hAnsiTheme="minorHAnsi" w:cstheme="minorHAnsi"/>
          <w:b/>
          <w:sz w:val="22"/>
          <w:szCs w:val="22"/>
        </w:rPr>
      </w:pPr>
    </w:p>
    <w:p w:rsidR="00821B69" w:rsidRPr="000215E0" w:rsidRDefault="00821B69" w:rsidP="00821B69">
      <w:pPr>
        <w:pStyle w:val="BodyText"/>
        <w:rPr>
          <w:rFonts w:asciiTheme="minorHAnsi" w:hAnsiTheme="minorHAnsi" w:cstheme="minorHAnsi"/>
          <w:sz w:val="22"/>
          <w:szCs w:val="22"/>
        </w:rPr>
      </w:pPr>
      <w:r w:rsidRPr="000215E0">
        <w:rPr>
          <w:rFonts w:asciiTheme="minorHAnsi" w:hAnsiTheme="minorHAnsi" w:cstheme="minorHAnsi"/>
          <w:sz w:val="22"/>
          <w:szCs w:val="22"/>
        </w:rPr>
        <w:t>Explain</w:t>
      </w:r>
      <w:r w:rsidRPr="000215E0">
        <w:rPr>
          <w:rFonts w:asciiTheme="minorHAnsi" w:hAnsiTheme="minorHAnsi" w:cstheme="minorHAnsi"/>
          <w:spacing w:val="-10"/>
          <w:sz w:val="22"/>
          <w:szCs w:val="22"/>
        </w:rPr>
        <w:t xml:space="preserve"> </w:t>
      </w:r>
      <w:r w:rsidRPr="000215E0">
        <w:rPr>
          <w:rFonts w:asciiTheme="minorHAnsi" w:hAnsiTheme="minorHAnsi" w:cstheme="minorHAnsi"/>
          <w:sz w:val="22"/>
          <w:szCs w:val="22"/>
        </w:rPr>
        <w:t>Project</w:t>
      </w:r>
      <w:r w:rsidRPr="000215E0">
        <w:rPr>
          <w:rFonts w:asciiTheme="minorHAnsi" w:hAnsiTheme="minorHAnsi" w:cstheme="minorHAnsi"/>
          <w:spacing w:val="-7"/>
          <w:sz w:val="22"/>
          <w:szCs w:val="22"/>
        </w:rPr>
        <w:t xml:space="preserve"> </w:t>
      </w:r>
      <w:r w:rsidRPr="000215E0">
        <w:rPr>
          <w:rFonts w:asciiTheme="minorHAnsi" w:hAnsiTheme="minorHAnsi" w:cstheme="minorHAnsi"/>
          <w:sz w:val="22"/>
          <w:szCs w:val="22"/>
        </w:rPr>
        <w:t>closure</w:t>
      </w:r>
      <w:r w:rsidRPr="000215E0">
        <w:rPr>
          <w:rFonts w:asciiTheme="minorHAnsi" w:hAnsiTheme="minorHAnsi" w:cstheme="minorHAnsi"/>
          <w:spacing w:val="-10"/>
          <w:sz w:val="22"/>
          <w:szCs w:val="22"/>
        </w:rPr>
        <w:t xml:space="preserve"> </w:t>
      </w:r>
      <w:r w:rsidRPr="000215E0">
        <w:rPr>
          <w:rFonts w:asciiTheme="minorHAnsi" w:hAnsiTheme="minorHAnsi" w:cstheme="minorHAnsi"/>
          <w:spacing w:val="-2"/>
          <w:sz w:val="22"/>
          <w:szCs w:val="22"/>
        </w:rPr>
        <w:t>document</w:t>
      </w:r>
    </w:p>
    <w:p w:rsidR="00821B69" w:rsidRPr="000215E0" w:rsidRDefault="00821B69" w:rsidP="00821B69">
      <w:pPr>
        <w:pStyle w:val="BodyText"/>
        <w:spacing w:line="256" w:lineRule="exact"/>
        <w:rPr>
          <w:rFonts w:asciiTheme="minorHAnsi" w:hAnsiTheme="minorHAnsi" w:cstheme="minorHAnsi"/>
          <w:b/>
          <w:spacing w:val="-2"/>
          <w:sz w:val="22"/>
          <w:szCs w:val="22"/>
        </w:rPr>
      </w:pPr>
    </w:p>
    <w:p w:rsidR="00821B69" w:rsidRPr="000215E0" w:rsidRDefault="00821B69" w:rsidP="00821B69">
      <w:pPr>
        <w:pStyle w:val="BodyText"/>
        <w:spacing w:line="256" w:lineRule="exact"/>
        <w:rPr>
          <w:rFonts w:asciiTheme="minorHAnsi" w:hAnsiTheme="minorHAnsi" w:cstheme="minorHAnsi"/>
          <w:b/>
          <w:spacing w:val="-2"/>
          <w:sz w:val="22"/>
          <w:szCs w:val="22"/>
        </w:rPr>
      </w:pPr>
      <w:r w:rsidRPr="000215E0">
        <w:rPr>
          <w:rFonts w:asciiTheme="minorHAnsi" w:hAnsiTheme="minorHAnsi" w:cstheme="minorHAnsi"/>
          <w:b/>
          <w:spacing w:val="-2"/>
          <w:sz w:val="22"/>
          <w:szCs w:val="22"/>
        </w:rPr>
        <w:t>Answer 12</w:t>
      </w:r>
    </w:p>
    <w:p w:rsidR="00821B69" w:rsidRPr="000215E0" w:rsidRDefault="00821B69" w:rsidP="00821B69">
      <w:pPr>
        <w:tabs>
          <w:tab w:val="left" w:pos="3630"/>
        </w:tabs>
        <w:rPr>
          <w:rFonts w:cstheme="minorHAnsi"/>
          <w:spacing w:val="-2"/>
        </w:rPr>
      </w:pPr>
    </w:p>
    <w:p w:rsidR="00821B69" w:rsidRPr="000215E0" w:rsidRDefault="00821B69" w:rsidP="000215E0">
      <w:pPr>
        <w:pStyle w:val="ListParagraph"/>
        <w:numPr>
          <w:ilvl w:val="0"/>
          <w:numId w:val="9"/>
        </w:numPr>
        <w:tabs>
          <w:tab w:val="left" w:pos="3630"/>
        </w:tabs>
        <w:rPr>
          <w:rFonts w:cstheme="minorHAnsi"/>
          <w:spacing w:val="-2"/>
        </w:rPr>
      </w:pPr>
      <w:r w:rsidRPr="000215E0">
        <w:rPr>
          <w:rFonts w:cstheme="minorHAnsi"/>
          <w:spacing w:val="-2"/>
        </w:rPr>
        <w:t>A project closure document, also known as a project closure report in a formal document that summarizes the key outcomes, lessons learned, and final details of a completed project.</w:t>
      </w:r>
    </w:p>
    <w:p w:rsidR="00821B69" w:rsidRPr="000215E0" w:rsidRDefault="00821B69" w:rsidP="000215E0">
      <w:pPr>
        <w:pStyle w:val="ListParagraph"/>
        <w:numPr>
          <w:ilvl w:val="0"/>
          <w:numId w:val="9"/>
        </w:numPr>
        <w:tabs>
          <w:tab w:val="left" w:pos="3630"/>
        </w:tabs>
        <w:rPr>
          <w:rFonts w:cstheme="minorHAnsi"/>
          <w:spacing w:val="-2"/>
        </w:rPr>
      </w:pPr>
      <w:r w:rsidRPr="000215E0">
        <w:rPr>
          <w:rFonts w:cstheme="minorHAnsi"/>
          <w:spacing w:val="-2"/>
        </w:rPr>
        <w:t>It serves as a comprehensive record of the project's accomplishments, challenges, and overall performance, providing valuable insights for stakeholders and future projects.</w:t>
      </w:r>
    </w:p>
    <w:p w:rsidR="00821B69" w:rsidRPr="000215E0" w:rsidRDefault="00821B69" w:rsidP="00821B69">
      <w:pPr>
        <w:tabs>
          <w:tab w:val="left" w:pos="3630"/>
        </w:tabs>
        <w:rPr>
          <w:rFonts w:cstheme="minorHAnsi"/>
          <w:spacing w:val="-2"/>
        </w:rPr>
      </w:pPr>
      <w:r w:rsidRPr="000215E0">
        <w:rPr>
          <w:rFonts w:cstheme="minorHAnsi"/>
          <w:spacing w:val="-2"/>
        </w:rPr>
        <w:lastRenderedPageBreak/>
        <w:t>Points to be included in the Project closure document are</w:t>
      </w:r>
    </w:p>
    <w:p w:rsidR="00821B69" w:rsidRPr="000215E0" w:rsidRDefault="00821B69" w:rsidP="000215E0">
      <w:pPr>
        <w:pStyle w:val="ListParagraph"/>
        <w:numPr>
          <w:ilvl w:val="0"/>
          <w:numId w:val="10"/>
        </w:numPr>
        <w:tabs>
          <w:tab w:val="left" w:pos="3630"/>
        </w:tabs>
        <w:rPr>
          <w:rFonts w:cstheme="minorHAnsi"/>
          <w:spacing w:val="-2"/>
        </w:rPr>
      </w:pPr>
      <w:r w:rsidRPr="000215E0">
        <w:rPr>
          <w:rFonts w:cstheme="minorHAnsi"/>
          <w:spacing w:val="-2"/>
        </w:rPr>
        <w:t>Project Overview</w:t>
      </w:r>
    </w:p>
    <w:p w:rsidR="00821B69" w:rsidRPr="000215E0" w:rsidRDefault="00821B69" w:rsidP="000215E0">
      <w:pPr>
        <w:pStyle w:val="ListParagraph"/>
        <w:numPr>
          <w:ilvl w:val="0"/>
          <w:numId w:val="10"/>
        </w:numPr>
        <w:tabs>
          <w:tab w:val="left" w:pos="3630"/>
        </w:tabs>
        <w:rPr>
          <w:rFonts w:cstheme="minorHAnsi"/>
          <w:spacing w:val="-2"/>
        </w:rPr>
      </w:pPr>
      <w:r w:rsidRPr="000215E0">
        <w:rPr>
          <w:rFonts w:cstheme="minorHAnsi"/>
          <w:spacing w:val="-2"/>
        </w:rPr>
        <w:t>Achievements</w:t>
      </w:r>
    </w:p>
    <w:p w:rsidR="00821B69" w:rsidRPr="000215E0" w:rsidRDefault="00821B69" w:rsidP="000215E0">
      <w:pPr>
        <w:pStyle w:val="ListParagraph"/>
        <w:numPr>
          <w:ilvl w:val="0"/>
          <w:numId w:val="10"/>
        </w:numPr>
        <w:tabs>
          <w:tab w:val="left" w:pos="3630"/>
        </w:tabs>
        <w:rPr>
          <w:rFonts w:cstheme="minorHAnsi"/>
          <w:spacing w:val="-2"/>
        </w:rPr>
      </w:pPr>
      <w:r w:rsidRPr="000215E0">
        <w:rPr>
          <w:rFonts w:cstheme="minorHAnsi"/>
          <w:spacing w:val="-2"/>
        </w:rPr>
        <w:t>Lessons Learned</w:t>
      </w:r>
    </w:p>
    <w:p w:rsidR="00821B69" w:rsidRPr="000215E0" w:rsidRDefault="00821B69" w:rsidP="000215E0">
      <w:pPr>
        <w:pStyle w:val="ListParagraph"/>
        <w:numPr>
          <w:ilvl w:val="0"/>
          <w:numId w:val="10"/>
        </w:numPr>
        <w:tabs>
          <w:tab w:val="left" w:pos="3630"/>
        </w:tabs>
        <w:rPr>
          <w:rFonts w:cstheme="minorHAnsi"/>
          <w:spacing w:val="-2"/>
        </w:rPr>
      </w:pPr>
      <w:r w:rsidRPr="000215E0">
        <w:rPr>
          <w:rFonts w:cstheme="minorHAnsi"/>
          <w:spacing w:val="-2"/>
        </w:rPr>
        <w:t>Quality Assurance</w:t>
      </w:r>
    </w:p>
    <w:p w:rsidR="00821B69" w:rsidRPr="000215E0" w:rsidRDefault="00821B69" w:rsidP="000215E0">
      <w:pPr>
        <w:pStyle w:val="ListParagraph"/>
        <w:numPr>
          <w:ilvl w:val="0"/>
          <w:numId w:val="10"/>
        </w:numPr>
        <w:tabs>
          <w:tab w:val="left" w:pos="3630"/>
        </w:tabs>
        <w:rPr>
          <w:rFonts w:cstheme="minorHAnsi"/>
          <w:spacing w:val="-2"/>
        </w:rPr>
      </w:pPr>
      <w:r w:rsidRPr="000215E0">
        <w:rPr>
          <w:rFonts w:cstheme="minorHAnsi"/>
          <w:spacing w:val="-2"/>
        </w:rPr>
        <w:t>Resource Utilization</w:t>
      </w:r>
    </w:p>
    <w:p w:rsidR="00821B69" w:rsidRPr="000215E0" w:rsidRDefault="00821B69" w:rsidP="000215E0">
      <w:pPr>
        <w:pStyle w:val="ListParagraph"/>
        <w:numPr>
          <w:ilvl w:val="0"/>
          <w:numId w:val="10"/>
        </w:numPr>
        <w:tabs>
          <w:tab w:val="left" w:pos="3630"/>
        </w:tabs>
        <w:rPr>
          <w:rFonts w:cstheme="minorHAnsi"/>
          <w:spacing w:val="-2"/>
        </w:rPr>
      </w:pPr>
      <w:r w:rsidRPr="000215E0">
        <w:rPr>
          <w:rFonts w:cstheme="minorHAnsi"/>
          <w:spacing w:val="-2"/>
        </w:rPr>
        <w:t>Risk Management</w:t>
      </w:r>
    </w:p>
    <w:p w:rsidR="00821B69" w:rsidRDefault="00821B69" w:rsidP="000215E0">
      <w:pPr>
        <w:pStyle w:val="ListParagraph"/>
        <w:numPr>
          <w:ilvl w:val="0"/>
          <w:numId w:val="10"/>
        </w:numPr>
        <w:tabs>
          <w:tab w:val="left" w:pos="3630"/>
        </w:tabs>
        <w:rPr>
          <w:rFonts w:cstheme="minorHAnsi"/>
          <w:spacing w:val="-2"/>
        </w:rPr>
      </w:pPr>
      <w:r w:rsidRPr="000215E0">
        <w:rPr>
          <w:rFonts w:cstheme="minorHAnsi"/>
          <w:spacing w:val="-2"/>
        </w:rPr>
        <w:t>Challenges</w:t>
      </w:r>
    </w:p>
    <w:p w:rsidR="00B75CE8" w:rsidRDefault="00B75CE8" w:rsidP="00B75CE8">
      <w:pPr>
        <w:tabs>
          <w:tab w:val="left" w:pos="3630"/>
        </w:tabs>
        <w:ind w:left="360"/>
        <w:rPr>
          <w:rFonts w:cstheme="minorHAnsi"/>
          <w:spacing w:val="-2"/>
        </w:rPr>
      </w:pPr>
    </w:p>
    <w:tbl>
      <w:tblPr>
        <w:tblW w:w="9600" w:type="dxa"/>
        <w:tblInd w:w="93" w:type="dxa"/>
        <w:tblLook w:val="04A0" w:firstRow="1" w:lastRow="0" w:firstColumn="1" w:lastColumn="0" w:noHBand="0" w:noVBand="1"/>
      </w:tblPr>
      <w:tblGrid>
        <w:gridCol w:w="960"/>
        <w:gridCol w:w="2940"/>
        <w:gridCol w:w="3060"/>
        <w:gridCol w:w="2640"/>
      </w:tblGrid>
      <w:tr w:rsidR="00B75CE8" w:rsidRPr="00B75CE8" w:rsidTr="00B75CE8">
        <w:trPr>
          <w:trHeight w:val="288"/>
        </w:trPr>
        <w:tc>
          <w:tcPr>
            <w:tcW w:w="96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rsidR="00B75CE8" w:rsidRPr="00B75CE8" w:rsidRDefault="00B75CE8" w:rsidP="00B75CE8">
            <w:pPr>
              <w:spacing w:after="0" w:line="240" w:lineRule="auto"/>
              <w:rPr>
                <w:rFonts w:ascii="Calibri" w:eastAsia="Times New Roman" w:hAnsi="Calibri" w:cs="Calibri"/>
                <w:color w:val="000000"/>
                <w:lang w:eastAsia="en-IN"/>
              </w:rPr>
            </w:pPr>
            <w:proofErr w:type="spellStart"/>
            <w:r w:rsidRPr="00B75CE8">
              <w:rPr>
                <w:rFonts w:ascii="Calibri" w:eastAsia="Times New Roman" w:hAnsi="Calibri" w:cs="Calibri"/>
                <w:color w:val="000000"/>
                <w:lang w:eastAsia="en-IN"/>
              </w:rPr>
              <w:t>S.No</w:t>
            </w:r>
            <w:proofErr w:type="spellEnd"/>
          </w:p>
        </w:tc>
        <w:tc>
          <w:tcPr>
            <w:tcW w:w="2940" w:type="dxa"/>
            <w:tcBorders>
              <w:top w:val="single" w:sz="4" w:space="0" w:color="auto"/>
              <w:left w:val="nil"/>
              <w:bottom w:val="single" w:sz="4" w:space="0" w:color="auto"/>
              <w:right w:val="single" w:sz="4" w:space="0" w:color="auto"/>
            </w:tcBorders>
            <w:shd w:val="clear" w:color="000000" w:fill="FDE9D9"/>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Points to include</w:t>
            </w:r>
          </w:p>
        </w:tc>
        <w:tc>
          <w:tcPr>
            <w:tcW w:w="3060" w:type="dxa"/>
            <w:tcBorders>
              <w:top w:val="single" w:sz="4" w:space="0" w:color="auto"/>
              <w:left w:val="nil"/>
              <w:bottom w:val="single" w:sz="4" w:space="0" w:color="auto"/>
              <w:right w:val="single" w:sz="4" w:space="0" w:color="auto"/>
            </w:tcBorders>
            <w:shd w:val="clear" w:color="000000" w:fill="FDE9D9"/>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Details</w:t>
            </w:r>
          </w:p>
        </w:tc>
        <w:tc>
          <w:tcPr>
            <w:tcW w:w="2640" w:type="dxa"/>
            <w:tcBorders>
              <w:top w:val="single" w:sz="4" w:space="0" w:color="auto"/>
              <w:left w:val="nil"/>
              <w:bottom w:val="single" w:sz="4" w:space="0" w:color="auto"/>
              <w:right w:val="single" w:sz="4" w:space="0" w:color="auto"/>
            </w:tcBorders>
            <w:shd w:val="clear" w:color="000000" w:fill="FDE9D9"/>
            <w:noWrap/>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Reference link</w:t>
            </w:r>
          </w:p>
        </w:tc>
      </w:tr>
      <w:tr w:rsidR="00B75CE8" w:rsidRPr="00B75CE8" w:rsidTr="00B75CE8">
        <w:trPr>
          <w:trHeight w:val="576"/>
        </w:trPr>
        <w:tc>
          <w:tcPr>
            <w:tcW w:w="960" w:type="dxa"/>
            <w:tcBorders>
              <w:top w:val="nil"/>
              <w:left w:val="single" w:sz="4" w:space="0" w:color="auto"/>
              <w:bottom w:val="single" w:sz="4" w:space="0" w:color="auto"/>
              <w:right w:val="single" w:sz="4" w:space="0" w:color="auto"/>
            </w:tcBorders>
            <w:shd w:val="clear" w:color="000000" w:fill="DCE6F1"/>
            <w:noWrap/>
            <w:vAlign w:val="bottom"/>
            <w:hideMark/>
          </w:tcPr>
          <w:p w:rsidR="00B75CE8" w:rsidRPr="00B75CE8" w:rsidRDefault="00B75CE8" w:rsidP="00B75CE8">
            <w:pPr>
              <w:spacing w:after="0" w:line="240" w:lineRule="auto"/>
              <w:jc w:val="right"/>
              <w:rPr>
                <w:rFonts w:ascii="Calibri" w:eastAsia="Times New Roman" w:hAnsi="Calibri" w:cs="Calibri"/>
                <w:color w:val="000000"/>
                <w:lang w:eastAsia="en-IN"/>
              </w:rPr>
            </w:pPr>
            <w:r w:rsidRPr="00B75CE8">
              <w:rPr>
                <w:rFonts w:ascii="Calibri" w:eastAsia="Times New Roman" w:hAnsi="Calibri" w:cs="Calibri"/>
                <w:color w:val="000000"/>
                <w:lang w:eastAsia="en-IN"/>
              </w:rPr>
              <w:t>1</w:t>
            </w:r>
          </w:p>
        </w:tc>
        <w:tc>
          <w:tcPr>
            <w:tcW w:w="2940" w:type="dxa"/>
            <w:tcBorders>
              <w:top w:val="nil"/>
              <w:left w:val="nil"/>
              <w:bottom w:val="single" w:sz="4" w:space="0" w:color="auto"/>
              <w:right w:val="single" w:sz="4" w:space="0" w:color="auto"/>
            </w:tcBorders>
            <w:shd w:val="clear" w:color="000000" w:fill="DCE6F1"/>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Did the client signed off on the UAT Testing</w:t>
            </w:r>
          </w:p>
        </w:tc>
        <w:tc>
          <w:tcPr>
            <w:tcW w:w="3060" w:type="dxa"/>
            <w:tcBorders>
              <w:top w:val="nil"/>
              <w:left w:val="nil"/>
              <w:bottom w:val="single" w:sz="4" w:space="0" w:color="auto"/>
              <w:right w:val="single" w:sz="4" w:space="0" w:color="auto"/>
            </w:tcBorders>
            <w:shd w:val="clear" w:color="000000" w:fill="DCE6F1"/>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c>
          <w:tcPr>
            <w:tcW w:w="2640" w:type="dxa"/>
            <w:vMerge w:val="restart"/>
            <w:tcBorders>
              <w:top w:val="nil"/>
              <w:left w:val="single" w:sz="4" w:space="0" w:color="auto"/>
              <w:bottom w:val="single" w:sz="4" w:space="0" w:color="000000"/>
              <w:right w:val="single" w:sz="4" w:space="0" w:color="auto"/>
            </w:tcBorders>
            <w:shd w:val="clear" w:color="auto" w:fill="auto"/>
            <w:vAlign w:val="bottom"/>
            <w:hideMark/>
          </w:tcPr>
          <w:p w:rsidR="00B75CE8" w:rsidRPr="00B75CE8" w:rsidRDefault="00B75CE8" w:rsidP="00B75CE8">
            <w:pPr>
              <w:spacing w:after="0" w:line="240" w:lineRule="auto"/>
              <w:jc w:val="center"/>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r>
      <w:tr w:rsidR="00B75CE8" w:rsidRPr="00B75CE8" w:rsidTr="00B75CE8">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c>
          <w:tcPr>
            <w:tcW w:w="294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Date of the signoff:</w:t>
            </w:r>
          </w:p>
        </w:tc>
        <w:tc>
          <w:tcPr>
            <w:tcW w:w="3060" w:type="dxa"/>
            <w:tcBorders>
              <w:top w:val="nil"/>
              <w:left w:val="nil"/>
              <w:bottom w:val="single" w:sz="4" w:space="0" w:color="auto"/>
              <w:right w:val="single" w:sz="4" w:space="0" w:color="auto"/>
            </w:tcBorders>
            <w:shd w:val="clear" w:color="auto" w:fill="auto"/>
            <w:vAlign w:val="bottom"/>
            <w:hideMark/>
          </w:tcPr>
          <w:p w:rsidR="00B75CE8" w:rsidRPr="00B75CE8" w:rsidRDefault="00141D16" w:rsidP="00B75CE8">
            <w:pPr>
              <w:spacing w:after="0" w:line="240" w:lineRule="auto"/>
              <w:rPr>
                <w:rFonts w:ascii="Calibri" w:eastAsia="Times New Roman" w:hAnsi="Calibri" w:cs="Calibri"/>
                <w:color w:val="000000"/>
                <w:lang w:eastAsia="en-IN"/>
              </w:rPr>
            </w:pPr>
            <w:r>
              <w:rPr>
                <w:rFonts w:ascii="Calibri" w:eastAsia="Times New Roman" w:hAnsi="Calibri" w:cs="Calibri"/>
                <w:color w:val="000000"/>
                <w:lang w:eastAsia="en-IN"/>
              </w:rPr>
              <w:t>11th April 2024</w:t>
            </w:r>
          </w:p>
        </w:tc>
        <w:tc>
          <w:tcPr>
            <w:tcW w:w="2640" w:type="dxa"/>
            <w:vMerge/>
            <w:tcBorders>
              <w:top w:val="nil"/>
              <w:left w:val="single" w:sz="4" w:space="0" w:color="auto"/>
              <w:bottom w:val="single" w:sz="4" w:space="0" w:color="000000"/>
              <w:right w:val="single" w:sz="4" w:space="0" w:color="auto"/>
            </w:tcBorders>
            <w:vAlign w:val="center"/>
            <w:hideMark/>
          </w:tcPr>
          <w:p w:rsidR="00B75CE8" w:rsidRPr="00B75CE8" w:rsidRDefault="00B75CE8" w:rsidP="00B75CE8">
            <w:pPr>
              <w:spacing w:after="0" w:line="240" w:lineRule="auto"/>
              <w:rPr>
                <w:rFonts w:ascii="Calibri" w:eastAsia="Times New Roman" w:hAnsi="Calibri" w:cs="Calibri"/>
                <w:color w:val="000000"/>
                <w:lang w:eastAsia="en-IN"/>
              </w:rPr>
            </w:pPr>
          </w:p>
        </w:tc>
      </w:tr>
      <w:tr w:rsidR="00B75CE8" w:rsidRPr="00B75CE8" w:rsidTr="00B75CE8">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c>
          <w:tcPr>
            <w:tcW w:w="294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Name of the resource:</w:t>
            </w:r>
          </w:p>
        </w:tc>
        <w:tc>
          <w:tcPr>
            <w:tcW w:w="3060" w:type="dxa"/>
            <w:tcBorders>
              <w:top w:val="nil"/>
              <w:left w:val="nil"/>
              <w:bottom w:val="single" w:sz="4" w:space="0" w:color="auto"/>
              <w:right w:val="single" w:sz="4" w:space="0" w:color="auto"/>
            </w:tcBorders>
            <w:shd w:val="clear" w:color="auto" w:fill="auto"/>
            <w:vAlign w:val="bottom"/>
            <w:hideMark/>
          </w:tcPr>
          <w:p w:rsidR="00B75CE8" w:rsidRPr="00B75CE8" w:rsidRDefault="005A0B83"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Mr</w:t>
            </w:r>
            <w:r w:rsidR="00B75CE8" w:rsidRPr="00B75CE8">
              <w:rPr>
                <w:rFonts w:ascii="Calibri" w:eastAsia="Times New Roman" w:hAnsi="Calibri" w:cs="Calibri"/>
                <w:color w:val="000000"/>
                <w:lang w:eastAsia="en-IN"/>
              </w:rPr>
              <w:t xml:space="preserve"> </w:t>
            </w:r>
            <w:proofErr w:type="spellStart"/>
            <w:r w:rsidR="00B75CE8" w:rsidRPr="00B75CE8">
              <w:rPr>
                <w:rFonts w:ascii="Calibri" w:eastAsia="Times New Roman" w:hAnsi="Calibri" w:cs="Calibri"/>
                <w:color w:val="000000"/>
                <w:lang w:eastAsia="en-IN"/>
              </w:rPr>
              <w:t>Shubham</w:t>
            </w:r>
            <w:proofErr w:type="spellEnd"/>
          </w:p>
        </w:tc>
        <w:tc>
          <w:tcPr>
            <w:tcW w:w="2640" w:type="dxa"/>
            <w:vMerge/>
            <w:tcBorders>
              <w:top w:val="nil"/>
              <w:left w:val="single" w:sz="4" w:space="0" w:color="auto"/>
              <w:bottom w:val="single" w:sz="4" w:space="0" w:color="000000"/>
              <w:right w:val="single" w:sz="4" w:space="0" w:color="auto"/>
            </w:tcBorders>
            <w:vAlign w:val="center"/>
            <w:hideMark/>
          </w:tcPr>
          <w:p w:rsidR="00B75CE8" w:rsidRPr="00B75CE8" w:rsidRDefault="00B75CE8" w:rsidP="00B75CE8">
            <w:pPr>
              <w:spacing w:after="0" w:line="240" w:lineRule="auto"/>
              <w:rPr>
                <w:rFonts w:ascii="Calibri" w:eastAsia="Times New Roman" w:hAnsi="Calibri" w:cs="Calibri"/>
                <w:color w:val="000000"/>
                <w:lang w:eastAsia="en-IN"/>
              </w:rPr>
            </w:pPr>
          </w:p>
        </w:tc>
      </w:tr>
      <w:tr w:rsidR="00B75CE8" w:rsidRPr="00B75CE8" w:rsidTr="00B75CE8">
        <w:trPr>
          <w:trHeight w:val="288"/>
        </w:trPr>
        <w:tc>
          <w:tcPr>
            <w:tcW w:w="960" w:type="dxa"/>
            <w:tcBorders>
              <w:top w:val="nil"/>
              <w:left w:val="single" w:sz="4" w:space="0" w:color="auto"/>
              <w:bottom w:val="single" w:sz="4" w:space="0" w:color="auto"/>
              <w:right w:val="single" w:sz="4" w:space="0" w:color="auto"/>
            </w:tcBorders>
            <w:shd w:val="clear" w:color="000000" w:fill="DCE6F1"/>
            <w:vAlign w:val="bottom"/>
            <w:hideMark/>
          </w:tcPr>
          <w:p w:rsidR="00B75CE8" w:rsidRPr="00B75CE8" w:rsidRDefault="00B75CE8" w:rsidP="00B75CE8">
            <w:pPr>
              <w:spacing w:after="0" w:line="240" w:lineRule="auto"/>
              <w:jc w:val="right"/>
              <w:rPr>
                <w:rFonts w:ascii="Calibri" w:eastAsia="Times New Roman" w:hAnsi="Calibri" w:cs="Calibri"/>
                <w:color w:val="000000"/>
                <w:lang w:eastAsia="en-IN"/>
              </w:rPr>
            </w:pPr>
            <w:r w:rsidRPr="00B75CE8">
              <w:rPr>
                <w:rFonts w:ascii="Calibri" w:eastAsia="Times New Roman" w:hAnsi="Calibri" w:cs="Calibri"/>
                <w:color w:val="000000"/>
                <w:lang w:eastAsia="en-IN"/>
              </w:rPr>
              <w:t>2</w:t>
            </w:r>
          </w:p>
        </w:tc>
        <w:tc>
          <w:tcPr>
            <w:tcW w:w="2940" w:type="dxa"/>
            <w:tcBorders>
              <w:top w:val="nil"/>
              <w:left w:val="nil"/>
              <w:bottom w:val="single" w:sz="4" w:space="0" w:color="auto"/>
              <w:right w:val="single" w:sz="4" w:space="0" w:color="auto"/>
            </w:tcBorders>
            <w:shd w:val="clear" w:color="000000" w:fill="DCE6F1"/>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Objectives of the project</w:t>
            </w:r>
          </w:p>
        </w:tc>
        <w:tc>
          <w:tcPr>
            <w:tcW w:w="3060" w:type="dxa"/>
            <w:tcBorders>
              <w:top w:val="nil"/>
              <w:left w:val="nil"/>
              <w:bottom w:val="single" w:sz="4" w:space="0" w:color="auto"/>
              <w:right w:val="single" w:sz="4" w:space="0" w:color="auto"/>
            </w:tcBorders>
            <w:shd w:val="clear" w:color="000000" w:fill="DCE6F1"/>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c>
          <w:tcPr>
            <w:tcW w:w="2640" w:type="dxa"/>
            <w:vMerge/>
            <w:tcBorders>
              <w:top w:val="nil"/>
              <w:left w:val="single" w:sz="4" w:space="0" w:color="auto"/>
              <w:bottom w:val="single" w:sz="4" w:space="0" w:color="000000"/>
              <w:right w:val="single" w:sz="4" w:space="0" w:color="auto"/>
            </w:tcBorders>
            <w:vAlign w:val="center"/>
            <w:hideMark/>
          </w:tcPr>
          <w:p w:rsidR="00B75CE8" w:rsidRPr="00B75CE8" w:rsidRDefault="00B75CE8" w:rsidP="00B75CE8">
            <w:pPr>
              <w:spacing w:after="0" w:line="240" w:lineRule="auto"/>
              <w:rPr>
                <w:rFonts w:ascii="Calibri" w:eastAsia="Times New Roman" w:hAnsi="Calibri" w:cs="Calibri"/>
                <w:color w:val="000000"/>
                <w:lang w:eastAsia="en-IN"/>
              </w:rPr>
            </w:pPr>
          </w:p>
        </w:tc>
      </w:tr>
      <w:tr w:rsidR="00B75CE8" w:rsidRPr="00B75CE8" w:rsidTr="00B75CE8">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c>
          <w:tcPr>
            <w:tcW w:w="294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User friendliness</w:t>
            </w:r>
          </w:p>
        </w:tc>
        <w:tc>
          <w:tcPr>
            <w:tcW w:w="306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Achieved</w:t>
            </w:r>
          </w:p>
        </w:tc>
        <w:tc>
          <w:tcPr>
            <w:tcW w:w="264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r>
      <w:tr w:rsidR="00B75CE8" w:rsidRPr="00B75CE8" w:rsidTr="00B75CE8">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c>
          <w:tcPr>
            <w:tcW w:w="294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Customer satisfaction</w:t>
            </w:r>
          </w:p>
        </w:tc>
        <w:tc>
          <w:tcPr>
            <w:tcW w:w="306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ROI in 6 months</w:t>
            </w:r>
          </w:p>
        </w:tc>
        <w:tc>
          <w:tcPr>
            <w:tcW w:w="264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r>
      <w:tr w:rsidR="00B75CE8" w:rsidRPr="00B75CE8" w:rsidTr="00B75CE8">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c>
          <w:tcPr>
            <w:tcW w:w="294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More categories</w:t>
            </w:r>
          </w:p>
        </w:tc>
        <w:tc>
          <w:tcPr>
            <w:tcW w:w="306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Achieved</w:t>
            </w:r>
          </w:p>
        </w:tc>
        <w:tc>
          <w:tcPr>
            <w:tcW w:w="264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r>
      <w:tr w:rsidR="00B75CE8" w:rsidRPr="00B75CE8" w:rsidTr="00B75CE8">
        <w:trPr>
          <w:trHeight w:val="288"/>
        </w:trPr>
        <w:tc>
          <w:tcPr>
            <w:tcW w:w="960" w:type="dxa"/>
            <w:tcBorders>
              <w:top w:val="nil"/>
              <w:left w:val="single" w:sz="4" w:space="0" w:color="auto"/>
              <w:bottom w:val="single" w:sz="4" w:space="0" w:color="auto"/>
              <w:right w:val="single" w:sz="4" w:space="0" w:color="auto"/>
            </w:tcBorders>
            <w:shd w:val="clear" w:color="000000" w:fill="DCE6F1"/>
            <w:vAlign w:val="bottom"/>
            <w:hideMark/>
          </w:tcPr>
          <w:p w:rsidR="00B75CE8" w:rsidRPr="00B75CE8" w:rsidRDefault="00B75CE8" w:rsidP="00B75CE8">
            <w:pPr>
              <w:spacing w:after="0" w:line="240" w:lineRule="auto"/>
              <w:jc w:val="right"/>
              <w:rPr>
                <w:rFonts w:ascii="Calibri" w:eastAsia="Times New Roman" w:hAnsi="Calibri" w:cs="Calibri"/>
                <w:color w:val="000000"/>
                <w:lang w:eastAsia="en-IN"/>
              </w:rPr>
            </w:pPr>
            <w:r w:rsidRPr="00B75CE8">
              <w:rPr>
                <w:rFonts w:ascii="Calibri" w:eastAsia="Times New Roman" w:hAnsi="Calibri" w:cs="Calibri"/>
                <w:color w:val="000000"/>
                <w:lang w:eastAsia="en-IN"/>
              </w:rPr>
              <w:t>3</w:t>
            </w:r>
          </w:p>
        </w:tc>
        <w:tc>
          <w:tcPr>
            <w:tcW w:w="2940" w:type="dxa"/>
            <w:tcBorders>
              <w:top w:val="nil"/>
              <w:left w:val="nil"/>
              <w:bottom w:val="single" w:sz="4" w:space="0" w:color="auto"/>
              <w:right w:val="single" w:sz="4" w:space="0" w:color="auto"/>
            </w:tcBorders>
            <w:shd w:val="clear" w:color="000000" w:fill="DCE6F1"/>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Functionalities worked on</w:t>
            </w:r>
          </w:p>
        </w:tc>
        <w:tc>
          <w:tcPr>
            <w:tcW w:w="3060" w:type="dxa"/>
            <w:tcBorders>
              <w:top w:val="nil"/>
              <w:left w:val="nil"/>
              <w:bottom w:val="single" w:sz="4" w:space="0" w:color="auto"/>
              <w:right w:val="single" w:sz="4" w:space="0" w:color="auto"/>
            </w:tcBorders>
            <w:shd w:val="clear" w:color="000000" w:fill="DCE6F1"/>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c>
          <w:tcPr>
            <w:tcW w:w="264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r>
      <w:tr w:rsidR="00B75CE8" w:rsidRPr="00B75CE8" w:rsidTr="00B75CE8">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c>
          <w:tcPr>
            <w:tcW w:w="294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Secure payment processing</w:t>
            </w:r>
          </w:p>
        </w:tc>
        <w:tc>
          <w:tcPr>
            <w:tcW w:w="306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Achieved.</w:t>
            </w:r>
          </w:p>
        </w:tc>
        <w:tc>
          <w:tcPr>
            <w:tcW w:w="264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r>
      <w:tr w:rsidR="00B75CE8" w:rsidRPr="00B75CE8" w:rsidTr="00B75CE8">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c>
          <w:tcPr>
            <w:tcW w:w="294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Categories</w:t>
            </w:r>
          </w:p>
        </w:tc>
        <w:tc>
          <w:tcPr>
            <w:tcW w:w="306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Achieved</w:t>
            </w:r>
          </w:p>
        </w:tc>
        <w:tc>
          <w:tcPr>
            <w:tcW w:w="264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r>
      <w:tr w:rsidR="00B75CE8" w:rsidRPr="00B75CE8" w:rsidTr="00B75CE8">
        <w:trPr>
          <w:trHeight w:val="288"/>
        </w:trPr>
        <w:tc>
          <w:tcPr>
            <w:tcW w:w="960" w:type="dxa"/>
            <w:tcBorders>
              <w:top w:val="nil"/>
              <w:left w:val="single" w:sz="4" w:space="0" w:color="auto"/>
              <w:bottom w:val="single" w:sz="4" w:space="0" w:color="auto"/>
              <w:right w:val="single" w:sz="4" w:space="0" w:color="auto"/>
            </w:tcBorders>
            <w:shd w:val="clear" w:color="000000" w:fill="DCE6F1"/>
            <w:vAlign w:val="bottom"/>
            <w:hideMark/>
          </w:tcPr>
          <w:p w:rsidR="00B75CE8" w:rsidRPr="00B75CE8" w:rsidRDefault="00B75CE8" w:rsidP="00B75CE8">
            <w:pPr>
              <w:spacing w:after="0" w:line="240" w:lineRule="auto"/>
              <w:jc w:val="right"/>
              <w:rPr>
                <w:rFonts w:ascii="Calibri" w:eastAsia="Times New Roman" w:hAnsi="Calibri" w:cs="Calibri"/>
                <w:color w:val="000000"/>
                <w:lang w:eastAsia="en-IN"/>
              </w:rPr>
            </w:pPr>
            <w:r w:rsidRPr="00B75CE8">
              <w:rPr>
                <w:rFonts w:ascii="Calibri" w:eastAsia="Times New Roman" w:hAnsi="Calibri" w:cs="Calibri"/>
                <w:color w:val="000000"/>
                <w:lang w:eastAsia="en-IN"/>
              </w:rPr>
              <w:t>4</w:t>
            </w:r>
          </w:p>
        </w:tc>
        <w:tc>
          <w:tcPr>
            <w:tcW w:w="2940" w:type="dxa"/>
            <w:tcBorders>
              <w:top w:val="nil"/>
              <w:left w:val="nil"/>
              <w:bottom w:val="single" w:sz="4" w:space="0" w:color="auto"/>
              <w:right w:val="single" w:sz="4" w:space="0" w:color="auto"/>
            </w:tcBorders>
            <w:shd w:val="clear" w:color="000000" w:fill="DCE6F1"/>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Infrastructure</w:t>
            </w:r>
          </w:p>
        </w:tc>
        <w:tc>
          <w:tcPr>
            <w:tcW w:w="3060" w:type="dxa"/>
            <w:tcBorders>
              <w:top w:val="nil"/>
              <w:left w:val="nil"/>
              <w:bottom w:val="single" w:sz="4" w:space="0" w:color="auto"/>
              <w:right w:val="single" w:sz="4" w:space="0" w:color="auto"/>
            </w:tcBorders>
            <w:shd w:val="clear" w:color="000000" w:fill="DCE6F1"/>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c>
          <w:tcPr>
            <w:tcW w:w="264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r>
      <w:tr w:rsidR="00B75CE8" w:rsidRPr="00B75CE8" w:rsidTr="00B75CE8">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c>
          <w:tcPr>
            <w:tcW w:w="2940" w:type="dxa"/>
            <w:tcBorders>
              <w:top w:val="nil"/>
              <w:left w:val="nil"/>
              <w:bottom w:val="single" w:sz="4" w:space="0" w:color="auto"/>
              <w:right w:val="single" w:sz="4" w:space="0" w:color="auto"/>
            </w:tcBorders>
            <w:shd w:val="clear" w:color="auto" w:fill="auto"/>
            <w:vAlign w:val="bottom"/>
            <w:hideMark/>
          </w:tcPr>
          <w:p w:rsidR="00B75CE8" w:rsidRPr="00B75CE8" w:rsidRDefault="005A0B83"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Software’s</w:t>
            </w:r>
            <w:r w:rsidR="00B75CE8" w:rsidRPr="00B75CE8">
              <w:rPr>
                <w:rFonts w:ascii="Calibri" w:eastAsia="Times New Roman" w:hAnsi="Calibri" w:cs="Calibri"/>
                <w:color w:val="000000"/>
                <w:lang w:eastAsia="en-IN"/>
              </w:rPr>
              <w:t xml:space="preserve"> Installed</w:t>
            </w:r>
          </w:p>
        </w:tc>
        <w:tc>
          <w:tcPr>
            <w:tcW w:w="306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Achieved</w:t>
            </w:r>
          </w:p>
        </w:tc>
        <w:tc>
          <w:tcPr>
            <w:tcW w:w="264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r>
      <w:tr w:rsidR="00B75CE8" w:rsidRPr="00B75CE8" w:rsidTr="00B75CE8">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c>
          <w:tcPr>
            <w:tcW w:w="294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Laptops purchased</w:t>
            </w:r>
          </w:p>
        </w:tc>
        <w:tc>
          <w:tcPr>
            <w:tcW w:w="306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Achieved</w:t>
            </w:r>
          </w:p>
        </w:tc>
        <w:tc>
          <w:tcPr>
            <w:tcW w:w="264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r>
      <w:tr w:rsidR="00B75CE8" w:rsidRPr="00B75CE8" w:rsidTr="00B75CE8">
        <w:trPr>
          <w:trHeight w:val="288"/>
        </w:trPr>
        <w:tc>
          <w:tcPr>
            <w:tcW w:w="960" w:type="dxa"/>
            <w:tcBorders>
              <w:top w:val="nil"/>
              <w:left w:val="single" w:sz="4" w:space="0" w:color="auto"/>
              <w:bottom w:val="single" w:sz="4" w:space="0" w:color="auto"/>
              <w:right w:val="single" w:sz="4" w:space="0" w:color="auto"/>
            </w:tcBorders>
            <w:shd w:val="clear" w:color="000000" w:fill="DCE6F1"/>
            <w:vAlign w:val="bottom"/>
            <w:hideMark/>
          </w:tcPr>
          <w:p w:rsidR="00B75CE8" w:rsidRPr="00B75CE8" w:rsidRDefault="00B75CE8" w:rsidP="00B75CE8">
            <w:pPr>
              <w:spacing w:after="0" w:line="240" w:lineRule="auto"/>
              <w:jc w:val="right"/>
              <w:rPr>
                <w:rFonts w:ascii="Calibri" w:eastAsia="Times New Roman" w:hAnsi="Calibri" w:cs="Calibri"/>
                <w:color w:val="000000"/>
                <w:lang w:eastAsia="en-IN"/>
              </w:rPr>
            </w:pPr>
            <w:r w:rsidRPr="00B75CE8">
              <w:rPr>
                <w:rFonts w:ascii="Calibri" w:eastAsia="Times New Roman" w:hAnsi="Calibri" w:cs="Calibri"/>
                <w:color w:val="000000"/>
                <w:lang w:eastAsia="en-IN"/>
              </w:rPr>
              <w:t>5</w:t>
            </w:r>
          </w:p>
        </w:tc>
        <w:tc>
          <w:tcPr>
            <w:tcW w:w="2940" w:type="dxa"/>
            <w:tcBorders>
              <w:top w:val="nil"/>
              <w:left w:val="nil"/>
              <w:bottom w:val="single" w:sz="4" w:space="0" w:color="auto"/>
              <w:right w:val="single" w:sz="4" w:space="0" w:color="auto"/>
            </w:tcBorders>
            <w:shd w:val="clear" w:color="000000" w:fill="DCE6F1"/>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Funding</w:t>
            </w:r>
          </w:p>
        </w:tc>
        <w:tc>
          <w:tcPr>
            <w:tcW w:w="3060" w:type="dxa"/>
            <w:tcBorders>
              <w:top w:val="nil"/>
              <w:left w:val="nil"/>
              <w:bottom w:val="single" w:sz="4" w:space="0" w:color="auto"/>
              <w:right w:val="single" w:sz="4" w:space="0" w:color="auto"/>
            </w:tcBorders>
            <w:shd w:val="clear" w:color="000000" w:fill="DCE6F1"/>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c>
          <w:tcPr>
            <w:tcW w:w="2640" w:type="dxa"/>
            <w:vMerge w:val="restart"/>
            <w:tcBorders>
              <w:top w:val="nil"/>
              <w:left w:val="single" w:sz="4" w:space="0" w:color="auto"/>
              <w:bottom w:val="single" w:sz="4" w:space="0" w:color="000000"/>
              <w:right w:val="single" w:sz="4" w:space="0" w:color="auto"/>
            </w:tcBorders>
            <w:shd w:val="clear" w:color="auto" w:fill="auto"/>
            <w:vAlign w:val="bottom"/>
            <w:hideMark/>
          </w:tcPr>
          <w:p w:rsidR="00B75CE8" w:rsidRPr="00B75CE8" w:rsidRDefault="00B75CE8" w:rsidP="00B75CE8">
            <w:pPr>
              <w:spacing w:after="0" w:line="240" w:lineRule="auto"/>
              <w:jc w:val="center"/>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r>
      <w:tr w:rsidR="00B75CE8" w:rsidRPr="00B75CE8" w:rsidTr="00B75CE8">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c>
          <w:tcPr>
            <w:tcW w:w="294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Amount approved</w:t>
            </w:r>
          </w:p>
        </w:tc>
        <w:tc>
          <w:tcPr>
            <w:tcW w:w="306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 xml:space="preserve">Rs.2 </w:t>
            </w:r>
            <w:proofErr w:type="spellStart"/>
            <w:r w:rsidRPr="00B75CE8">
              <w:rPr>
                <w:rFonts w:ascii="Calibri" w:eastAsia="Times New Roman" w:hAnsi="Calibri" w:cs="Calibri"/>
                <w:color w:val="000000"/>
                <w:lang w:eastAsia="en-IN"/>
              </w:rPr>
              <w:t>crore</w:t>
            </w:r>
            <w:proofErr w:type="spellEnd"/>
          </w:p>
        </w:tc>
        <w:tc>
          <w:tcPr>
            <w:tcW w:w="2640" w:type="dxa"/>
            <w:vMerge/>
            <w:tcBorders>
              <w:top w:val="nil"/>
              <w:left w:val="single" w:sz="4" w:space="0" w:color="auto"/>
              <w:bottom w:val="single" w:sz="4" w:space="0" w:color="000000"/>
              <w:right w:val="single" w:sz="4" w:space="0" w:color="auto"/>
            </w:tcBorders>
            <w:vAlign w:val="center"/>
            <w:hideMark/>
          </w:tcPr>
          <w:p w:rsidR="00B75CE8" w:rsidRPr="00B75CE8" w:rsidRDefault="00B75CE8" w:rsidP="00B75CE8">
            <w:pPr>
              <w:spacing w:after="0" w:line="240" w:lineRule="auto"/>
              <w:rPr>
                <w:rFonts w:ascii="Calibri" w:eastAsia="Times New Roman" w:hAnsi="Calibri" w:cs="Calibri"/>
                <w:color w:val="000000"/>
                <w:lang w:eastAsia="en-IN"/>
              </w:rPr>
            </w:pPr>
          </w:p>
        </w:tc>
      </w:tr>
      <w:tr w:rsidR="00B75CE8" w:rsidRPr="00B75CE8" w:rsidTr="00B75CE8">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c>
          <w:tcPr>
            <w:tcW w:w="294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Amount used</w:t>
            </w:r>
          </w:p>
        </w:tc>
        <w:tc>
          <w:tcPr>
            <w:tcW w:w="306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proofErr w:type="spellStart"/>
            <w:r w:rsidRPr="00B75CE8">
              <w:rPr>
                <w:rFonts w:ascii="Calibri" w:eastAsia="Times New Roman" w:hAnsi="Calibri" w:cs="Calibri"/>
                <w:color w:val="000000"/>
                <w:lang w:eastAsia="en-IN"/>
              </w:rPr>
              <w:t>Rs</w:t>
            </w:r>
            <w:proofErr w:type="spellEnd"/>
            <w:r w:rsidRPr="00B75CE8">
              <w:rPr>
                <w:rFonts w:ascii="Calibri" w:eastAsia="Times New Roman" w:hAnsi="Calibri" w:cs="Calibri"/>
                <w:color w:val="000000"/>
                <w:lang w:eastAsia="en-IN"/>
              </w:rPr>
              <w:t xml:space="preserve">. 1 </w:t>
            </w:r>
            <w:proofErr w:type="spellStart"/>
            <w:r w:rsidRPr="00B75CE8">
              <w:rPr>
                <w:rFonts w:ascii="Calibri" w:eastAsia="Times New Roman" w:hAnsi="Calibri" w:cs="Calibri"/>
                <w:color w:val="000000"/>
                <w:lang w:eastAsia="en-IN"/>
              </w:rPr>
              <w:t>crore</w:t>
            </w:r>
            <w:proofErr w:type="spellEnd"/>
            <w:r w:rsidRPr="00B75CE8">
              <w:rPr>
                <w:rFonts w:ascii="Calibri" w:eastAsia="Times New Roman" w:hAnsi="Calibri" w:cs="Calibri"/>
                <w:color w:val="000000"/>
                <w:lang w:eastAsia="en-IN"/>
              </w:rPr>
              <w:t xml:space="preserve"> 90 Lakhs</w:t>
            </w:r>
          </w:p>
        </w:tc>
        <w:tc>
          <w:tcPr>
            <w:tcW w:w="2640" w:type="dxa"/>
            <w:vMerge/>
            <w:tcBorders>
              <w:top w:val="nil"/>
              <w:left w:val="single" w:sz="4" w:space="0" w:color="auto"/>
              <w:bottom w:val="single" w:sz="4" w:space="0" w:color="000000"/>
              <w:right w:val="single" w:sz="4" w:space="0" w:color="auto"/>
            </w:tcBorders>
            <w:vAlign w:val="center"/>
            <w:hideMark/>
          </w:tcPr>
          <w:p w:rsidR="00B75CE8" w:rsidRPr="00B75CE8" w:rsidRDefault="00B75CE8" w:rsidP="00B75CE8">
            <w:pPr>
              <w:spacing w:after="0" w:line="240" w:lineRule="auto"/>
              <w:rPr>
                <w:rFonts w:ascii="Calibri" w:eastAsia="Times New Roman" w:hAnsi="Calibri" w:cs="Calibri"/>
                <w:color w:val="000000"/>
                <w:lang w:eastAsia="en-IN"/>
              </w:rPr>
            </w:pPr>
          </w:p>
        </w:tc>
      </w:tr>
      <w:tr w:rsidR="00B75CE8" w:rsidRPr="00B75CE8" w:rsidTr="00B75CE8">
        <w:trPr>
          <w:trHeight w:val="288"/>
        </w:trPr>
        <w:tc>
          <w:tcPr>
            <w:tcW w:w="960" w:type="dxa"/>
            <w:tcBorders>
              <w:top w:val="nil"/>
              <w:left w:val="single" w:sz="4" w:space="0" w:color="auto"/>
              <w:bottom w:val="single" w:sz="4" w:space="0" w:color="auto"/>
              <w:right w:val="single" w:sz="4" w:space="0" w:color="auto"/>
            </w:tcBorders>
            <w:shd w:val="clear" w:color="000000" w:fill="DCE6F1"/>
            <w:vAlign w:val="bottom"/>
            <w:hideMark/>
          </w:tcPr>
          <w:p w:rsidR="00B75CE8" w:rsidRPr="00B75CE8" w:rsidRDefault="00B75CE8" w:rsidP="00B75CE8">
            <w:pPr>
              <w:spacing w:after="0" w:line="240" w:lineRule="auto"/>
              <w:jc w:val="right"/>
              <w:rPr>
                <w:rFonts w:ascii="Calibri" w:eastAsia="Times New Roman" w:hAnsi="Calibri" w:cs="Calibri"/>
                <w:color w:val="000000"/>
                <w:lang w:eastAsia="en-IN"/>
              </w:rPr>
            </w:pPr>
            <w:r w:rsidRPr="00B75CE8">
              <w:rPr>
                <w:rFonts w:ascii="Calibri" w:eastAsia="Times New Roman" w:hAnsi="Calibri" w:cs="Calibri"/>
                <w:color w:val="000000"/>
                <w:lang w:eastAsia="en-IN"/>
              </w:rPr>
              <w:t>6</w:t>
            </w:r>
          </w:p>
        </w:tc>
        <w:tc>
          <w:tcPr>
            <w:tcW w:w="2940" w:type="dxa"/>
            <w:tcBorders>
              <w:top w:val="nil"/>
              <w:left w:val="nil"/>
              <w:bottom w:val="single" w:sz="4" w:space="0" w:color="auto"/>
              <w:right w:val="single" w:sz="4" w:space="0" w:color="auto"/>
            </w:tcBorders>
            <w:shd w:val="clear" w:color="000000" w:fill="DCE6F1"/>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Overall project Information</w:t>
            </w:r>
          </w:p>
        </w:tc>
        <w:tc>
          <w:tcPr>
            <w:tcW w:w="3060" w:type="dxa"/>
            <w:tcBorders>
              <w:top w:val="nil"/>
              <w:left w:val="nil"/>
              <w:bottom w:val="single" w:sz="4" w:space="0" w:color="auto"/>
              <w:right w:val="single" w:sz="4" w:space="0" w:color="auto"/>
            </w:tcBorders>
            <w:shd w:val="clear" w:color="000000" w:fill="DCE6F1"/>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c>
          <w:tcPr>
            <w:tcW w:w="2640" w:type="dxa"/>
            <w:vMerge/>
            <w:tcBorders>
              <w:top w:val="nil"/>
              <w:left w:val="single" w:sz="4" w:space="0" w:color="auto"/>
              <w:bottom w:val="single" w:sz="4" w:space="0" w:color="000000"/>
              <w:right w:val="single" w:sz="4" w:space="0" w:color="auto"/>
            </w:tcBorders>
            <w:vAlign w:val="center"/>
            <w:hideMark/>
          </w:tcPr>
          <w:p w:rsidR="00B75CE8" w:rsidRPr="00B75CE8" w:rsidRDefault="00B75CE8" w:rsidP="00B75CE8">
            <w:pPr>
              <w:spacing w:after="0" w:line="240" w:lineRule="auto"/>
              <w:rPr>
                <w:rFonts w:ascii="Calibri" w:eastAsia="Times New Roman" w:hAnsi="Calibri" w:cs="Calibri"/>
                <w:color w:val="000000"/>
                <w:lang w:eastAsia="en-IN"/>
              </w:rPr>
            </w:pPr>
          </w:p>
        </w:tc>
      </w:tr>
      <w:tr w:rsidR="00B75CE8" w:rsidRPr="00B75CE8" w:rsidTr="00B75CE8">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c>
          <w:tcPr>
            <w:tcW w:w="294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Escalations</w:t>
            </w:r>
          </w:p>
        </w:tc>
        <w:tc>
          <w:tcPr>
            <w:tcW w:w="306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50</w:t>
            </w:r>
          </w:p>
        </w:tc>
        <w:tc>
          <w:tcPr>
            <w:tcW w:w="264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r>
      <w:tr w:rsidR="00B75CE8" w:rsidRPr="00B75CE8" w:rsidTr="00B75CE8">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c>
          <w:tcPr>
            <w:tcW w:w="294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Customer satisfaction</w:t>
            </w:r>
          </w:p>
        </w:tc>
        <w:tc>
          <w:tcPr>
            <w:tcW w:w="306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High</w:t>
            </w:r>
          </w:p>
        </w:tc>
        <w:tc>
          <w:tcPr>
            <w:tcW w:w="264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r>
      <w:tr w:rsidR="00B75CE8" w:rsidRPr="00B75CE8" w:rsidTr="00B75CE8">
        <w:trPr>
          <w:trHeight w:val="288"/>
        </w:trPr>
        <w:tc>
          <w:tcPr>
            <w:tcW w:w="960" w:type="dxa"/>
            <w:tcBorders>
              <w:top w:val="nil"/>
              <w:left w:val="single" w:sz="4" w:space="0" w:color="auto"/>
              <w:bottom w:val="single" w:sz="4" w:space="0" w:color="auto"/>
              <w:right w:val="single" w:sz="4" w:space="0" w:color="auto"/>
            </w:tcBorders>
            <w:shd w:val="clear" w:color="000000" w:fill="DCE6F1"/>
            <w:vAlign w:val="bottom"/>
            <w:hideMark/>
          </w:tcPr>
          <w:p w:rsidR="00B75CE8" w:rsidRPr="00B75CE8" w:rsidRDefault="00B75CE8" w:rsidP="00B75CE8">
            <w:pPr>
              <w:spacing w:after="0" w:line="240" w:lineRule="auto"/>
              <w:jc w:val="right"/>
              <w:rPr>
                <w:rFonts w:ascii="Calibri" w:eastAsia="Times New Roman" w:hAnsi="Calibri" w:cs="Calibri"/>
                <w:color w:val="000000"/>
                <w:lang w:eastAsia="en-IN"/>
              </w:rPr>
            </w:pPr>
            <w:r w:rsidRPr="00B75CE8">
              <w:rPr>
                <w:rFonts w:ascii="Calibri" w:eastAsia="Times New Roman" w:hAnsi="Calibri" w:cs="Calibri"/>
                <w:color w:val="000000"/>
                <w:lang w:eastAsia="en-IN"/>
              </w:rPr>
              <w:t>7</w:t>
            </w:r>
          </w:p>
        </w:tc>
        <w:tc>
          <w:tcPr>
            <w:tcW w:w="2940" w:type="dxa"/>
            <w:tcBorders>
              <w:top w:val="nil"/>
              <w:left w:val="nil"/>
              <w:bottom w:val="single" w:sz="4" w:space="0" w:color="auto"/>
              <w:right w:val="single" w:sz="4" w:space="0" w:color="auto"/>
            </w:tcBorders>
            <w:shd w:val="clear" w:color="000000" w:fill="DCE6F1"/>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Value to the company</w:t>
            </w:r>
          </w:p>
        </w:tc>
        <w:tc>
          <w:tcPr>
            <w:tcW w:w="3060" w:type="dxa"/>
            <w:tcBorders>
              <w:top w:val="nil"/>
              <w:left w:val="nil"/>
              <w:bottom w:val="single" w:sz="4" w:space="0" w:color="auto"/>
              <w:right w:val="single" w:sz="4" w:space="0" w:color="auto"/>
            </w:tcBorders>
            <w:shd w:val="clear" w:color="000000" w:fill="DCE6F1"/>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c>
          <w:tcPr>
            <w:tcW w:w="264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r>
      <w:tr w:rsidR="00B75CE8" w:rsidRPr="00B75CE8" w:rsidTr="00B75CE8">
        <w:trPr>
          <w:trHeight w:val="288"/>
        </w:trPr>
        <w:tc>
          <w:tcPr>
            <w:tcW w:w="960" w:type="dxa"/>
            <w:vMerge w:val="restart"/>
            <w:tcBorders>
              <w:top w:val="nil"/>
              <w:left w:val="single" w:sz="4" w:space="0" w:color="auto"/>
              <w:bottom w:val="single" w:sz="4" w:space="0" w:color="000000"/>
              <w:right w:val="single" w:sz="4" w:space="0" w:color="auto"/>
            </w:tcBorders>
            <w:shd w:val="clear" w:color="auto" w:fill="auto"/>
            <w:vAlign w:val="bottom"/>
            <w:hideMark/>
          </w:tcPr>
          <w:p w:rsidR="00B75CE8" w:rsidRPr="00B75CE8" w:rsidRDefault="00B75CE8" w:rsidP="00B75CE8">
            <w:pPr>
              <w:spacing w:after="0" w:line="240" w:lineRule="auto"/>
              <w:jc w:val="center"/>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c>
          <w:tcPr>
            <w:tcW w:w="2940" w:type="dxa"/>
            <w:vMerge w:val="restart"/>
            <w:tcBorders>
              <w:top w:val="nil"/>
              <w:left w:val="single" w:sz="4" w:space="0" w:color="auto"/>
              <w:bottom w:val="single" w:sz="4" w:space="0" w:color="000000"/>
              <w:right w:val="single" w:sz="4" w:space="0" w:color="auto"/>
            </w:tcBorders>
            <w:shd w:val="clear" w:color="auto" w:fill="auto"/>
            <w:vAlign w:val="center"/>
            <w:hideMark/>
          </w:tcPr>
          <w:p w:rsidR="00B75CE8" w:rsidRPr="00B75CE8" w:rsidRDefault="00B75CE8" w:rsidP="00B75CE8">
            <w:pPr>
              <w:spacing w:after="0" w:line="240" w:lineRule="auto"/>
              <w:jc w:val="center"/>
              <w:rPr>
                <w:rFonts w:ascii="Calibri" w:eastAsia="Times New Roman" w:hAnsi="Calibri" w:cs="Calibri"/>
                <w:color w:val="000000"/>
                <w:lang w:eastAsia="en-IN"/>
              </w:rPr>
            </w:pPr>
            <w:r w:rsidRPr="00B75CE8">
              <w:rPr>
                <w:rFonts w:ascii="Calibri" w:eastAsia="Times New Roman" w:hAnsi="Calibri" w:cs="Calibri"/>
                <w:color w:val="000000"/>
                <w:lang w:eastAsia="en-IN"/>
              </w:rPr>
              <w:t>Positive/Negative</w:t>
            </w:r>
          </w:p>
        </w:tc>
        <w:tc>
          <w:tcPr>
            <w:tcW w:w="306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Positive-90%</w:t>
            </w:r>
          </w:p>
        </w:tc>
        <w:tc>
          <w:tcPr>
            <w:tcW w:w="2640" w:type="dxa"/>
            <w:vMerge w:val="restart"/>
            <w:tcBorders>
              <w:top w:val="nil"/>
              <w:left w:val="single" w:sz="4" w:space="0" w:color="auto"/>
              <w:bottom w:val="single" w:sz="4" w:space="0" w:color="000000"/>
              <w:right w:val="single" w:sz="4" w:space="0" w:color="auto"/>
            </w:tcBorders>
            <w:shd w:val="clear" w:color="auto" w:fill="auto"/>
            <w:vAlign w:val="bottom"/>
            <w:hideMark/>
          </w:tcPr>
          <w:p w:rsidR="00B75CE8" w:rsidRPr="00B75CE8" w:rsidRDefault="00B75CE8" w:rsidP="00B75CE8">
            <w:pPr>
              <w:spacing w:after="0" w:line="240" w:lineRule="auto"/>
              <w:jc w:val="center"/>
              <w:rPr>
                <w:rFonts w:ascii="Calibri" w:eastAsia="Times New Roman" w:hAnsi="Calibri" w:cs="Calibri"/>
                <w:color w:val="000000"/>
                <w:lang w:eastAsia="en-IN"/>
              </w:rPr>
            </w:pPr>
            <w:r w:rsidRPr="00B75CE8">
              <w:rPr>
                <w:rFonts w:ascii="Calibri" w:eastAsia="Times New Roman" w:hAnsi="Calibri" w:cs="Calibri"/>
                <w:color w:val="000000"/>
                <w:lang w:eastAsia="en-IN"/>
              </w:rPr>
              <w:t> </w:t>
            </w:r>
          </w:p>
        </w:tc>
      </w:tr>
      <w:tr w:rsidR="00B75CE8" w:rsidRPr="00B75CE8" w:rsidTr="00B75CE8">
        <w:trPr>
          <w:trHeight w:val="588"/>
        </w:trPr>
        <w:tc>
          <w:tcPr>
            <w:tcW w:w="960" w:type="dxa"/>
            <w:vMerge/>
            <w:tcBorders>
              <w:top w:val="nil"/>
              <w:left w:val="single" w:sz="4" w:space="0" w:color="auto"/>
              <w:bottom w:val="single" w:sz="4" w:space="0" w:color="000000"/>
              <w:right w:val="single" w:sz="4" w:space="0" w:color="auto"/>
            </w:tcBorders>
            <w:vAlign w:val="center"/>
            <w:hideMark/>
          </w:tcPr>
          <w:p w:rsidR="00B75CE8" w:rsidRPr="00B75CE8" w:rsidRDefault="00B75CE8" w:rsidP="00B75CE8">
            <w:pPr>
              <w:spacing w:after="0" w:line="240" w:lineRule="auto"/>
              <w:rPr>
                <w:rFonts w:ascii="Calibri" w:eastAsia="Times New Roman" w:hAnsi="Calibri" w:cs="Calibri"/>
                <w:color w:val="000000"/>
                <w:lang w:eastAsia="en-IN"/>
              </w:rPr>
            </w:pPr>
          </w:p>
        </w:tc>
        <w:tc>
          <w:tcPr>
            <w:tcW w:w="2940" w:type="dxa"/>
            <w:vMerge/>
            <w:tcBorders>
              <w:top w:val="nil"/>
              <w:left w:val="single" w:sz="4" w:space="0" w:color="auto"/>
              <w:bottom w:val="single" w:sz="4" w:space="0" w:color="000000"/>
              <w:right w:val="single" w:sz="4" w:space="0" w:color="auto"/>
            </w:tcBorders>
            <w:vAlign w:val="center"/>
            <w:hideMark/>
          </w:tcPr>
          <w:p w:rsidR="00B75CE8" w:rsidRPr="00B75CE8" w:rsidRDefault="00B75CE8" w:rsidP="00B75CE8">
            <w:pPr>
              <w:spacing w:after="0" w:line="240" w:lineRule="auto"/>
              <w:rPr>
                <w:rFonts w:ascii="Calibri" w:eastAsia="Times New Roman" w:hAnsi="Calibri" w:cs="Calibri"/>
                <w:color w:val="000000"/>
                <w:lang w:eastAsia="en-IN"/>
              </w:rPr>
            </w:pPr>
          </w:p>
        </w:tc>
        <w:tc>
          <w:tcPr>
            <w:tcW w:w="306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Company has gained an edge over the competitors</w:t>
            </w:r>
          </w:p>
        </w:tc>
        <w:tc>
          <w:tcPr>
            <w:tcW w:w="2640" w:type="dxa"/>
            <w:vMerge/>
            <w:tcBorders>
              <w:top w:val="nil"/>
              <w:left w:val="single" w:sz="4" w:space="0" w:color="auto"/>
              <w:bottom w:val="single" w:sz="4" w:space="0" w:color="000000"/>
              <w:right w:val="single" w:sz="4" w:space="0" w:color="auto"/>
            </w:tcBorders>
            <w:vAlign w:val="center"/>
            <w:hideMark/>
          </w:tcPr>
          <w:p w:rsidR="00B75CE8" w:rsidRPr="00B75CE8" w:rsidRDefault="00B75CE8" w:rsidP="00B75CE8">
            <w:pPr>
              <w:spacing w:after="0" w:line="240" w:lineRule="auto"/>
              <w:rPr>
                <w:rFonts w:ascii="Calibri" w:eastAsia="Times New Roman" w:hAnsi="Calibri" w:cs="Calibri"/>
                <w:color w:val="000000"/>
                <w:lang w:eastAsia="en-IN"/>
              </w:rPr>
            </w:pPr>
          </w:p>
        </w:tc>
      </w:tr>
      <w:tr w:rsidR="00B75CE8" w:rsidRPr="00B75CE8" w:rsidTr="00B75CE8">
        <w:trPr>
          <w:trHeight w:val="288"/>
        </w:trPr>
        <w:tc>
          <w:tcPr>
            <w:tcW w:w="960" w:type="dxa"/>
            <w:vMerge/>
            <w:tcBorders>
              <w:top w:val="nil"/>
              <w:left w:val="single" w:sz="4" w:space="0" w:color="auto"/>
              <w:bottom w:val="single" w:sz="4" w:space="0" w:color="000000"/>
              <w:right w:val="single" w:sz="4" w:space="0" w:color="auto"/>
            </w:tcBorders>
            <w:vAlign w:val="center"/>
            <w:hideMark/>
          </w:tcPr>
          <w:p w:rsidR="00B75CE8" w:rsidRPr="00B75CE8" w:rsidRDefault="00B75CE8" w:rsidP="00B75CE8">
            <w:pPr>
              <w:spacing w:after="0" w:line="240" w:lineRule="auto"/>
              <w:rPr>
                <w:rFonts w:ascii="Calibri" w:eastAsia="Times New Roman" w:hAnsi="Calibri" w:cs="Calibri"/>
                <w:color w:val="000000"/>
                <w:lang w:eastAsia="en-IN"/>
              </w:rPr>
            </w:pPr>
          </w:p>
        </w:tc>
        <w:tc>
          <w:tcPr>
            <w:tcW w:w="2940" w:type="dxa"/>
            <w:vMerge/>
            <w:tcBorders>
              <w:top w:val="nil"/>
              <w:left w:val="single" w:sz="4" w:space="0" w:color="auto"/>
              <w:bottom w:val="single" w:sz="4" w:space="0" w:color="000000"/>
              <w:right w:val="single" w:sz="4" w:space="0" w:color="auto"/>
            </w:tcBorders>
            <w:vAlign w:val="center"/>
            <w:hideMark/>
          </w:tcPr>
          <w:p w:rsidR="00B75CE8" w:rsidRPr="00B75CE8" w:rsidRDefault="00B75CE8" w:rsidP="00B75CE8">
            <w:pPr>
              <w:spacing w:after="0" w:line="240" w:lineRule="auto"/>
              <w:rPr>
                <w:rFonts w:ascii="Calibri" w:eastAsia="Times New Roman" w:hAnsi="Calibri" w:cs="Calibri"/>
                <w:color w:val="000000"/>
                <w:lang w:eastAsia="en-IN"/>
              </w:rPr>
            </w:pPr>
          </w:p>
        </w:tc>
        <w:tc>
          <w:tcPr>
            <w:tcW w:w="306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Increased clients</w:t>
            </w:r>
          </w:p>
        </w:tc>
        <w:tc>
          <w:tcPr>
            <w:tcW w:w="2640" w:type="dxa"/>
            <w:vMerge/>
            <w:tcBorders>
              <w:top w:val="nil"/>
              <w:left w:val="single" w:sz="4" w:space="0" w:color="auto"/>
              <w:bottom w:val="single" w:sz="4" w:space="0" w:color="000000"/>
              <w:right w:val="single" w:sz="4" w:space="0" w:color="auto"/>
            </w:tcBorders>
            <w:vAlign w:val="center"/>
            <w:hideMark/>
          </w:tcPr>
          <w:p w:rsidR="00B75CE8" w:rsidRPr="00B75CE8" w:rsidRDefault="00B75CE8" w:rsidP="00B75CE8">
            <w:pPr>
              <w:spacing w:after="0" w:line="240" w:lineRule="auto"/>
              <w:rPr>
                <w:rFonts w:ascii="Calibri" w:eastAsia="Times New Roman" w:hAnsi="Calibri" w:cs="Calibri"/>
                <w:color w:val="000000"/>
                <w:lang w:eastAsia="en-IN"/>
              </w:rPr>
            </w:pPr>
          </w:p>
        </w:tc>
      </w:tr>
      <w:tr w:rsidR="00B75CE8" w:rsidRPr="00B75CE8" w:rsidTr="00B75CE8">
        <w:trPr>
          <w:trHeight w:val="288"/>
        </w:trPr>
        <w:tc>
          <w:tcPr>
            <w:tcW w:w="960" w:type="dxa"/>
            <w:vMerge/>
            <w:tcBorders>
              <w:top w:val="nil"/>
              <w:left w:val="single" w:sz="4" w:space="0" w:color="auto"/>
              <w:bottom w:val="single" w:sz="4" w:space="0" w:color="000000"/>
              <w:right w:val="single" w:sz="4" w:space="0" w:color="auto"/>
            </w:tcBorders>
            <w:vAlign w:val="center"/>
            <w:hideMark/>
          </w:tcPr>
          <w:p w:rsidR="00B75CE8" w:rsidRPr="00B75CE8" w:rsidRDefault="00B75CE8" w:rsidP="00B75CE8">
            <w:pPr>
              <w:spacing w:after="0" w:line="240" w:lineRule="auto"/>
              <w:rPr>
                <w:rFonts w:ascii="Calibri" w:eastAsia="Times New Roman" w:hAnsi="Calibri" w:cs="Calibri"/>
                <w:color w:val="000000"/>
                <w:lang w:eastAsia="en-IN"/>
              </w:rPr>
            </w:pPr>
          </w:p>
        </w:tc>
        <w:tc>
          <w:tcPr>
            <w:tcW w:w="2940" w:type="dxa"/>
            <w:vMerge/>
            <w:tcBorders>
              <w:top w:val="nil"/>
              <w:left w:val="single" w:sz="4" w:space="0" w:color="auto"/>
              <w:bottom w:val="single" w:sz="4" w:space="0" w:color="000000"/>
              <w:right w:val="single" w:sz="4" w:space="0" w:color="auto"/>
            </w:tcBorders>
            <w:vAlign w:val="center"/>
            <w:hideMark/>
          </w:tcPr>
          <w:p w:rsidR="00B75CE8" w:rsidRPr="00B75CE8" w:rsidRDefault="00B75CE8" w:rsidP="00B75CE8">
            <w:pPr>
              <w:spacing w:after="0" w:line="240" w:lineRule="auto"/>
              <w:rPr>
                <w:rFonts w:ascii="Calibri" w:eastAsia="Times New Roman" w:hAnsi="Calibri" w:cs="Calibri"/>
                <w:color w:val="000000"/>
                <w:lang w:eastAsia="en-IN"/>
              </w:rPr>
            </w:pPr>
          </w:p>
        </w:tc>
        <w:tc>
          <w:tcPr>
            <w:tcW w:w="306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Trained employees</w:t>
            </w:r>
          </w:p>
        </w:tc>
        <w:tc>
          <w:tcPr>
            <w:tcW w:w="2640" w:type="dxa"/>
            <w:vMerge/>
            <w:tcBorders>
              <w:top w:val="nil"/>
              <w:left w:val="single" w:sz="4" w:space="0" w:color="auto"/>
              <w:bottom w:val="single" w:sz="4" w:space="0" w:color="000000"/>
              <w:right w:val="single" w:sz="4" w:space="0" w:color="auto"/>
            </w:tcBorders>
            <w:vAlign w:val="center"/>
            <w:hideMark/>
          </w:tcPr>
          <w:p w:rsidR="00B75CE8" w:rsidRPr="00B75CE8" w:rsidRDefault="00B75CE8" w:rsidP="00B75CE8">
            <w:pPr>
              <w:spacing w:after="0" w:line="240" w:lineRule="auto"/>
              <w:rPr>
                <w:rFonts w:ascii="Calibri" w:eastAsia="Times New Roman" w:hAnsi="Calibri" w:cs="Calibri"/>
                <w:color w:val="000000"/>
                <w:lang w:eastAsia="en-IN"/>
              </w:rPr>
            </w:pPr>
          </w:p>
        </w:tc>
      </w:tr>
      <w:tr w:rsidR="00B75CE8" w:rsidRPr="00B75CE8" w:rsidTr="00B75CE8">
        <w:trPr>
          <w:trHeight w:val="288"/>
        </w:trPr>
        <w:tc>
          <w:tcPr>
            <w:tcW w:w="960" w:type="dxa"/>
            <w:vMerge/>
            <w:tcBorders>
              <w:top w:val="nil"/>
              <w:left w:val="single" w:sz="4" w:space="0" w:color="auto"/>
              <w:bottom w:val="single" w:sz="4" w:space="0" w:color="000000"/>
              <w:right w:val="single" w:sz="4" w:space="0" w:color="auto"/>
            </w:tcBorders>
            <w:vAlign w:val="center"/>
            <w:hideMark/>
          </w:tcPr>
          <w:p w:rsidR="00B75CE8" w:rsidRPr="00B75CE8" w:rsidRDefault="00B75CE8" w:rsidP="00B75CE8">
            <w:pPr>
              <w:spacing w:after="0" w:line="240" w:lineRule="auto"/>
              <w:rPr>
                <w:rFonts w:ascii="Calibri" w:eastAsia="Times New Roman" w:hAnsi="Calibri" w:cs="Calibri"/>
                <w:color w:val="000000"/>
                <w:lang w:eastAsia="en-IN"/>
              </w:rPr>
            </w:pPr>
          </w:p>
        </w:tc>
        <w:tc>
          <w:tcPr>
            <w:tcW w:w="2940" w:type="dxa"/>
            <w:vMerge/>
            <w:tcBorders>
              <w:top w:val="nil"/>
              <w:left w:val="single" w:sz="4" w:space="0" w:color="auto"/>
              <w:bottom w:val="single" w:sz="4" w:space="0" w:color="000000"/>
              <w:right w:val="single" w:sz="4" w:space="0" w:color="auto"/>
            </w:tcBorders>
            <w:vAlign w:val="center"/>
            <w:hideMark/>
          </w:tcPr>
          <w:p w:rsidR="00B75CE8" w:rsidRPr="00B75CE8" w:rsidRDefault="00B75CE8" w:rsidP="00B75CE8">
            <w:pPr>
              <w:spacing w:after="0" w:line="240" w:lineRule="auto"/>
              <w:rPr>
                <w:rFonts w:ascii="Calibri" w:eastAsia="Times New Roman" w:hAnsi="Calibri" w:cs="Calibri"/>
                <w:color w:val="000000"/>
                <w:lang w:eastAsia="en-IN"/>
              </w:rPr>
            </w:pPr>
          </w:p>
        </w:tc>
        <w:tc>
          <w:tcPr>
            <w:tcW w:w="3060" w:type="dxa"/>
            <w:tcBorders>
              <w:top w:val="nil"/>
              <w:left w:val="nil"/>
              <w:bottom w:val="single" w:sz="4" w:space="0" w:color="auto"/>
              <w:right w:val="single" w:sz="4" w:space="0" w:color="auto"/>
            </w:tcBorders>
            <w:shd w:val="clear" w:color="auto" w:fill="auto"/>
            <w:vAlign w:val="bottom"/>
            <w:hideMark/>
          </w:tcPr>
          <w:p w:rsidR="00B75CE8" w:rsidRPr="00B75CE8" w:rsidRDefault="00B75CE8" w:rsidP="00B75CE8">
            <w:pPr>
              <w:spacing w:after="0" w:line="240" w:lineRule="auto"/>
              <w:rPr>
                <w:rFonts w:ascii="Calibri" w:eastAsia="Times New Roman" w:hAnsi="Calibri" w:cs="Calibri"/>
                <w:color w:val="000000"/>
                <w:lang w:eastAsia="en-IN"/>
              </w:rPr>
            </w:pPr>
            <w:r w:rsidRPr="00B75CE8">
              <w:rPr>
                <w:rFonts w:ascii="Calibri" w:eastAsia="Times New Roman" w:hAnsi="Calibri" w:cs="Calibri"/>
                <w:color w:val="000000"/>
                <w:lang w:eastAsia="en-IN"/>
              </w:rPr>
              <w:t>New project in pipeline</w:t>
            </w:r>
          </w:p>
        </w:tc>
        <w:tc>
          <w:tcPr>
            <w:tcW w:w="2640" w:type="dxa"/>
            <w:vMerge/>
            <w:tcBorders>
              <w:top w:val="nil"/>
              <w:left w:val="single" w:sz="4" w:space="0" w:color="auto"/>
              <w:bottom w:val="single" w:sz="4" w:space="0" w:color="000000"/>
              <w:right w:val="single" w:sz="4" w:space="0" w:color="auto"/>
            </w:tcBorders>
            <w:vAlign w:val="center"/>
            <w:hideMark/>
          </w:tcPr>
          <w:p w:rsidR="00B75CE8" w:rsidRPr="00B75CE8" w:rsidRDefault="00B75CE8" w:rsidP="00B75CE8">
            <w:pPr>
              <w:spacing w:after="0" w:line="240" w:lineRule="auto"/>
              <w:rPr>
                <w:rFonts w:ascii="Calibri" w:eastAsia="Times New Roman" w:hAnsi="Calibri" w:cs="Calibri"/>
                <w:color w:val="000000"/>
                <w:lang w:eastAsia="en-IN"/>
              </w:rPr>
            </w:pPr>
          </w:p>
        </w:tc>
      </w:tr>
    </w:tbl>
    <w:p w:rsidR="00B75CE8" w:rsidRDefault="00B75CE8" w:rsidP="00B75CE8">
      <w:pPr>
        <w:tabs>
          <w:tab w:val="left" w:pos="3630"/>
        </w:tabs>
        <w:ind w:left="360"/>
        <w:rPr>
          <w:rFonts w:cstheme="minorHAnsi"/>
          <w:spacing w:val="-2"/>
        </w:rPr>
      </w:pPr>
    </w:p>
    <w:p w:rsidR="00917BE4" w:rsidRPr="00B75CE8" w:rsidRDefault="00917BE4" w:rsidP="00B75CE8">
      <w:pPr>
        <w:tabs>
          <w:tab w:val="left" w:pos="3630"/>
        </w:tabs>
        <w:ind w:left="360"/>
        <w:rPr>
          <w:rFonts w:cstheme="minorHAnsi"/>
          <w:spacing w:val="-2"/>
        </w:rPr>
      </w:pPr>
      <w:bookmarkStart w:id="0" w:name="_GoBack"/>
      <w:bookmarkEnd w:id="0"/>
    </w:p>
    <w:sectPr w:rsidR="00917BE4" w:rsidRPr="00B75C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05CC2"/>
    <w:multiLevelType w:val="hybridMultilevel"/>
    <w:tmpl w:val="B100C6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3CD755A2"/>
    <w:multiLevelType w:val="multilevel"/>
    <w:tmpl w:val="C2F86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3DE6989"/>
    <w:multiLevelType w:val="hybridMultilevel"/>
    <w:tmpl w:val="ED00BB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4F1529F8"/>
    <w:multiLevelType w:val="multilevel"/>
    <w:tmpl w:val="A82E8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393E50"/>
    <w:multiLevelType w:val="multilevel"/>
    <w:tmpl w:val="9FAC3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2B2E6D"/>
    <w:multiLevelType w:val="hybridMultilevel"/>
    <w:tmpl w:val="8FF646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60C10CCA"/>
    <w:multiLevelType w:val="hybridMultilevel"/>
    <w:tmpl w:val="B7C829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613041CD"/>
    <w:multiLevelType w:val="hybridMultilevel"/>
    <w:tmpl w:val="361C3F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64717D50"/>
    <w:multiLevelType w:val="multilevel"/>
    <w:tmpl w:val="7052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A855008"/>
    <w:multiLevelType w:val="hybridMultilevel"/>
    <w:tmpl w:val="3782D5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3"/>
  </w:num>
  <w:num w:numId="5">
    <w:abstractNumId w:val="8"/>
  </w:num>
  <w:num w:numId="6">
    <w:abstractNumId w:val="4"/>
  </w:num>
  <w:num w:numId="7">
    <w:abstractNumId w:val="1"/>
  </w:num>
  <w:num w:numId="8">
    <w:abstractNumId w:val="9"/>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0FF"/>
    <w:rsid w:val="000215E0"/>
    <w:rsid w:val="00024F34"/>
    <w:rsid w:val="000306DE"/>
    <w:rsid w:val="00105B45"/>
    <w:rsid w:val="00121999"/>
    <w:rsid w:val="001219E9"/>
    <w:rsid w:val="00141D16"/>
    <w:rsid w:val="001A0FD6"/>
    <w:rsid w:val="001C6428"/>
    <w:rsid w:val="001E12BC"/>
    <w:rsid w:val="002D0035"/>
    <w:rsid w:val="002E5752"/>
    <w:rsid w:val="0030166B"/>
    <w:rsid w:val="003F6889"/>
    <w:rsid w:val="0043554F"/>
    <w:rsid w:val="0045408F"/>
    <w:rsid w:val="00494B1E"/>
    <w:rsid w:val="004C7C69"/>
    <w:rsid w:val="004E7343"/>
    <w:rsid w:val="00540590"/>
    <w:rsid w:val="005A0B83"/>
    <w:rsid w:val="006450FF"/>
    <w:rsid w:val="00672254"/>
    <w:rsid w:val="00676A1F"/>
    <w:rsid w:val="006A42EE"/>
    <w:rsid w:val="006B14B9"/>
    <w:rsid w:val="006B4F19"/>
    <w:rsid w:val="006F2DF3"/>
    <w:rsid w:val="007775FB"/>
    <w:rsid w:val="007C60DB"/>
    <w:rsid w:val="00821B69"/>
    <w:rsid w:val="00850CE1"/>
    <w:rsid w:val="0085474F"/>
    <w:rsid w:val="00864A04"/>
    <w:rsid w:val="008B6E0E"/>
    <w:rsid w:val="008E338D"/>
    <w:rsid w:val="00910E29"/>
    <w:rsid w:val="00913DDE"/>
    <w:rsid w:val="00917BE4"/>
    <w:rsid w:val="00924F7E"/>
    <w:rsid w:val="009749BD"/>
    <w:rsid w:val="00997F65"/>
    <w:rsid w:val="009D1BFF"/>
    <w:rsid w:val="009F7D36"/>
    <w:rsid w:val="00A42107"/>
    <w:rsid w:val="00A52C29"/>
    <w:rsid w:val="00A56C1C"/>
    <w:rsid w:val="00A80772"/>
    <w:rsid w:val="00A86A87"/>
    <w:rsid w:val="00AA3505"/>
    <w:rsid w:val="00B010D1"/>
    <w:rsid w:val="00B22678"/>
    <w:rsid w:val="00B75CE8"/>
    <w:rsid w:val="00C02C02"/>
    <w:rsid w:val="00C26D3D"/>
    <w:rsid w:val="00C76B8A"/>
    <w:rsid w:val="00CE01BC"/>
    <w:rsid w:val="00DE2A9F"/>
    <w:rsid w:val="00EA2F9B"/>
    <w:rsid w:val="00ED736E"/>
    <w:rsid w:val="00EE1CB8"/>
    <w:rsid w:val="00FB1BF0"/>
    <w:rsid w:val="00FD3B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B4F19"/>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E01BC"/>
    <w:pPr>
      <w:widowControl w:val="0"/>
      <w:autoSpaceDE w:val="0"/>
      <w:autoSpaceDN w:val="0"/>
      <w:spacing w:after="0" w:line="240" w:lineRule="auto"/>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sid w:val="00CE01BC"/>
    <w:rPr>
      <w:rFonts w:ascii="Calibri" w:eastAsia="Calibri" w:hAnsi="Calibri" w:cs="Calibri"/>
      <w:sz w:val="24"/>
      <w:szCs w:val="24"/>
      <w:lang w:val="en-US"/>
    </w:rPr>
  </w:style>
  <w:style w:type="character" w:styleId="Emphasis">
    <w:name w:val="Emphasis"/>
    <w:basedOn w:val="DefaultParagraphFont"/>
    <w:uiPriority w:val="20"/>
    <w:qFormat/>
    <w:rsid w:val="00DE2A9F"/>
    <w:rPr>
      <w:i/>
      <w:iCs/>
    </w:rPr>
  </w:style>
  <w:style w:type="paragraph" w:styleId="BalloonText">
    <w:name w:val="Balloon Text"/>
    <w:basedOn w:val="Normal"/>
    <w:link w:val="BalloonTextChar"/>
    <w:uiPriority w:val="99"/>
    <w:semiHidden/>
    <w:unhideWhenUsed/>
    <w:rsid w:val="00A86A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A87"/>
    <w:rPr>
      <w:rFonts w:ascii="Tahoma" w:hAnsi="Tahoma" w:cs="Tahoma"/>
      <w:sz w:val="16"/>
      <w:szCs w:val="16"/>
    </w:rPr>
  </w:style>
  <w:style w:type="paragraph" w:styleId="NormalWeb">
    <w:name w:val="Normal (Web)"/>
    <w:basedOn w:val="Normal"/>
    <w:uiPriority w:val="99"/>
    <w:unhideWhenUsed/>
    <w:rsid w:val="001219E9"/>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B22678"/>
    <w:pPr>
      <w:ind w:left="720"/>
      <w:contextualSpacing/>
    </w:pPr>
  </w:style>
  <w:style w:type="character" w:customStyle="1" w:styleId="ms-1">
    <w:name w:val="ms-1"/>
    <w:basedOn w:val="DefaultParagraphFont"/>
    <w:rsid w:val="00C26D3D"/>
  </w:style>
  <w:style w:type="character" w:customStyle="1" w:styleId="max-w-15ch">
    <w:name w:val="max-w-[15ch]"/>
    <w:basedOn w:val="DefaultParagraphFont"/>
    <w:rsid w:val="00C26D3D"/>
  </w:style>
  <w:style w:type="character" w:customStyle="1" w:styleId="-me-1">
    <w:name w:val="-me-1"/>
    <w:basedOn w:val="DefaultParagraphFont"/>
    <w:rsid w:val="00C26D3D"/>
  </w:style>
  <w:style w:type="character" w:styleId="Hyperlink">
    <w:name w:val="Hyperlink"/>
    <w:basedOn w:val="DefaultParagraphFont"/>
    <w:uiPriority w:val="99"/>
    <w:semiHidden/>
    <w:unhideWhenUsed/>
    <w:rsid w:val="004C7C69"/>
    <w:rPr>
      <w:color w:val="0000FF"/>
      <w:u w:val="single"/>
    </w:rPr>
  </w:style>
  <w:style w:type="character" w:styleId="Strong">
    <w:name w:val="Strong"/>
    <w:basedOn w:val="DefaultParagraphFont"/>
    <w:uiPriority w:val="22"/>
    <w:qFormat/>
    <w:rsid w:val="002D0035"/>
    <w:rPr>
      <w:b/>
      <w:bCs/>
    </w:rPr>
  </w:style>
  <w:style w:type="character" w:customStyle="1" w:styleId="Heading3Char">
    <w:name w:val="Heading 3 Char"/>
    <w:basedOn w:val="DefaultParagraphFont"/>
    <w:link w:val="Heading3"/>
    <w:uiPriority w:val="9"/>
    <w:rsid w:val="006B4F19"/>
    <w:rPr>
      <w:rFonts w:ascii="Times New Roman" w:eastAsia="Times New Roman" w:hAnsi="Times New Roman" w:cs="Times New Roman"/>
      <w:b/>
      <w:bCs/>
      <w:sz w:val="27"/>
      <w:szCs w:val="27"/>
      <w:lang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B4F19"/>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E01BC"/>
    <w:pPr>
      <w:widowControl w:val="0"/>
      <w:autoSpaceDE w:val="0"/>
      <w:autoSpaceDN w:val="0"/>
      <w:spacing w:after="0" w:line="240" w:lineRule="auto"/>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sid w:val="00CE01BC"/>
    <w:rPr>
      <w:rFonts w:ascii="Calibri" w:eastAsia="Calibri" w:hAnsi="Calibri" w:cs="Calibri"/>
      <w:sz w:val="24"/>
      <w:szCs w:val="24"/>
      <w:lang w:val="en-US"/>
    </w:rPr>
  </w:style>
  <w:style w:type="character" w:styleId="Emphasis">
    <w:name w:val="Emphasis"/>
    <w:basedOn w:val="DefaultParagraphFont"/>
    <w:uiPriority w:val="20"/>
    <w:qFormat/>
    <w:rsid w:val="00DE2A9F"/>
    <w:rPr>
      <w:i/>
      <w:iCs/>
    </w:rPr>
  </w:style>
  <w:style w:type="paragraph" w:styleId="BalloonText">
    <w:name w:val="Balloon Text"/>
    <w:basedOn w:val="Normal"/>
    <w:link w:val="BalloonTextChar"/>
    <w:uiPriority w:val="99"/>
    <w:semiHidden/>
    <w:unhideWhenUsed/>
    <w:rsid w:val="00A86A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A87"/>
    <w:rPr>
      <w:rFonts w:ascii="Tahoma" w:hAnsi="Tahoma" w:cs="Tahoma"/>
      <w:sz w:val="16"/>
      <w:szCs w:val="16"/>
    </w:rPr>
  </w:style>
  <w:style w:type="paragraph" w:styleId="NormalWeb">
    <w:name w:val="Normal (Web)"/>
    <w:basedOn w:val="Normal"/>
    <w:uiPriority w:val="99"/>
    <w:unhideWhenUsed/>
    <w:rsid w:val="001219E9"/>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B22678"/>
    <w:pPr>
      <w:ind w:left="720"/>
      <w:contextualSpacing/>
    </w:pPr>
  </w:style>
  <w:style w:type="character" w:customStyle="1" w:styleId="ms-1">
    <w:name w:val="ms-1"/>
    <w:basedOn w:val="DefaultParagraphFont"/>
    <w:rsid w:val="00C26D3D"/>
  </w:style>
  <w:style w:type="character" w:customStyle="1" w:styleId="max-w-15ch">
    <w:name w:val="max-w-[15ch]"/>
    <w:basedOn w:val="DefaultParagraphFont"/>
    <w:rsid w:val="00C26D3D"/>
  </w:style>
  <w:style w:type="character" w:customStyle="1" w:styleId="-me-1">
    <w:name w:val="-me-1"/>
    <w:basedOn w:val="DefaultParagraphFont"/>
    <w:rsid w:val="00C26D3D"/>
  </w:style>
  <w:style w:type="character" w:styleId="Hyperlink">
    <w:name w:val="Hyperlink"/>
    <w:basedOn w:val="DefaultParagraphFont"/>
    <w:uiPriority w:val="99"/>
    <w:semiHidden/>
    <w:unhideWhenUsed/>
    <w:rsid w:val="004C7C69"/>
    <w:rPr>
      <w:color w:val="0000FF"/>
      <w:u w:val="single"/>
    </w:rPr>
  </w:style>
  <w:style w:type="character" w:styleId="Strong">
    <w:name w:val="Strong"/>
    <w:basedOn w:val="DefaultParagraphFont"/>
    <w:uiPriority w:val="22"/>
    <w:qFormat/>
    <w:rsid w:val="002D0035"/>
    <w:rPr>
      <w:b/>
      <w:bCs/>
    </w:rPr>
  </w:style>
  <w:style w:type="character" w:customStyle="1" w:styleId="Heading3Char">
    <w:name w:val="Heading 3 Char"/>
    <w:basedOn w:val="DefaultParagraphFont"/>
    <w:link w:val="Heading3"/>
    <w:uiPriority w:val="9"/>
    <w:rsid w:val="006B4F19"/>
    <w:rPr>
      <w:rFonts w:ascii="Times New Roman" w:eastAsia="Times New Roman" w:hAnsi="Times New Roman" w:cs="Times New Roman"/>
      <w:b/>
      <w:bCs/>
      <w:sz w:val="27"/>
      <w:szCs w:val="27"/>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00163">
      <w:bodyDiv w:val="1"/>
      <w:marLeft w:val="0"/>
      <w:marRight w:val="0"/>
      <w:marTop w:val="0"/>
      <w:marBottom w:val="0"/>
      <w:divBdr>
        <w:top w:val="none" w:sz="0" w:space="0" w:color="auto"/>
        <w:left w:val="none" w:sz="0" w:space="0" w:color="auto"/>
        <w:bottom w:val="none" w:sz="0" w:space="0" w:color="auto"/>
        <w:right w:val="none" w:sz="0" w:space="0" w:color="auto"/>
      </w:divBdr>
    </w:div>
    <w:div w:id="262225743">
      <w:bodyDiv w:val="1"/>
      <w:marLeft w:val="0"/>
      <w:marRight w:val="0"/>
      <w:marTop w:val="0"/>
      <w:marBottom w:val="0"/>
      <w:divBdr>
        <w:top w:val="none" w:sz="0" w:space="0" w:color="auto"/>
        <w:left w:val="none" w:sz="0" w:space="0" w:color="auto"/>
        <w:bottom w:val="none" w:sz="0" w:space="0" w:color="auto"/>
        <w:right w:val="none" w:sz="0" w:space="0" w:color="auto"/>
      </w:divBdr>
    </w:div>
    <w:div w:id="312568799">
      <w:bodyDiv w:val="1"/>
      <w:marLeft w:val="0"/>
      <w:marRight w:val="0"/>
      <w:marTop w:val="0"/>
      <w:marBottom w:val="0"/>
      <w:divBdr>
        <w:top w:val="none" w:sz="0" w:space="0" w:color="auto"/>
        <w:left w:val="none" w:sz="0" w:space="0" w:color="auto"/>
        <w:bottom w:val="none" w:sz="0" w:space="0" w:color="auto"/>
        <w:right w:val="none" w:sz="0" w:space="0" w:color="auto"/>
      </w:divBdr>
    </w:div>
    <w:div w:id="318733823">
      <w:bodyDiv w:val="1"/>
      <w:marLeft w:val="0"/>
      <w:marRight w:val="0"/>
      <w:marTop w:val="0"/>
      <w:marBottom w:val="0"/>
      <w:divBdr>
        <w:top w:val="none" w:sz="0" w:space="0" w:color="auto"/>
        <w:left w:val="none" w:sz="0" w:space="0" w:color="auto"/>
        <w:bottom w:val="none" w:sz="0" w:space="0" w:color="auto"/>
        <w:right w:val="none" w:sz="0" w:space="0" w:color="auto"/>
      </w:divBdr>
    </w:div>
    <w:div w:id="431363984">
      <w:bodyDiv w:val="1"/>
      <w:marLeft w:val="0"/>
      <w:marRight w:val="0"/>
      <w:marTop w:val="0"/>
      <w:marBottom w:val="0"/>
      <w:divBdr>
        <w:top w:val="none" w:sz="0" w:space="0" w:color="auto"/>
        <w:left w:val="none" w:sz="0" w:space="0" w:color="auto"/>
        <w:bottom w:val="none" w:sz="0" w:space="0" w:color="auto"/>
        <w:right w:val="none" w:sz="0" w:space="0" w:color="auto"/>
      </w:divBdr>
    </w:div>
    <w:div w:id="461197370">
      <w:bodyDiv w:val="1"/>
      <w:marLeft w:val="0"/>
      <w:marRight w:val="0"/>
      <w:marTop w:val="0"/>
      <w:marBottom w:val="0"/>
      <w:divBdr>
        <w:top w:val="none" w:sz="0" w:space="0" w:color="auto"/>
        <w:left w:val="none" w:sz="0" w:space="0" w:color="auto"/>
        <w:bottom w:val="none" w:sz="0" w:space="0" w:color="auto"/>
        <w:right w:val="none" w:sz="0" w:space="0" w:color="auto"/>
      </w:divBdr>
    </w:div>
    <w:div w:id="493304244">
      <w:bodyDiv w:val="1"/>
      <w:marLeft w:val="0"/>
      <w:marRight w:val="0"/>
      <w:marTop w:val="0"/>
      <w:marBottom w:val="0"/>
      <w:divBdr>
        <w:top w:val="none" w:sz="0" w:space="0" w:color="auto"/>
        <w:left w:val="none" w:sz="0" w:space="0" w:color="auto"/>
        <w:bottom w:val="none" w:sz="0" w:space="0" w:color="auto"/>
        <w:right w:val="none" w:sz="0" w:space="0" w:color="auto"/>
      </w:divBdr>
    </w:div>
    <w:div w:id="494077214">
      <w:bodyDiv w:val="1"/>
      <w:marLeft w:val="0"/>
      <w:marRight w:val="0"/>
      <w:marTop w:val="0"/>
      <w:marBottom w:val="0"/>
      <w:divBdr>
        <w:top w:val="none" w:sz="0" w:space="0" w:color="auto"/>
        <w:left w:val="none" w:sz="0" w:space="0" w:color="auto"/>
        <w:bottom w:val="none" w:sz="0" w:space="0" w:color="auto"/>
        <w:right w:val="none" w:sz="0" w:space="0" w:color="auto"/>
      </w:divBdr>
    </w:div>
    <w:div w:id="537817145">
      <w:bodyDiv w:val="1"/>
      <w:marLeft w:val="0"/>
      <w:marRight w:val="0"/>
      <w:marTop w:val="0"/>
      <w:marBottom w:val="0"/>
      <w:divBdr>
        <w:top w:val="none" w:sz="0" w:space="0" w:color="auto"/>
        <w:left w:val="none" w:sz="0" w:space="0" w:color="auto"/>
        <w:bottom w:val="none" w:sz="0" w:space="0" w:color="auto"/>
        <w:right w:val="none" w:sz="0" w:space="0" w:color="auto"/>
      </w:divBdr>
    </w:div>
    <w:div w:id="538250588">
      <w:bodyDiv w:val="1"/>
      <w:marLeft w:val="0"/>
      <w:marRight w:val="0"/>
      <w:marTop w:val="0"/>
      <w:marBottom w:val="0"/>
      <w:divBdr>
        <w:top w:val="none" w:sz="0" w:space="0" w:color="auto"/>
        <w:left w:val="none" w:sz="0" w:space="0" w:color="auto"/>
        <w:bottom w:val="none" w:sz="0" w:space="0" w:color="auto"/>
        <w:right w:val="none" w:sz="0" w:space="0" w:color="auto"/>
      </w:divBdr>
    </w:div>
    <w:div w:id="564952680">
      <w:bodyDiv w:val="1"/>
      <w:marLeft w:val="0"/>
      <w:marRight w:val="0"/>
      <w:marTop w:val="0"/>
      <w:marBottom w:val="0"/>
      <w:divBdr>
        <w:top w:val="none" w:sz="0" w:space="0" w:color="auto"/>
        <w:left w:val="none" w:sz="0" w:space="0" w:color="auto"/>
        <w:bottom w:val="none" w:sz="0" w:space="0" w:color="auto"/>
        <w:right w:val="none" w:sz="0" w:space="0" w:color="auto"/>
      </w:divBdr>
    </w:div>
    <w:div w:id="565650388">
      <w:bodyDiv w:val="1"/>
      <w:marLeft w:val="0"/>
      <w:marRight w:val="0"/>
      <w:marTop w:val="0"/>
      <w:marBottom w:val="0"/>
      <w:divBdr>
        <w:top w:val="none" w:sz="0" w:space="0" w:color="auto"/>
        <w:left w:val="none" w:sz="0" w:space="0" w:color="auto"/>
        <w:bottom w:val="none" w:sz="0" w:space="0" w:color="auto"/>
        <w:right w:val="none" w:sz="0" w:space="0" w:color="auto"/>
      </w:divBdr>
    </w:div>
    <w:div w:id="574559185">
      <w:bodyDiv w:val="1"/>
      <w:marLeft w:val="0"/>
      <w:marRight w:val="0"/>
      <w:marTop w:val="0"/>
      <w:marBottom w:val="0"/>
      <w:divBdr>
        <w:top w:val="none" w:sz="0" w:space="0" w:color="auto"/>
        <w:left w:val="none" w:sz="0" w:space="0" w:color="auto"/>
        <w:bottom w:val="none" w:sz="0" w:space="0" w:color="auto"/>
        <w:right w:val="none" w:sz="0" w:space="0" w:color="auto"/>
      </w:divBdr>
    </w:div>
    <w:div w:id="656962112">
      <w:bodyDiv w:val="1"/>
      <w:marLeft w:val="0"/>
      <w:marRight w:val="0"/>
      <w:marTop w:val="0"/>
      <w:marBottom w:val="0"/>
      <w:divBdr>
        <w:top w:val="none" w:sz="0" w:space="0" w:color="auto"/>
        <w:left w:val="none" w:sz="0" w:space="0" w:color="auto"/>
        <w:bottom w:val="none" w:sz="0" w:space="0" w:color="auto"/>
        <w:right w:val="none" w:sz="0" w:space="0" w:color="auto"/>
      </w:divBdr>
    </w:div>
    <w:div w:id="658004108">
      <w:bodyDiv w:val="1"/>
      <w:marLeft w:val="0"/>
      <w:marRight w:val="0"/>
      <w:marTop w:val="0"/>
      <w:marBottom w:val="0"/>
      <w:divBdr>
        <w:top w:val="none" w:sz="0" w:space="0" w:color="auto"/>
        <w:left w:val="none" w:sz="0" w:space="0" w:color="auto"/>
        <w:bottom w:val="none" w:sz="0" w:space="0" w:color="auto"/>
        <w:right w:val="none" w:sz="0" w:space="0" w:color="auto"/>
      </w:divBdr>
    </w:div>
    <w:div w:id="823280456">
      <w:bodyDiv w:val="1"/>
      <w:marLeft w:val="0"/>
      <w:marRight w:val="0"/>
      <w:marTop w:val="0"/>
      <w:marBottom w:val="0"/>
      <w:divBdr>
        <w:top w:val="none" w:sz="0" w:space="0" w:color="auto"/>
        <w:left w:val="none" w:sz="0" w:space="0" w:color="auto"/>
        <w:bottom w:val="none" w:sz="0" w:space="0" w:color="auto"/>
        <w:right w:val="none" w:sz="0" w:space="0" w:color="auto"/>
      </w:divBdr>
    </w:div>
    <w:div w:id="863590245">
      <w:bodyDiv w:val="1"/>
      <w:marLeft w:val="0"/>
      <w:marRight w:val="0"/>
      <w:marTop w:val="0"/>
      <w:marBottom w:val="0"/>
      <w:divBdr>
        <w:top w:val="none" w:sz="0" w:space="0" w:color="auto"/>
        <w:left w:val="none" w:sz="0" w:space="0" w:color="auto"/>
        <w:bottom w:val="none" w:sz="0" w:space="0" w:color="auto"/>
        <w:right w:val="none" w:sz="0" w:space="0" w:color="auto"/>
      </w:divBdr>
    </w:div>
    <w:div w:id="933441406">
      <w:bodyDiv w:val="1"/>
      <w:marLeft w:val="0"/>
      <w:marRight w:val="0"/>
      <w:marTop w:val="0"/>
      <w:marBottom w:val="0"/>
      <w:divBdr>
        <w:top w:val="none" w:sz="0" w:space="0" w:color="auto"/>
        <w:left w:val="none" w:sz="0" w:space="0" w:color="auto"/>
        <w:bottom w:val="none" w:sz="0" w:space="0" w:color="auto"/>
        <w:right w:val="none" w:sz="0" w:space="0" w:color="auto"/>
      </w:divBdr>
    </w:div>
    <w:div w:id="1069116375">
      <w:bodyDiv w:val="1"/>
      <w:marLeft w:val="0"/>
      <w:marRight w:val="0"/>
      <w:marTop w:val="0"/>
      <w:marBottom w:val="0"/>
      <w:divBdr>
        <w:top w:val="none" w:sz="0" w:space="0" w:color="auto"/>
        <w:left w:val="none" w:sz="0" w:space="0" w:color="auto"/>
        <w:bottom w:val="none" w:sz="0" w:space="0" w:color="auto"/>
        <w:right w:val="none" w:sz="0" w:space="0" w:color="auto"/>
      </w:divBdr>
    </w:div>
    <w:div w:id="1253511520">
      <w:bodyDiv w:val="1"/>
      <w:marLeft w:val="0"/>
      <w:marRight w:val="0"/>
      <w:marTop w:val="0"/>
      <w:marBottom w:val="0"/>
      <w:divBdr>
        <w:top w:val="none" w:sz="0" w:space="0" w:color="auto"/>
        <w:left w:val="none" w:sz="0" w:space="0" w:color="auto"/>
        <w:bottom w:val="none" w:sz="0" w:space="0" w:color="auto"/>
        <w:right w:val="none" w:sz="0" w:space="0" w:color="auto"/>
      </w:divBdr>
    </w:div>
    <w:div w:id="1383401769">
      <w:bodyDiv w:val="1"/>
      <w:marLeft w:val="0"/>
      <w:marRight w:val="0"/>
      <w:marTop w:val="0"/>
      <w:marBottom w:val="0"/>
      <w:divBdr>
        <w:top w:val="none" w:sz="0" w:space="0" w:color="auto"/>
        <w:left w:val="none" w:sz="0" w:space="0" w:color="auto"/>
        <w:bottom w:val="none" w:sz="0" w:space="0" w:color="auto"/>
        <w:right w:val="none" w:sz="0" w:space="0" w:color="auto"/>
      </w:divBdr>
      <w:divsChild>
        <w:div w:id="1721635829">
          <w:marLeft w:val="0"/>
          <w:marRight w:val="0"/>
          <w:marTop w:val="0"/>
          <w:marBottom w:val="0"/>
          <w:divBdr>
            <w:top w:val="none" w:sz="0" w:space="0" w:color="auto"/>
            <w:left w:val="none" w:sz="0" w:space="0" w:color="auto"/>
            <w:bottom w:val="none" w:sz="0" w:space="0" w:color="auto"/>
            <w:right w:val="none" w:sz="0" w:space="0" w:color="auto"/>
          </w:divBdr>
          <w:divsChild>
            <w:div w:id="1084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974339">
      <w:bodyDiv w:val="1"/>
      <w:marLeft w:val="0"/>
      <w:marRight w:val="0"/>
      <w:marTop w:val="0"/>
      <w:marBottom w:val="0"/>
      <w:divBdr>
        <w:top w:val="none" w:sz="0" w:space="0" w:color="auto"/>
        <w:left w:val="none" w:sz="0" w:space="0" w:color="auto"/>
        <w:bottom w:val="none" w:sz="0" w:space="0" w:color="auto"/>
        <w:right w:val="none" w:sz="0" w:space="0" w:color="auto"/>
      </w:divBdr>
    </w:div>
    <w:div w:id="1871794617">
      <w:bodyDiv w:val="1"/>
      <w:marLeft w:val="0"/>
      <w:marRight w:val="0"/>
      <w:marTop w:val="0"/>
      <w:marBottom w:val="0"/>
      <w:divBdr>
        <w:top w:val="none" w:sz="0" w:space="0" w:color="auto"/>
        <w:left w:val="none" w:sz="0" w:space="0" w:color="auto"/>
        <w:bottom w:val="none" w:sz="0" w:space="0" w:color="auto"/>
        <w:right w:val="none" w:sz="0" w:space="0" w:color="auto"/>
      </w:divBdr>
    </w:div>
    <w:div w:id="1967075902">
      <w:bodyDiv w:val="1"/>
      <w:marLeft w:val="0"/>
      <w:marRight w:val="0"/>
      <w:marTop w:val="0"/>
      <w:marBottom w:val="0"/>
      <w:divBdr>
        <w:top w:val="none" w:sz="0" w:space="0" w:color="auto"/>
        <w:left w:val="none" w:sz="0" w:space="0" w:color="auto"/>
        <w:bottom w:val="none" w:sz="0" w:space="0" w:color="auto"/>
        <w:right w:val="none" w:sz="0" w:space="0" w:color="auto"/>
      </w:divBdr>
    </w:div>
    <w:div w:id="2050950102">
      <w:bodyDiv w:val="1"/>
      <w:marLeft w:val="0"/>
      <w:marRight w:val="0"/>
      <w:marTop w:val="0"/>
      <w:marBottom w:val="0"/>
      <w:divBdr>
        <w:top w:val="none" w:sz="0" w:space="0" w:color="auto"/>
        <w:left w:val="none" w:sz="0" w:space="0" w:color="auto"/>
        <w:bottom w:val="none" w:sz="0" w:space="0" w:color="auto"/>
        <w:right w:val="none" w:sz="0" w:space="0" w:color="auto"/>
      </w:divBdr>
    </w:div>
    <w:div w:id="2146266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452</TotalTime>
  <Pages>21</Pages>
  <Words>4268</Words>
  <Characters>24332</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52</cp:revision>
  <dcterms:created xsi:type="dcterms:W3CDTF">2025-10-31T07:42:00Z</dcterms:created>
  <dcterms:modified xsi:type="dcterms:W3CDTF">2025-11-12T08:20:00Z</dcterms:modified>
</cp:coreProperties>
</file>