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8F12" w14:textId="77777777" w:rsidR="00024D4A" w:rsidRPr="00024D4A" w:rsidRDefault="00024D4A" w:rsidP="00024D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024D4A">
        <w:rPr>
          <w:rFonts w:ascii="Times New Roman" w:eastAsia="Times New Roman" w:hAnsi="Times New Roman" w:cs="Times New Roman"/>
          <w:b/>
          <w:bCs/>
          <w:kern w:val="36"/>
          <w:sz w:val="48"/>
          <w:szCs w:val="48"/>
          <w:lang w:eastAsia="en-IN"/>
          <w14:ligatures w14:val="none"/>
        </w:rPr>
        <w:t>Q1. Difference between Brainstorming and JAD Sessions (3 marks)</w:t>
      </w:r>
    </w:p>
    <w:p w14:paraId="75A6550A"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Brainstorming</w:t>
      </w:r>
    </w:p>
    <w:p w14:paraId="091966FC"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What it is:</w:t>
      </w:r>
      <w:r w:rsidRPr="00024D4A">
        <w:rPr>
          <w:rFonts w:ascii="Times New Roman" w:eastAsia="Times New Roman" w:hAnsi="Times New Roman" w:cs="Times New Roman"/>
          <w:kern w:val="0"/>
          <w:lang w:eastAsia="en-IN"/>
          <w14:ligatures w14:val="none"/>
        </w:rPr>
        <w:t xml:space="preserve"> A creativity technique to rapidly </w:t>
      </w:r>
      <w:r w:rsidRPr="00024D4A">
        <w:rPr>
          <w:rFonts w:ascii="Times New Roman" w:eastAsia="Times New Roman" w:hAnsi="Times New Roman" w:cs="Times New Roman"/>
          <w:b/>
          <w:bCs/>
          <w:kern w:val="0"/>
          <w:lang w:eastAsia="en-IN"/>
          <w14:ligatures w14:val="none"/>
        </w:rPr>
        <w:t>generate many ideas</w:t>
      </w:r>
      <w:r w:rsidRPr="00024D4A">
        <w:rPr>
          <w:rFonts w:ascii="Times New Roman" w:eastAsia="Times New Roman" w:hAnsi="Times New Roman" w:cs="Times New Roman"/>
          <w:kern w:val="0"/>
          <w:lang w:eastAsia="en-IN"/>
          <w14:ligatures w14:val="none"/>
        </w:rPr>
        <w:t xml:space="preserve"> without judging them.</w:t>
      </w:r>
    </w:p>
    <w:p w14:paraId="2E9078E3"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Goal:</w:t>
      </w:r>
      <w:r w:rsidRPr="00024D4A">
        <w:rPr>
          <w:rFonts w:ascii="Times New Roman" w:eastAsia="Times New Roman" w:hAnsi="Times New Roman" w:cs="Times New Roman"/>
          <w:kern w:val="0"/>
          <w:lang w:eastAsia="en-IN"/>
          <w14:ligatures w14:val="none"/>
        </w:rPr>
        <w:t xml:space="preserve"> Divergence — explore possibilities, uncover hidden needs, provoke novel solutions.</w:t>
      </w:r>
    </w:p>
    <w:p w14:paraId="777A5DCD"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Facilitation rules:</w:t>
      </w:r>
      <w:r w:rsidRPr="00024D4A">
        <w:rPr>
          <w:rFonts w:ascii="Times New Roman" w:eastAsia="Times New Roman" w:hAnsi="Times New Roman" w:cs="Times New Roman"/>
          <w:kern w:val="0"/>
          <w:lang w:eastAsia="en-IN"/>
          <w14:ligatures w14:val="none"/>
        </w:rPr>
        <w:t xml:space="preserve"> Defer judgment; go for quantity; build on others’ ideas; encourage wild ideas; stay on topic; time-box (e.g., 20–30 minutes).</w:t>
      </w:r>
    </w:p>
    <w:p w14:paraId="2C6D6A4D"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Outputs:</w:t>
      </w:r>
      <w:r w:rsidRPr="00024D4A">
        <w:rPr>
          <w:rFonts w:ascii="Times New Roman" w:eastAsia="Times New Roman" w:hAnsi="Times New Roman" w:cs="Times New Roman"/>
          <w:kern w:val="0"/>
          <w:lang w:eastAsia="en-IN"/>
          <w14:ligatures w14:val="none"/>
        </w:rPr>
        <w:t xml:space="preserve"> Raw idea list, affinity-grouped themes, draft opportunity areas.</w:t>
      </w:r>
    </w:p>
    <w:p w14:paraId="7C93C3F1"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When to use:</w:t>
      </w:r>
      <w:r w:rsidRPr="00024D4A">
        <w:rPr>
          <w:rFonts w:ascii="Times New Roman" w:eastAsia="Times New Roman" w:hAnsi="Times New Roman" w:cs="Times New Roman"/>
          <w:kern w:val="0"/>
          <w:lang w:eastAsia="en-IN"/>
          <w14:ligatures w14:val="none"/>
        </w:rPr>
        <w:t xml:space="preserve"> Early discovery; problem framing; risk/assumption surfacing.</w:t>
      </w:r>
    </w:p>
    <w:p w14:paraId="4BD0E8B0"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Pros/cons:</w:t>
      </w:r>
      <w:r w:rsidRPr="00024D4A">
        <w:rPr>
          <w:rFonts w:ascii="Times New Roman" w:eastAsia="Times New Roman" w:hAnsi="Times New Roman" w:cs="Times New Roman"/>
          <w:kern w:val="0"/>
          <w:lang w:eastAsia="en-IN"/>
          <w14:ligatures w14:val="none"/>
        </w:rPr>
        <w:t xml:space="preserve"> (+) breadth, speed, engagement; (–) can be unfocused, subject to groupthink if poorly facilitated.</w:t>
      </w:r>
    </w:p>
    <w:p w14:paraId="287B96C2" w14:textId="77777777" w:rsidR="00024D4A" w:rsidRPr="00024D4A" w:rsidRDefault="00024D4A" w:rsidP="00024D4A">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Example:</w:t>
      </w:r>
      <w:r w:rsidRPr="00024D4A">
        <w:rPr>
          <w:rFonts w:ascii="Times New Roman" w:eastAsia="Times New Roman" w:hAnsi="Times New Roman" w:cs="Times New Roman"/>
          <w:kern w:val="0"/>
          <w:lang w:eastAsia="en-IN"/>
          <w14:ligatures w14:val="none"/>
        </w:rPr>
        <w:t xml:space="preserve"> Generating 50+ ideas to improve </w:t>
      </w:r>
      <w:r w:rsidRPr="00024D4A">
        <w:rPr>
          <w:rFonts w:ascii="Times New Roman" w:eastAsia="Times New Roman" w:hAnsi="Times New Roman" w:cs="Times New Roman"/>
          <w:b/>
          <w:bCs/>
          <w:kern w:val="0"/>
          <w:lang w:eastAsia="en-IN"/>
          <w14:ligatures w14:val="none"/>
        </w:rPr>
        <w:t>loan application experience</w:t>
      </w:r>
      <w:r w:rsidRPr="00024D4A">
        <w:rPr>
          <w:rFonts w:ascii="Times New Roman" w:eastAsia="Times New Roman" w:hAnsi="Times New Roman" w:cs="Times New Roman"/>
          <w:kern w:val="0"/>
          <w:lang w:eastAsia="en-IN"/>
          <w14:ligatures w14:val="none"/>
        </w:rPr>
        <w:t xml:space="preserve"> (pre-fill from HRIS, instant eligibility hint, EMI sandbox, etc.).</w:t>
      </w:r>
    </w:p>
    <w:p w14:paraId="28535CC1"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JAD (Joint Application Design)</w:t>
      </w:r>
    </w:p>
    <w:p w14:paraId="211A2E82"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What it is:</w:t>
      </w:r>
      <w:r w:rsidRPr="00024D4A">
        <w:rPr>
          <w:rFonts w:ascii="Times New Roman" w:eastAsia="Times New Roman" w:hAnsi="Times New Roman" w:cs="Times New Roman"/>
          <w:kern w:val="0"/>
          <w:lang w:eastAsia="en-IN"/>
          <w14:ligatures w14:val="none"/>
        </w:rPr>
        <w:t xml:space="preserve"> </w:t>
      </w:r>
      <w:r w:rsidRPr="00024D4A">
        <w:rPr>
          <w:rFonts w:ascii="Times New Roman" w:eastAsia="Times New Roman" w:hAnsi="Times New Roman" w:cs="Times New Roman"/>
          <w:b/>
          <w:bCs/>
          <w:kern w:val="0"/>
          <w:lang w:eastAsia="en-IN"/>
          <w14:ligatures w14:val="none"/>
        </w:rPr>
        <w:t>Structured</w:t>
      </w:r>
      <w:r w:rsidRPr="00024D4A">
        <w:rPr>
          <w:rFonts w:ascii="Times New Roman" w:eastAsia="Times New Roman" w:hAnsi="Times New Roman" w:cs="Times New Roman"/>
          <w:kern w:val="0"/>
          <w:lang w:eastAsia="en-IN"/>
          <w14:ligatures w14:val="none"/>
        </w:rPr>
        <w:t xml:space="preserve">, facilitated workshops to </w:t>
      </w:r>
      <w:r w:rsidRPr="00024D4A">
        <w:rPr>
          <w:rFonts w:ascii="Times New Roman" w:eastAsia="Times New Roman" w:hAnsi="Times New Roman" w:cs="Times New Roman"/>
          <w:b/>
          <w:bCs/>
          <w:kern w:val="0"/>
          <w:lang w:eastAsia="en-IN"/>
          <w14:ligatures w14:val="none"/>
        </w:rPr>
        <w:t>elicit, refine, and agree</w:t>
      </w:r>
      <w:r w:rsidRPr="00024D4A">
        <w:rPr>
          <w:rFonts w:ascii="Times New Roman" w:eastAsia="Times New Roman" w:hAnsi="Times New Roman" w:cs="Times New Roman"/>
          <w:kern w:val="0"/>
          <w:lang w:eastAsia="en-IN"/>
          <w14:ligatures w14:val="none"/>
        </w:rPr>
        <w:t xml:space="preserve"> on requirements with cross-functional stakeholders in the room.</w:t>
      </w:r>
    </w:p>
    <w:p w14:paraId="0476F544"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Goal:</w:t>
      </w:r>
      <w:r w:rsidRPr="00024D4A">
        <w:rPr>
          <w:rFonts w:ascii="Times New Roman" w:eastAsia="Times New Roman" w:hAnsi="Times New Roman" w:cs="Times New Roman"/>
          <w:kern w:val="0"/>
          <w:lang w:eastAsia="en-IN"/>
          <w14:ligatures w14:val="none"/>
        </w:rPr>
        <w:t xml:space="preserve"> Convergence — clarity, decisions, signed-off requirements.</w:t>
      </w:r>
    </w:p>
    <w:p w14:paraId="62ABE27B"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Participants:</w:t>
      </w:r>
      <w:r w:rsidRPr="00024D4A">
        <w:rPr>
          <w:rFonts w:ascii="Times New Roman" w:eastAsia="Times New Roman" w:hAnsi="Times New Roman" w:cs="Times New Roman"/>
          <w:kern w:val="0"/>
          <w:lang w:eastAsia="en-IN"/>
          <w14:ligatures w14:val="none"/>
        </w:rPr>
        <w:t xml:space="preserve"> BA (facilitator), product/business owner, SMEs (HR, Accounts), architects, QA, sometimes end users.</w:t>
      </w:r>
    </w:p>
    <w:p w14:paraId="771C6C09"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Outputs:</w:t>
      </w:r>
      <w:r w:rsidRPr="00024D4A">
        <w:rPr>
          <w:rFonts w:ascii="Times New Roman" w:eastAsia="Times New Roman" w:hAnsi="Times New Roman" w:cs="Times New Roman"/>
          <w:kern w:val="0"/>
          <w:lang w:eastAsia="en-IN"/>
          <w14:ligatures w14:val="none"/>
        </w:rPr>
        <w:t xml:space="preserve"> Validated requirements, business rules, UI flows, open issues log, MoM.</w:t>
      </w:r>
    </w:p>
    <w:p w14:paraId="18698FEE"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When to use:</w:t>
      </w:r>
      <w:r w:rsidRPr="00024D4A">
        <w:rPr>
          <w:rFonts w:ascii="Times New Roman" w:eastAsia="Times New Roman" w:hAnsi="Times New Roman" w:cs="Times New Roman"/>
          <w:kern w:val="0"/>
          <w:lang w:eastAsia="en-IN"/>
          <w14:ligatures w14:val="none"/>
        </w:rPr>
        <w:t xml:space="preserve"> Scope definition, resolving conflicts, detailed field-level or rule-level agreement.</w:t>
      </w:r>
    </w:p>
    <w:p w14:paraId="24C35E47"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Pros/cons:</w:t>
      </w:r>
      <w:r w:rsidRPr="00024D4A">
        <w:rPr>
          <w:rFonts w:ascii="Times New Roman" w:eastAsia="Times New Roman" w:hAnsi="Times New Roman" w:cs="Times New Roman"/>
          <w:kern w:val="0"/>
          <w:lang w:eastAsia="en-IN"/>
          <w14:ligatures w14:val="none"/>
        </w:rPr>
        <w:t xml:space="preserve"> (+) fast alignment, reduces rework; (–) prep heavy, stakeholder time costly.</w:t>
      </w:r>
    </w:p>
    <w:p w14:paraId="760481D6" w14:textId="77777777" w:rsidR="00024D4A" w:rsidRPr="00024D4A" w:rsidRDefault="00024D4A" w:rsidP="00024D4A">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Example:</w:t>
      </w:r>
      <w:r w:rsidRPr="00024D4A">
        <w:rPr>
          <w:rFonts w:ascii="Times New Roman" w:eastAsia="Times New Roman" w:hAnsi="Times New Roman" w:cs="Times New Roman"/>
          <w:kern w:val="0"/>
          <w:lang w:eastAsia="en-IN"/>
          <w14:ligatures w14:val="none"/>
        </w:rPr>
        <w:t xml:space="preserve"> Finalizing the </w:t>
      </w:r>
      <w:r w:rsidRPr="00024D4A">
        <w:rPr>
          <w:rFonts w:ascii="Times New Roman" w:eastAsia="Times New Roman" w:hAnsi="Times New Roman" w:cs="Times New Roman"/>
          <w:b/>
          <w:bCs/>
          <w:kern w:val="0"/>
          <w:lang w:eastAsia="en-IN"/>
          <w14:ligatures w14:val="none"/>
        </w:rPr>
        <w:t>loan approval matrix</w:t>
      </w:r>
      <w:r w:rsidRPr="00024D4A">
        <w:rPr>
          <w:rFonts w:ascii="Times New Roman" w:eastAsia="Times New Roman" w:hAnsi="Times New Roman" w:cs="Times New Roman"/>
          <w:kern w:val="0"/>
          <w:lang w:eastAsia="en-IN"/>
          <w14:ligatures w14:val="none"/>
        </w:rPr>
        <w:t xml:space="preserve"> and </w:t>
      </w:r>
      <w:r w:rsidRPr="00024D4A">
        <w:rPr>
          <w:rFonts w:ascii="Times New Roman" w:eastAsia="Times New Roman" w:hAnsi="Times New Roman" w:cs="Times New Roman"/>
          <w:b/>
          <w:bCs/>
          <w:kern w:val="0"/>
          <w:lang w:eastAsia="en-IN"/>
          <w14:ligatures w14:val="none"/>
        </w:rPr>
        <w:t>repayment schedule rules</w:t>
      </w:r>
      <w:r w:rsidRPr="00024D4A">
        <w:rPr>
          <w:rFonts w:ascii="Times New Roman" w:eastAsia="Times New Roman" w:hAnsi="Times New Roman" w:cs="Times New Roman"/>
          <w:kern w:val="0"/>
          <w:lang w:eastAsia="en-IN"/>
          <w14:ligatures w14:val="none"/>
        </w:rPr>
        <w:t xml:space="preserve"> with HR + Accounts.</w:t>
      </w:r>
    </w:p>
    <w:p w14:paraId="25F5E9DA"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b/>
          <w:bCs/>
          <w:kern w:val="0"/>
          <w:lang w:eastAsia="en-IN"/>
          <w14:ligatures w14:val="none"/>
        </w:rPr>
        <w:t>Bottom line:</w:t>
      </w:r>
      <w:r w:rsidRPr="00024D4A">
        <w:rPr>
          <w:rFonts w:ascii="Times New Roman" w:eastAsia="Times New Roman" w:hAnsi="Times New Roman" w:cs="Times New Roman"/>
          <w:kern w:val="0"/>
          <w:lang w:eastAsia="en-IN"/>
          <w14:ligatures w14:val="none"/>
        </w:rPr>
        <w:t xml:space="preserve"> Brainstorming = </w:t>
      </w:r>
      <w:r w:rsidRPr="00024D4A">
        <w:rPr>
          <w:rFonts w:ascii="Times New Roman" w:eastAsia="Times New Roman" w:hAnsi="Times New Roman" w:cs="Times New Roman"/>
          <w:b/>
          <w:bCs/>
          <w:kern w:val="0"/>
          <w:lang w:eastAsia="en-IN"/>
          <w14:ligatures w14:val="none"/>
        </w:rPr>
        <w:t>idea generation</w:t>
      </w:r>
      <w:r w:rsidRPr="00024D4A">
        <w:rPr>
          <w:rFonts w:ascii="Times New Roman" w:eastAsia="Times New Roman" w:hAnsi="Times New Roman" w:cs="Times New Roman"/>
          <w:kern w:val="0"/>
          <w:lang w:eastAsia="en-IN"/>
          <w14:ligatures w14:val="none"/>
        </w:rPr>
        <w:t xml:space="preserve"> (diverge). JAD = </w:t>
      </w:r>
      <w:r w:rsidRPr="00024D4A">
        <w:rPr>
          <w:rFonts w:ascii="Times New Roman" w:eastAsia="Times New Roman" w:hAnsi="Times New Roman" w:cs="Times New Roman"/>
          <w:b/>
          <w:bCs/>
          <w:kern w:val="0"/>
          <w:lang w:eastAsia="en-IN"/>
          <w14:ligatures w14:val="none"/>
        </w:rPr>
        <w:t>requirements alignment</w:t>
      </w:r>
      <w:r w:rsidRPr="00024D4A">
        <w:rPr>
          <w:rFonts w:ascii="Times New Roman" w:eastAsia="Times New Roman" w:hAnsi="Times New Roman" w:cs="Times New Roman"/>
          <w:kern w:val="0"/>
          <w:lang w:eastAsia="en-IN"/>
          <w14:ligatures w14:val="none"/>
        </w:rPr>
        <w:t xml:space="preserve"> (converge).</w:t>
      </w:r>
    </w:p>
    <w:p w14:paraId="523AD1FB" w14:textId="77777777" w:rsidR="00024D4A" w:rsidRDefault="00024D4A"/>
    <w:p w14:paraId="45901F0D"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Q2. Why Document Analysis is compulsory in a project</w:t>
      </w:r>
    </w:p>
    <w:p w14:paraId="45040A18"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 xml:space="preserve">Document analysis is considered a compulsory technique because it provides the foundation for understanding an existing process or system before engaging stakeholders. By reviewing documents such as policy manuals, user guides, SOPs, compliance guidelines, and historical reports, a business analyst gains critical insights into how a system operates, what constraints exist, and what has already been tried or implemented. This prevents duplication of effort, ensures compliance with regulations, and helps identify gaps or inconsistencies in existing processes. It is also cost-effective, as it reduces the time stakeholders need to spend explaining routine details that are already documented. For instance, in the context of a Loan </w:t>
      </w:r>
      <w:r w:rsidRPr="00024D4A">
        <w:rPr>
          <w:rFonts w:ascii="Times New Roman" w:eastAsia="Times New Roman" w:hAnsi="Times New Roman" w:cs="Times New Roman"/>
          <w:kern w:val="0"/>
          <w:lang w:eastAsia="en-IN"/>
          <w14:ligatures w14:val="none"/>
        </w:rPr>
        <w:lastRenderedPageBreak/>
        <w:t xml:space="preserve">Management System, </w:t>
      </w:r>
      <w:proofErr w:type="spellStart"/>
      <w:r w:rsidRPr="00024D4A">
        <w:rPr>
          <w:rFonts w:ascii="Times New Roman" w:eastAsia="Times New Roman" w:hAnsi="Times New Roman" w:cs="Times New Roman"/>
          <w:kern w:val="0"/>
          <w:lang w:eastAsia="en-IN"/>
          <w14:ligatures w14:val="none"/>
        </w:rPr>
        <w:t>analyzing</w:t>
      </w:r>
      <w:proofErr w:type="spellEnd"/>
      <w:r w:rsidRPr="00024D4A">
        <w:rPr>
          <w:rFonts w:ascii="Times New Roman" w:eastAsia="Times New Roman" w:hAnsi="Times New Roman" w:cs="Times New Roman"/>
          <w:kern w:val="0"/>
          <w:lang w:eastAsia="en-IN"/>
          <w14:ligatures w14:val="none"/>
        </w:rPr>
        <w:t xml:space="preserve"> HR policies and payroll documents helps the analyst understand existing loan eligibility rules and repayment methods before conducting interviews or workshops.</w:t>
      </w:r>
    </w:p>
    <w:p w14:paraId="351B6BDF" w14:textId="77777777" w:rsidR="00024D4A" w:rsidRDefault="00024D4A"/>
    <w:p w14:paraId="76FC3FDA" w14:textId="77777777" w:rsidR="00024D4A" w:rsidRDefault="00024D4A"/>
    <w:p w14:paraId="4EEC44CD"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Q3. Contexts where Reverse Engineering is used</w:t>
      </w:r>
    </w:p>
    <w:p w14:paraId="59185C31"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 xml:space="preserve">Reverse engineering is applied when an existing system must be understood, but its documentation is missing, outdated, or unavailable. It involves </w:t>
      </w:r>
      <w:proofErr w:type="spellStart"/>
      <w:r w:rsidRPr="00024D4A">
        <w:rPr>
          <w:rFonts w:ascii="Times New Roman" w:eastAsia="Times New Roman" w:hAnsi="Times New Roman" w:cs="Times New Roman"/>
          <w:kern w:val="0"/>
          <w:lang w:eastAsia="en-IN"/>
          <w14:ligatures w14:val="none"/>
        </w:rPr>
        <w:t>analyzing</w:t>
      </w:r>
      <w:proofErr w:type="spellEnd"/>
      <w:r w:rsidRPr="00024D4A">
        <w:rPr>
          <w:rFonts w:ascii="Times New Roman" w:eastAsia="Times New Roman" w:hAnsi="Times New Roman" w:cs="Times New Roman"/>
          <w:kern w:val="0"/>
          <w:lang w:eastAsia="en-IN"/>
          <w14:ligatures w14:val="none"/>
        </w:rPr>
        <w:t xml:space="preserve"> system components, interfaces, or workflows to uncover hidden requirements, business rules, or design structures. It is commonly used during legacy system modernization projects, where organizations want to migrate from an old manual or semi-automated system to a new digital solution. It is also useful in cases where a competitor’s product or an inherited application needs to be studied for compliance or enhancement. For example, if the company already has a manual or spreadsheet-based loan approval process, reverse engineering would involve </w:t>
      </w:r>
      <w:proofErr w:type="spellStart"/>
      <w:r w:rsidRPr="00024D4A">
        <w:rPr>
          <w:rFonts w:ascii="Times New Roman" w:eastAsia="Times New Roman" w:hAnsi="Times New Roman" w:cs="Times New Roman"/>
          <w:kern w:val="0"/>
          <w:lang w:eastAsia="en-IN"/>
          <w14:ligatures w14:val="none"/>
        </w:rPr>
        <w:t>analyzing</w:t>
      </w:r>
      <w:proofErr w:type="spellEnd"/>
      <w:r w:rsidRPr="00024D4A">
        <w:rPr>
          <w:rFonts w:ascii="Times New Roman" w:eastAsia="Times New Roman" w:hAnsi="Times New Roman" w:cs="Times New Roman"/>
          <w:kern w:val="0"/>
          <w:lang w:eastAsia="en-IN"/>
          <w14:ligatures w14:val="none"/>
        </w:rPr>
        <w:t xml:space="preserve"> those forms and records to extract rules about eligibility, approval workflows, and repayment schedules, which can then be automated in the new system.</w:t>
      </w:r>
    </w:p>
    <w:p w14:paraId="66A073AA" w14:textId="77777777" w:rsidR="00024D4A" w:rsidRDefault="00024D4A"/>
    <w:p w14:paraId="58C6C2D5"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Q4. Difference between Brainstorming and Focus Groups</w:t>
      </w:r>
    </w:p>
    <w:p w14:paraId="5C2D5206" w14:textId="77777777" w:rsid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Although brainstorming and focus groups are both group-based techniques, they serve different purposes. Brainstorming is focused on generating a large number of ideas in a free-flow environment, where participants contribute suggestions without restrictions, and creativity is prioritized over feasibility. Focus groups, on the other hand, are structured discussions with a small group of stakeholders or users (usually 6–12 participants) where the goal is to explore their perceptions, attitudes, and opinions on a product or feature. Brainstorming emphasizes quantity of ideas, while focus groups emphasize the quality of feedback and user perspectives. For example, brainstorming could be used to suggest many ways to improve the employee loan process, while a focus group could be used to evaluate whether employees find automatic salary deduction acceptable or intrusive.</w:t>
      </w:r>
    </w:p>
    <w:p w14:paraId="6901F028" w14:textId="77777777" w:rsidR="002F6721" w:rsidRDefault="002F6721" w:rsidP="002F6721">
      <w:pPr>
        <w:pStyle w:val="NormalWeb"/>
      </w:pPr>
      <w:r>
        <w:rPr>
          <w:rStyle w:val="Strong"/>
          <w:rFonts w:eastAsiaTheme="majorEastAsia"/>
        </w:rPr>
        <w:t>Focus Group</w:t>
      </w:r>
    </w:p>
    <w:p w14:paraId="0A67114A" w14:textId="77777777" w:rsidR="002F6721" w:rsidRDefault="002F6721" w:rsidP="002F6721">
      <w:pPr>
        <w:pStyle w:val="NormalWeb"/>
        <w:numPr>
          <w:ilvl w:val="0"/>
          <w:numId w:val="13"/>
        </w:numPr>
      </w:pPr>
      <w:r>
        <w:rPr>
          <w:rStyle w:val="Strong"/>
          <w:rFonts w:eastAsiaTheme="majorEastAsia"/>
        </w:rPr>
        <w:t>What it is:</w:t>
      </w:r>
      <w:r>
        <w:t xml:space="preserve"> Moderated discussion with a </w:t>
      </w:r>
      <w:r>
        <w:rPr>
          <w:rStyle w:val="Strong"/>
          <w:rFonts w:eastAsiaTheme="majorEastAsia"/>
        </w:rPr>
        <w:t>small, representative user set</w:t>
      </w:r>
      <w:r>
        <w:t xml:space="preserve"> (6–10 people) to probe </w:t>
      </w:r>
      <w:r>
        <w:rPr>
          <w:rStyle w:val="Strong"/>
          <w:rFonts w:eastAsiaTheme="majorEastAsia"/>
        </w:rPr>
        <w:t>attitudes, preferences, and perceptions</w:t>
      </w:r>
      <w:r>
        <w:t>.</w:t>
      </w:r>
    </w:p>
    <w:p w14:paraId="2F0F06CC" w14:textId="77777777" w:rsidR="002F6721" w:rsidRDefault="002F6721" w:rsidP="002F6721">
      <w:pPr>
        <w:pStyle w:val="NormalWeb"/>
        <w:numPr>
          <w:ilvl w:val="0"/>
          <w:numId w:val="13"/>
        </w:numPr>
      </w:pPr>
      <w:r>
        <w:rPr>
          <w:rStyle w:val="Strong"/>
          <w:rFonts w:eastAsiaTheme="majorEastAsia"/>
        </w:rPr>
        <w:t>Goal:</w:t>
      </w:r>
      <w:r>
        <w:t xml:space="preserve"> Qualitative depth on </w:t>
      </w:r>
      <w:r>
        <w:rPr>
          <w:rStyle w:val="Strong"/>
          <w:rFonts w:eastAsiaTheme="majorEastAsia"/>
        </w:rPr>
        <w:t>value and usability</w:t>
      </w:r>
      <w:r>
        <w:t>, not idea volume.</w:t>
      </w:r>
    </w:p>
    <w:p w14:paraId="6E847B73" w14:textId="77777777" w:rsidR="002F6721" w:rsidRDefault="002F6721" w:rsidP="002F6721">
      <w:pPr>
        <w:pStyle w:val="NormalWeb"/>
        <w:numPr>
          <w:ilvl w:val="0"/>
          <w:numId w:val="13"/>
        </w:numPr>
      </w:pPr>
      <w:r>
        <w:rPr>
          <w:rStyle w:val="Strong"/>
          <w:rFonts w:eastAsiaTheme="majorEastAsia"/>
        </w:rPr>
        <w:t>Methods:</w:t>
      </w:r>
      <w:r>
        <w:t xml:space="preserve"> Discussion guide, stimulus (wireframes, prototypes), neutral moderation.</w:t>
      </w:r>
    </w:p>
    <w:p w14:paraId="6B80E595" w14:textId="77777777" w:rsidR="002F6721" w:rsidRDefault="002F6721" w:rsidP="002F6721">
      <w:pPr>
        <w:pStyle w:val="NormalWeb"/>
        <w:numPr>
          <w:ilvl w:val="0"/>
          <w:numId w:val="13"/>
        </w:numPr>
      </w:pPr>
      <w:r>
        <w:rPr>
          <w:rStyle w:val="Strong"/>
          <w:rFonts w:eastAsiaTheme="majorEastAsia"/>
        </w:rPr>
        <w:t>Output:</w:t>
      </w:r>
      <w:r>
        <w:t xml:space="preserve"> Themes, quotes, prioritized pains/gains, acceptance risks.</w:t>
      </w:r>
    </w:p>
    <w:p w14:paraId="4AF47A3E" w14:textId="77777777" w:rsidR="002F6721" w:rsidRDefault="002F6721" w:rsidP="002F6721">
      <w:pPr>
        <w:pStyle w:val="NormalWeb"/>
      </w:pPr>
      <w:r>
        <w:rPr>
          <w:rStyle w:val="Strong"/>
          <w:rFonts w:eastAsiaTheme="majorEastAsia"/>
        </w:rPr>
        <w:t>Contrast</w:t>
      </w:r>
    </w:p>
    <w:p w14:paraId="200272C5" w14:textId="77777777" w:rsidR="002F6721" w:rsidRDefault="002F6721" w:rsidP="002F6721">
      <w:pPr>
        <w:pStyle w:val="NormalWeb"/>
        <w:numPr>
          <w:ilvl w:val="0"/>
          <w:numId w:val="14"/>
        </w:numPr>
      </w:pPr>
      <w:r>
        <w:t xml:space="preserve">Brainstorming → </w:t>
      </w:r>
      <w:r>
        <w:rPr>
          <w:rStyle w:val="Strong"/>
          <w:rFonts w:eastAsiaTheme="majorEastAsia"/>
        </w:rPr>
        <w:t>quantity of ideas</w:t>
      </w:r>
      <w:r>
        <w:t xml:space="preserve"> (diverge).</w:t>
      </w:r>
    </w:p>
    <w:p w14:paraId="18F9A5AB" w14:textId="77777777" w:rsidR="002F6721" w:rsidRDefault="002F6721" w:rsidP="002F6721">
      <w:pPr>
        <w:pStyle w:val="NormalWeb"/>
        <w:numPr>
          <w:ilvl w:val="0"/>
          <w:numId w:val="14"/>
        </w:numPr>
      </w:pPr>
      <w:r>
        <w:t xml:space="preserve">Focus group → </w:t>
      </w:r>
      <w:r>
        <w:rPr>
          <w:rStyle w:val="Strong"/>
          <w:rFonts w:eastAsiaTheme="majorEastAsia"/>
        </w:rPr>
        <w:t>quality of feedback</w:t>
      </w:r>
      <w:r>
        <w:t xml:space="preserve"> on </w:t>
      </w:r>
      <w:r>
        <w:rPr>
          <w:rStyle w:val="Strong"/>
          <w:rFonts w:eastAsiaTheme="majorEastAsia"/>
        </w:rPr>
        <w:t>proposed ideas</w:t>
      </w:r>
      <w:r>
        <w:t xml:space="preserve"> (evaluate).</w:t>
      </w:r>
    </w:p>
    <w:p w14:paraId="3C554A24" w14:textId="77777777" w:rsidR="002F6721" w:rsidRDefault="002F6721" w:rsidP="002F6721">
      <w:pPr>
        <w:pStyle w:val="NormalWeb"/>
      </w:pPr>
      <w:r>
        <w:rPr>
          <w:rStyle w:val="Strong"/>
          <w:rFonts w:eastAsiaTheme="majorEastAsia"/>
        </w:rPr>
        <w:lastRenderedPageBreak/>
        <w:t>Example:</w:t>
      </w:r>
      <w:r>
        <w:t xml:space="preserve"> Testing employees’ reactions to </w:t>
      </w:r>
      <w:r>
        <w:rPr>
          <w:rStyle w:val="Strong"/>
          <w:rFonts w:eastAsiaTheme="majorEastAsia"/>
        </w:rPr>
        <w:t>auto-salary deduction</w:t>
      </w:r>
      <w:r>
        <w:t xml:space="preserve"> and </w:t>
      </w:r>
      <w:r>
        <w:rPr>
          <w:rStyle w:val="Strong"/>
          <w:rFonts w:eastAsiaTheme="majorEastAsia"/>
        </w:rPr>
        <w:t>EMI transparency</w:t>
      </w:r>
      <w:r>
        <w:t xml:space="preserve"> prototypes.</w:t>
      </w:r>
    </w:p>
    <w:p w14:paraId="729041E8" w14:textId="77777777" w:rsidR="002F6721" w:rsidRDefault="002F6721"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0F7B015" w14:textId="77777777" w:rsidR="002F6721" w:rsidRPr="00024D4A" w:rsidRDefault="002F6721"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B1C3F6E" w14:textId="77777777" w:rsidR="00024D4A" w:rsidRDefault="00024D4A"/>
    <w:p w14:paraId="6CEC3933"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Q5. Active and Passive Observation</w:t>
      </w:r>
    </w:p>
    <w:p w14:paraId="3D5B5768"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Observation is a powerful technique where a business analyst learns by watching how users perform their tasks. In passive observation, the analyst quietly observes the end users without asking questions or interfering in their work. This approach ensures that the process is not disturbed and that the analyst sees the natural flow of work. However, the drawback is that the analyst may not fully understand the rationale behind each step. In active observation, the analyst not only observes but also asks questions and interacts with the users while they work. This clarifies ambiguities and provides deeper insight but may disrupt the user’s workflow. For instance, an analyst might passively observe the Accounts department generating payroll deductions, and later actively ask HR staff why specific loan applications were rejected.</w:t>
      </w:r>
    </w:p>
    <w:p w14:paraId="325BEF43" w14:textId="77777777" w:rsidR="00024D4A" w:rsidRDefault="00024D4A"/>
    <w:p w14:paraId="6B25B76A" w14:textId="77777777" w:rsidR="00024D4A" w:rsidRDefault="00024D4A"/>
    <w:p w14:paraId="2E7D9C6D"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Q6. Conducting a Requirements Workshop</w:t>
      </w:r>
    </w:p>
    <w:p w14:paraId="23E6D598"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A requirements workshop is a collaborative session where stakeholders come together to define and refine project requirements. To conduct one, the business analyst first prepares an agenda, sets clear objectives, and invites the right participants such as end users, SMEs, HR, and Accounts. During the workshop, the analyst facilitates discussions, encourages open participation, and uses elicitation techniques like brainstorming, scenarios, and use case exploration. Documentation of ideas and outcomes is essential, as it ensures that nothing is lost. At the end of the session, the analyst summarizes agreements, validates them with stakeholders, and records open issues or action items. Workshops are particularly effective in achieving consensus quickly, for example, defining the approval process for employee loans in the Loan Management System.</w:t>
      </w:r>
    </w:p>
    <w:p w14:paraId="3DE47825" w14:textId="77777777" w:rsidR="00024D4A" w:rsidRDefault="00024D4A"/>
    <w:p w14:paraId="6941A309"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Q7. Interview Technique – Contexts, Types, and Questions</w:t>
      </w:r>
    </w:p>
    <w:p w14:paraId="16187979" w14:textId="77777777" w:rsid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 xml:space="preserve">Interviews are widely used when a business analyst needs detailed, firsthand information from stakeholders. They are especially useful for gaining insights from subject matter experts, understanding executive priorities, or identifying frontline challenges. Interviews can be structured or unstructured. In structured interviews, the analyst prepares a fixed set of questions in advance, which ensures consistency and makes it easier to compare responses. In unstructured interviews, the conversation flows more freely, allowing stakeholders to express </w:t>
      </w:r>
      <w:r w:rsidRPr="00024D4A">
        <w:rPr>
          <w:rFonts w:ascii="Times New Roman" w:eastAsia="Times New Roman" w:hAnsi="Times New Roman" w:cs="Times New Roman"/>
          <w:kern w:val="0"/>
          <w:lang w:eastAsia="en-IN"/>
          <w14:ligatures w14:val="none"/>
        </w:rPr>
        <w:lastRenderedPageBreak/>
        <w:t xml:space="preserve">opinions and elaborate on topics, but requiring more time to </w:t>
      </w:r>
      <w:proofErr w:type="spellStart"/>
      <w:r w:rsidRPr="00024D4A">
        <w:rPr>
          <w:rFonts w:ascii="Times New Roman" w:eastAsia="Times New Roman" w:hAnsi="Times New Roman" w:cs="Times New Roman"/>
          <w:kern w:val="0"/>
          <w:lang w:eastAsia="en-IN"/>
          <w14:ligatures w14:val="none"/>
        </w:rPr>
        <w:t>analyze</w:t>
      </w:r>
      <w:proofErr w:type="spellEnd"/>
      <w:r w:rsidRPr="00024D4A">
        <w:rPr>
          <w:rFonts w:ascii="Times New Roman" w:eastAsia="Times New Roman" w:hAnsi="Times New Roman" w:cs="Times New Roman"/>
          <w:kern w:val="0"/>
          <w:lang w:eastAsia="en-IN"/>
          <w14:ligatures w14:val="none"/>
        </w:rPr>
        <w:t>. Interview questions can also be open-ended or closed-ended. Open-ended questions encourage detailed answers, such as, “What challenges do you face when processing loan approvals?” Closed-ended questions provide specific answers, such as, “Do you use Excel to track loan repayments? Yes or No.” Using a mix of structured/unstructured formats and open/closed questions gives a comprehensive understanding of stakeholder needs.</w:t>
      </w:r>
    </w:p>
    <w:p w14:paraId="6B9366E1" w14:textId="77777777" w:rsidR="00022124" w:rsidRDefault="00022124" w:rsidP="00022124">
      <w:pPr>
        <w:pStyle w:val="NormalWeb"/>
      </w:pPr>
      <w:r>
        <w:rPr>
          <w:rStyle w:val="Strong"/>
          <w:rFonts w:eastAsiaTheme="majorEastAsia"/>
        </w:rPr>
        <w:t>Structured interviews</w:t>
      </w:r>
    </w:p>
    <w:p w14:paraId="10DEC5B8" w14:textId="77777777" w:rsidR="00022124" w:rsidRDefault="00022124" w:rsidP="00022124">
      <w:pPr>
        <w:pStyle w:val="NormalWeb"/>
        <w:numPr>
          <w:ilvl w:val="0"/>
          <w:numId w:val="17"/>
        </w:numPr>
      </w:pPr>
      <w:r>
        <w:rPr>
          <w:rStyle w:val="Strong"/>
          <w:rFonts w:eastAsiaTheme="majorEastAsia"/>
        </w:rPr>
        <w:t>Characteristics:</w:t>
      </w:r>
      <w:r>
        <w:t xml:space="preserve"> Predetermined questions, consistent order, scoring grids.</w:t>
      </w:r>
    </w:p>
    <w:p w14:paraId="4D53E09C" w14:textId="77777777" w:rsidR="00022124" w:rsidRDefault="00022124" w:rsidP="00022124">
      <w:pPr>
        <w:pStyle w:val="NormalWeb"/>
        <w:numPr>
          <w:ilvl w:val="0"/>
          <w:numId w:val="17"/>
        </w:numPr>
      </w:pPr>
      <w:r>
        <w:rPr>
          <w:rStyle w:val="Strong"/>
          <w:rFonts w:eastAsiaTheme="majorEastAsia"/>
        </w:rPr>
        <w:t>Benefits:</w:t>
      </w:r>
      <w:r>
        <w:t xml:space="preserve"> Comparable answers; efficient for many stakeholders.</w:t>
      </w:r>
    </w:p>
    <w:p w14:paraId="25DCA66D" w14:textId="77777777" w:rsidR="00022124" w:rsidRDefault="00022124" w:rsidP="00022124">
      <w:pPr>
        <w:pStyle w:val="NormalWeb"/>
        <w:numPr>
          <w:ilvl w:val="0"/>
          <w:numId w:val="17"/>
        </w:numPr>
      </w:pPr>
      <w:r>
        <w:rPr>
          <w:rStyle w:val="Strong"/>
          <w:rFonts w:eastAsiaTheme="majorEastAsia"/>
        </w:rPr>
        <w:t>Drawbacks:</w:t>
      </w:r>
      <w:r>
        <w:t xml:space="preserve"> May miss unexpected insights.</w:t>
      </w:r>
    </w:p>
    <w:p w14:paraId="1CE970B4" w14:textId="77777777" w:rsidR="00022124" w:rsidRDefault="00022124" w:rsidP="00022124">
      <w:pPr>
        <w:pStyle w:val="NormalWeb"/>
        <w:numPr>
          <w:ilvl w:val="0"/>
          <w:numId w:val="17"/>
        </w:numPr>
      </w:pPr>
      <w:r>
        <w:rPr>
          <w:rStyle w:val="Strong"/>
          <w:rFonts w:eastAsiaTheme="majorEastAsia"/>
        </w:rPr>
        <w:t>Example question:</w:t>
      </w:r>
      <w:r>
        <w:t xml:space="preserve"> “List all fields required on the loan application form; which are mandatory/derived?”</w:t>
      </w:r>
    </w:p>
    <w:p w14:paraId="42955958" w14:textId="77777777" w:rsidR="00022124" w:rsidRDefault="00022124" w:rsidP="00022124">
      <w:pPr>
        <w:pStyle w:val="NormalWeb"/>
      </w:pPr>
      <w:r>
        <w:rPr>
          <w:rStyle w:val="Strong"/>
          <w:rFonts w:eastAsiaTheme="majorEastAsia"/>
        </w:rPr>
        <w:t>Unstructured interviews</w:t>
      </w:r>
    </w:p>
    <w:p w14:paraId="76916865" w14:textId="77777777" w:rsidR="00022124" w:rsidRDefault="00022124" w:rsidP="00022124">
      <w:pPr>
        <w:pStyle w:val="NormalWeb"/>
        <w:numPr>
          <w:ilvl w:val="0"/>
          <w:numId w:val="18"/>
        </w:numPr>
      </w:pPr>
      <w:r>
        <w:rPr>
          <w:rStyle w:val="Strong"/>
          <w:rFonts w:eastAsiaTheme="majorEastAsia"/>
        </w:rPr>
        <w:t>Characteristics:</w:t>
      </w:r>
      <w:r>
        <w:t xml:space="preserve"> Conversational, exploratory.</w:t>
      </w:r>
    </w:p>
    <w:p w14:paraId="435EEC51" w14:textId="77777777" w:rsidR="00022124" w:rsidRDefault="00022124" w:rsidP="00022124">
      <w:pPr>
        <w:pStyle w:val="NormalWeb"/>
        <w:numPr>
          <w:ilvl w:val="0"/>
          <w:numId w:val="18"/>
        </w:numPr>
      </w:pPr>
      <w:r>
        <w:rPr>
          <w:rStyle w:val="Strong"/>
          <w:rFonts w:eastAsiaTheme="majorEastAsia"/>
        </w:rPr>
        <w:t>Benefits:</w:t>
      </w:r>
      <w:r>
        <w:t xml:space="preserve"> Reveals unknown unknowns, narratives.</w:t>
      </w:r>
    </w:p>
    <w:p w14:paraId="2B9CC28F" w14:textId="77777777" w:rsidR="00022124" w:rsidRDefault="00022124" w:rsidP="00022124">
      <w:pPr>
        <w:pStyle w:val="NormalWeb"/>
        <w:numPr>
          <w:ilvl w:val="0"/>
          <w:numId w:val="18"/>
        </w:numPr>
      </w:pPr>
      <w:r>
        <w:rPr>
          <w:rStyle w:val="Strong"/>
          <w:rFonts w:eastAsiaTheme="majorEastAsia"/>
        </w:rPr>
        <w:t>Drawbacks:</w:t>
      </w:r>
      <w:r>
        <w:t xml:space="preserve"> Time-consuming; harder to compare.</w:t>
      </w:r>
    </w:p>
    <w:p w14:paraId="37E0A757" w14:textId="77777777" w:rsidR="00022124" w:rsidRDefault="00022124" w:rsidP="00022124">
      <w:pPr>
        <w:pStyle w:val="NormalWeb"/>
        <w:numPr>
          <w:ilvl w:val="0"/>
          <w:numId w:val="18"/>
        </w:numPr>
      </w:pPr>
      <w:r>
        <w:rPr>
          <w:rStyle w:val="Strong"/>
          <w:rFonts w:eastAsiaTheme="majorEastAsia"/>
        </w:rPr>
        <w:t>Prompt:</w:t>
      </w:r>
      <w:r>
        <w:t xml:space="preserve"> “Walk me through your last complex loan approval from start to finish.”</w:t>
      </w:r>
    </w:p>
    <w:p w14:paraId="408081B5" w14:textId="77777777" w:rsidR="00022124" w:rsidRDefault="00022124" w:rsidP="00022124">
      <w:pPr>
        <w:pStyle w:val="NormalWeb"/>
      </w:pPr>
      <w:r>
        <w:rPr>
          <w:rStyle w:val="Strong"/>
          <w:rFonts w:eastAsiaTheme="majorEastAsia"/>
        </w:rPr>
        <w:t>Open-ended vs Closed-ended</w:t>
      </w:r>
    </w:p>
    <w:p w14:paraId="1CFCD313" w14:textId="77777777" w:rsidR="00022124" w:rsidRDefault="00022124" w:rsidP="00022124">
      <w:pPr>
        <w:pStyle w:val="NormalWeb"/>
        <w:numPr>
          <w:ilvl w:val="0"/>
          <w:numId w:val="19"/>
        </w:numPr>
      </w:pPr>
      <w:r>
        <w:rPr>
          <w:rStyle w:val="Strong"/>
          <w:rFonts w:eastAsiaTheme="majorEastAsia"/>
        </w:rPr>
        <w:t>Open-ended:</w:t>
      </w:r>
      <w:r>
        <w:t xml:space="preserve"> Invite elaboration.</w:t>
      </w:r>
    </w:p>
    <w:p w14:paraId="2A3A3CF8" w14:textId="77777777" w:rsidR="00022124" w:rsidRDefault="00022124" w:rsidP="00022124">
      <w:pPr>
        <w:pStyle w:val="NormalWeb"/>
        <w:numPr>
          <w:ilvl w:val="1"/>
          <w:numId w:val="19"/>
        </w:numPr>
      </w:pPr>
      <w:r>
        <w:t>“What situations lead to loan rejection most often?”</w:t>
      </w:r>
    </w:p>
    <w:p w14:paraId="1741D15C" w14:textId="77777777" w:rsidR="00022124" w:rsidRDefault="00022124" w:rsidP="00022124">
      <w:pPr>
        <w:pStyle w:val="NormalWeb"/>
        <w:numPr>
          <w:ilvl w:val="0"/>
          <w:numId w:val="19"/>
        </w:numPr>
      </w:pPr>
      <w:r>
        <w:rPr>
          <w:rStyle w:val="Strong"/>
          <w:rFonts w:eastAsiaTheme="majorEastAsia"/>
        </w:rPr>
        <w:t>Closed-ended:</w:t>
      </w:r>
      <w:r>
        <w:t xml:space="preserve"> Constrain to specific response.</w:t>
      </w:r>
    </w:p>
    <w:p w14:paraId="5309730A" w14:textId="77777777" w:rsidR="00022124" w:rsidRDefault="00022124" w:rsidP="00022124">
      <w:pPr>
        <w:pStyle w:val="NormalWeb"/>
        <w:numPr>
          <w:ilvl w:val="1"/>
          <w:numId w:val="19"/>
        </w:numPr>
      </w:pPr>
      <w:r>
        <w:t>“Is salary deduction posted on the last working day of the month? (Yes/No)”</w:t>
      </w:r>
    </w:p>
    <w:p w14:paraId="2C8F1E73" w14:textId="77777777" w:rsidR="00022124" w:rsidRDefault="00022124" w:rsidP="00022124">
      <w:pPr>
        <w:pStyle w:val="NormalWeb"/>
        <w:numPr>
          <w:ilvl w:val="0"/>
          <w:numId w:val="19"/>
        </w:numPr>
      </w:pPr>
      <w:r>
        <w:rPr>
          <w:rStyle w:val="Strong"/>
          <w:rFonts w:eastAsiaTheme="majorEastAsia"/>
        </w:rPr>
        <w:t>Guideline:</w:t>
      </w:r>
      <w:r>
        <w:t xml:space="preserve"> Start open → finish closed for confirmation.</w:t>
      </w:r>
    </w:p>
    <w:p w14:paraId="36C0534C" w14:textId="77777777" w:rsidR="00022124" w:rsidRPr="00024D4A" w:rsidRDefault="00022124"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2575506" w14:textId="77777777" w:rsidR="00024D4A" w:rsidRDefault="00024D4A"/>
    <w:p w14:paraId="6D507BF0"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Q8. Questionnaire Technique – Use and Example</w:t>
      </w:r>
    </w:p>
    <w:p w14:paraId="43AFA185"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 xml:space="preserve">Questionnaires are used when information must be gathered from a large group of stakeholders in a cost-effective and time-efficient manner. They are especially useful when stakeholders are distributed across different locations or when quantitative data is needed to support decisions. Questionnaires can contain a mix of multiple-choice, rating scale, and open-text questions. For example, in the case of a Loan Management System, a questionnaire could be sent to all employees asking whether they would use a company-provided loan facility, what repayment options they prefer, and their satisfaction with existing processes. </w:t>
      </w:r>
      <w:proofErr w:type="spellStart"/>
      <w:r w:rsidRPr="00024D4A">
        <w:rPr>
          <w:rFonts w:ascii="Times New Roman" w:eastAsia="Times New Roman" w:hAnsi="Times New Roman" w:cs="Times New Roman"/>
          <w:kern w:val="0"/>
          <w:lang w:eastAsia="en-IN"/>
          <w14:ligatures w14:val="none"/>
        </w:rPr>
        <w:t>Analyzing</w:t>
      </w:r>
      <w:proofErr w:type="spellEnd"/>
      <w:r w:rsidRPr="00024D4A">
        <w:rPr>
          <w:rFonts w:ascii="Times New Roman" w:eastAsia="Times New Roman" w:hAnsi="Times New Roman" w:cs="Times New Roman"/>
          <w:kern w:val="0"/>
          <w:lang w:eastAsia="en-IN"/>
          <w14:ligatures w14:val="none"/>
        </w:rPr>
        <w:t xml:space="preserve"> responses helps identify trends, preferences, and areas needing improvement.</w:t>
      </w:r>
    </w:p>
    <w:p w14:paraId="08FB2A60" w14:textId="77777777" w:rsidR="00024D4A" w:rsidRPr="00024D4A" w:rsidRDefault="00024D4A" w:rsidP="00024D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24D4A">
        <w:rPr>
          <w:rFonts w:ascii="Times New Roman" w:eastAsia="Times New Roman" w:hAnsi="Times New Roman" w:cs="Times New Roman"/>
          <w:b/>
          <w:bCs/>
          <w:kern w:val="0"/>
          <w:sz w:val="27"/>
          <w:szCs w:val="27"/>
          <w:lang w:eastAsia="en-IN"/>
          <w14:ligatures w14:val="none"/>
        </w:rPr>
        <w:t>Q9. Sorting Requirements – Use and Example</w:t>
      </w:r>
    </w:p>
    <w:p w14:paraId="2695653E" w14:textId="77777777" w:rsidR="00024D4A" w:rsidRPr="00024D4A" w:rsidRDefault="00024D4A" w:rsidP="00024D4A">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4D4A">
        <w:rPr>
          <w:rFonts w:ascii="Times New Roman" w:eastAsia="Times New Roman" w:hAnsi="Times New Roman" w:cs="Times New Roman"/>
          <w:kern w:val="0"/>
          <w:lang w:eastAsia="en-IN"/>
          <w14:ligatures w14:val="none"/>
        </w:rPr>
        <w:t xml:space="preserve">Sorting requirements involves organizing them into logical categories to make them easier to manage and understand. This process is often done before prioritization and helps ensure </w:t>
      </w:r>
      <w:r w:rsidRPr="00024D4A">
        <w:rPr>
          <w:rFonts w:ascii="Times New Roman" w:eastAsia="Times New Roman" w:hAnsi="Times New Roman" w:cs="Times New Roman"/>
          <w:kern w:val="0"/>
          <w:lang w:eastAsia="en-IN"/>
          <w14:ligatures w14:val="none"/>
        </w:rPr>
        <w:lastRenderedPageBreak/>
        <w:t>traceability. Requirements can be sorted into categories such as functional and non-functional, mandatory and optional, or grouped by modules like loan application, approval, repayment, and reporting. For example, in a Loan Management System, the requirement to “allow employees to apply online” would fall under functional requirements, while “system response time must be less than 3 seconds” would fall under non-functional requirements. Sorting ensures clarity and makes subsequent planning more efficient.</w:t>
      </w:r>
    </w:p>
    <w:p w14:paraId="2C9B6B5D" w14:textId="77777777" w:rsidR="002F6721" w:rsidRPr="002F6721" w:rsidRDefault="002F6721" w:rsidP="002F67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F6721">
        <w:rPr>
          <w:rFonts w:ascii="Times New Roman" w:eastAsia="Times New Roman" w:hAnsi="Times New Roman" w:cs="Times New Roman"/>
          <w:b/>
          <w:bCs/>
          <w:kern w:val="0"/>
          <w:sz w:val="27"/>
          <w:szCs w:val="27"/>
          <w:lang w:eastAsia="en-IN"/>
          <w14:ligatures w14:val="none"/>
        </w:rPr>
        <w:t>Q10. Prioritizing Requirements – Use and Example</w:t>
      </w:r>
    </w:p>
    <w:p w14:paraId="61728B8D"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 xml:space="preserve">Prioritizing requirements is the process of determining which requirements should be implemented first, based on factors like business value, urgency, regulatory compliance, or stakeholder needs. This is crucial during release planning or when resources are limited. One common technique is </w:t>
      </w:r>
      <w:proofErr w:type="spellStart"/>
      <w:r w:rsidRPr="002F6721">
        <w:rPr>
          <w:rFonts w:ascii="Times New Roman" w:eastAsia="Times New Roman" w:hAnsi="Times New Roman" w:cs="Times New Roman"/>
          <w:kern w:val="0"/>
          <w:lang w:eastAsia="en-IN"/>
          <w14:ligatures w14:val="none"/>
        </w:rPr>
        <w:t>MoSCoW</w:t>
      </w:r>
      <w:proofErr w:type="spellEnd"/>
      <w:r w:rsidRPr="002F6721">
        <w:rPr>
          <w:rFonts w:ascii="Times New Roman" w:eastAsia="Times New Roman" w:hAnsi="Times New Roman" w:cs="Times New Roman"/>
          <w:kern w:val="0"/>
          <w:lang w:eastAsia="en-IN"/>
          <w14:ligatures w14:val="none"/>
        </w:rPr>
        <w:t>, where requirements are classified as Must Have, Should Have, Could Have, or Won’t Have. For example, in a Loan Management System, the requirement to submit a loan application online would be a Must Have, the EMI calculator might be a Should Have, and integration with a third-party credit scoring service could be considered a Could Have. Prioritization ensures that critical features are delivered first, providing maximum value early in the project.</w:t>
      </w:r>
    </w:p>
    <w:p w14:paraId="241FE82C" w14:textId="77777777" w:rsidR="002F6721" w:rsidRPr="002F6721" w:rsidRDefault="002F6721" w:rsidP="002F67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F6721">
        <w:rPr>
          <w:rFonts w:ascii="Times New Roman" w:eastAsia="Times New Roman" w:hAnsi="Times New Roman" w:cs="Times New Roman"/>
          <w:b/>
          <w:bCs/>
          <w:kern w:val="0"/>
          <w:sz w:val="27"/>
          <w:szCs w:val="27"/>
          <w:lang w:eastAsia="en-IN"/>
          <w14:ligatures w14:val="none"/>
        </w:rPr>
        <w:t>Q11. Weekly Status Reporting</w:t>
      </w:r>
    </w:p>
    <w:p w14:paraId="771AAA4F"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Weekly status reporting is essential to keep stakeholders updated on project progress, risks, and issues. The business analyst collects updates from different workstreams, compares them with the project plan, and highlights key achievements, challenges, and pending tasks. A typical weekly report includes the overall project status (often represented as Red, Amber, or Green), progress against milestones, risks and mitigation plans, issues requiring attention, and next week’s plan. For example, a weekly report for the Loan Management System might show that the HR approval module is 80% complete, note a risk of delay in payroll system integration, and highlight that user testing is scheduled for the following week.</w:t>
      </w:r>
    </w:p>
    <w:p w14:paraId="10175864" w14:textId="77777777" w:rsidR="00022124" w:rsidRDefault="00022124" w:rsidP="00022124">
      <w:pPr>
        <w:pStyle w:val="NormalWeb"/>
      </w:pPr>
      <w:r>
        <w:rPr>
          <w:rStyle w:val="Strong"/>
          <w:rFonts w:eastAsiaTheme="majorEastAsia"/>
        </w:rPr>
        <w:t>Report structure</w:t>
      </w:r>
    </w:p>
    <w:p w14:paraId="6AA6A7CD" w14:textId="77777777" w:rsidR="00022124" w:rsidRDefault="00022124" w:rsidP="00022124">
      <w:pPr>
        <w:pStyle w:val="NormalWeb"/>
        <w:numPr>
          <w:ilvl w:val="0"/>
          <w:numId w:val="15"/>
        </w:numPr>
      </w:pPr>
      <w:r>
        <w:rPr>
          <w:rStyle w:val="Strong"/>
          <w:rFonts w:eastAsiaTheme="majorEastAsia"/>
        </w:rPr>
        <w:t>RAG status:</w:t>
      </w:r>
      <w:r>
        <w:t xml:space="preserve"> Overall, Scope, Schedule, Budget, Quality, Risks.</w:t>
      </w:r>
    </w:p>
    <w:p w14:paraId="16805B83" w14:textId="77777777" w:rsidR="00022124" w:rsidRDefault="00022124" w:rsidP="00022124">
      <w:pPr>
        <w:pStyle w:val="NormalWeb"/>
        <w:numPr>
          <w:ilvl w:val="0"/>
          <w:numId w:val="15"/>
        </w:numPr>
      </w:pPr>
      <w:r>
        <w:rPr>
          <w:rStyle w:val="Strong"/>
          <w:rFonts w:eastAsiaTheme="majorEastAsia"/>
        </w:rPr>
        <w:t>Progress vs plan:</w:t>
      </w:r>
      <w:r>
        <w:t xml:space="preserve"> % complete by workstream; burn-up/burn-down.</w:t>
      </w:r>
    </w:p>
    <w:p w14:paraId="5543639D" w14:textId="77777777" w:rsidR="00022124" w:rsidRDefault="00022124" w:rsidP="00022124">
      <w:pPr>
        <w:pStyle w:val="NormalWeb"/>
        <w:numPr>
          <w:ilvl w:val="0"/>
          <w:numId w:val="15"/>
        </w:numPr>
      </w:pPr>
      <w:r>
        <w:rPr>
          <w:rStyle w:val="Strong"/>
          <w:rFonts w:eastAsiaTheme="majorEastAsia"/>
        </w:rPr>
        <w:t>Milestones:</w:t>
      </w:r>
      <w:r>
        <w:t xml:space="preserve"> Achieved, at-risk, upcoming.</w:t>
      </w:r>
    </w:p>
    <w:p w14:paraId="155172A0" w14:textId="77777777" w:rsidR="00022124" w:rsidRDefault="00022124" w:rsidP="00022124">
      <w:pPr>
        <w:pStyle w:val="NormalWeb"/>
        <w:numPr>
          <w:ilvl w:val="0"/>
          <w:numId w:val="15"/>
        </w:numPr>
      </w:pPr>
      <w:r>
        <w:rPr>
          <w:rStyle w:val="Strong"/>
          <w:rFonts w:eastAsiaTheme="majorEastAsia"/>
        </w:rPr>
        <w:t>Risks &amp; issues:</w:t>
      </w:r>
      <w:r>
        <w:t xml:space="preserve"> Description, impact, owner, due date, mitigation.</w:t>
      </w:r>
    </w:p>
    <w:p w14:paraId="70A72FE0" w14:textId="77777777" w:rsidR="00022124" w:rsidRDefault="00022124" w:rsidP="00022124">
      <w:pPr>
        <w:pStyle w:val="NormalWeb"/>
        <w:numPr>
          <w:ilvl w:val="0"/>
          <w:numId w:val="15"/>
        </w:numPr>
      </w:pPr>
      <w:r>
        <w:rPr>
          <w:rStyle w:val="Strong"/>
          <w:rFonts w:eastAsiaTheme="majorEastAsia"/>
        </w:rPr>
        <w:t>Decisions needed:</w:t>
      </w:r>
      <w:r>
        <w:t xml:space="preserve"> Clear asks from leadership.</w:t>
      </w:r>
    </w:p>
    <w:p w14:paraId="58E496B7" w14:textId="77777777" w:rsidR="00022124" w:rsidRDefault="00022124" w:rsidP="00022124">
      <w:pPr>
        <w:pStyle w:val="NormalWeb"/>
        <w:numPr>
          <w:ilvl w:val="0"/>
          <w:numId w:val="15"/>
        </w:numPr>
      </w:pPr>
      <w:r>
        <w:rPr>
          <w:rStyle w:val="Strong"/>
          <w:rFonts w:eastAsiaTheme="majorEastAsia"/>
        </w:rPr>
        <w:t>Next-week plan:</w:t>
      </w:r>
      <w:r>
        <w:t xml:space="preserve"> Concrete deliverables.</w:t>
      </w:r>
    </w:p>
    <w:p w14:paraId="5476CB83" w14:textId="77777777" w:rsidR="00022124" w:rsidRDefault="00022124" w:rsidP="00022124">
      <w:pPr>
        <w:pStyle w:val="NormalWeb"/>
      </w:pPr>
      <w:r>
        <w:rPr>
          <w:rStyle w:val="Strong"/>
          <w:rFonts w:eastAsiaTheme="majorEastAsia"/>
        </w:rPr>
        <w:t>Good practices:</w:t>
      </w:r>
      <w:r>
        <w:t xml:space="preserve"> Single source of truth; keep metrics stable; attach MoM; highlight deltas; time-box review to 15–20 minutes.</w:t>
      </w:r>
    </w:p>
    <w:p w14:paraId="6C6A430B" w14:textId="77777777" w:rsidR="00022124" w:rsidRDefault="00022124" w:rsidP="00022124">
      <w:pPr>
        <w:pStyle w:val="NormalWeb"/>
      </w:pPr>
      <w:r>
        <w:rPr>
          <w:rStyle w:val="Strong"/>
          <w:rFonts w:eastAsiaTheme="majorEastAsia"/>
        </w:rPr>
        <w:t>Example snippet</w:t>
      </w:r>
    </w:p>
    <w:p w14:paraId="439AF0C3" w14:textId="77777777" w:rsidR="00022124" w:rsidRDefault="00022124" w:rsidP="00022124">
      <w:pPr>
        <w:pStyle w:val="NormalWeb"/>
        <w:numPr>
          <w:ilvl w:val="0"/>
          <w:numId w:val="16"/>
        </w:numPr>
      </w:pPr>
      <w:r>
        <w:t xml:space="preserve">Overall: </w:t>
      </w:r>
      <w:r>
        <w:rPr>
          <w:rStyle w:val="Strong"/>
          <w:rFonts w:eastAsiaTheme="majorEastAsia"/>
        </w:rPr>
        <w:t>Amber</w:t>
      </w:r>
      <w:r>
        <w:t xml:space="preserve"> (Payroll API dependency).</w:t>
      </w:r>
    </w:p>
    <w:p w14:paraId="2A1334BE" w14:textId="77777777" w:rsidR="00022124" w:rsidRDefault="00022124" w:rsidP="00022124">
      <w:pPr>
        <w:pStyle w:val="NormalWeb"/>
        <w:numPr>
          <w:ilvl w:val="0"/>
          <w:numId w:val="16"/>
        </w:numPr>
      </w:pPr>
      <w:r>
        <w:t>This week: HR verification flow signed-off; EMI schedule prototype done.</w:t>
      </w:r>
    </w:p>
    <w:p w14:paraId="3DDB36F0" w14:textId="77777777" w:rsidR="00022124" w:rsidRDefault="00022124" w:rsidP="00022124">
      <w:pPr>
        <w:pStyle w:val="NormalWeb"/>
        <w:numPr>
          <w:ilvl w:val="0"/>
          <w:numId w:val="16"/>
        </w:numPr>
      </w:pPr>
      <w:r>
        <w:t>Risks: Vendor sandbox delay (impact: Sprint-3). Mitigation: mock server.</w:t>
      </w:r>
    </w:p>
    <w:p w14:paraId="605078C6" w14:textId="77777777" w:rsidR="00022124" w:rsidRDefault="00022124"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BFFA52C" w14:textId="77777777" w:rsidR="00022124" w:rsidRDefault="00022124"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D37A903" w14:textId="77777777" w:rsidR="00022124" w:rsidRDefault="00022124"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C073844" w14:textId="77777777" w:rsidR="00022124" w:rsidRDefault="00022124"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FAB3607" w14:textId="77777777" w:rsidR="00022124" w:rsidRDefault="00022124"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EE4E646" w14:textId="77777777" w:rsidR="00022124" w:rsidRPr="002F6721" w:rsidRDefault="00022124"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45C1383" w14:textId="77777777" w:rsidR="002F6721" w:rsidRPr="002F6721" w:rsidRDefault="002F6721" w:rsidP="002F67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F6721">
        <w:rPr>
          <w:rFonts w:ascii="Times New Roman" w:eastAsia="Times New Roman" w:hAnsi="Times New Roman" w:cs="Times New Roman"/>
          <w:b/>
          <w:bCs/>
          <w:kern w:val="0"/>
          <w:sz w:val="27"/>
          <w:szCs w:val="27"/>
          <w:lang w:eastAsia="en-IN"/>
          <w14:ligatures w14:val="none"/>
        </w:rPr>
        <w:t>Q12. Meeting Minutes Document (Sample)</w:t>
      </w:r>
    </w:p>
    <w:p w14:paraId="6B65789B"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Meeting minutes are a formal record of discussions, decisions, and action items agreed upon during a meeting. A sample MoM for the Loan Management System might include the date and time of the meeting, attendees (e.g., BA, HR, Accounts, IT), the agenda (such as finalizing the approval process), discussion points (e.g., HR will verify eligibility, Accounts will handle EMI schedules), decisions taken (e.g., approval matrix finalized), and action items with owners and deadlines (e.g., BA to draft requirements by 15 August). Properly maintained minutes ensure accountability and serve as reference documents throughout the project.</w:t>
      </w:r>
    </w:p>
    <w:p w14:paraId="2D6938D1"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4ACBD79" w14:textId="646D9C90"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drawing>
          <wp:inline distT="0" distB="0" distL="0" distR="0" wp14:anchorId="5C1C3F17" wp14:editId="0AE6CC98">
            <wp:extent cx="5506218" cy="4344006"/>
            <wp:effectExtent l="0" t="0" r="0" b="0"/>
            <wp:docPr id="1383839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39346" name="Picture 1383839346"/>
                    <pic:cNvPicPr/>
                  </pic:nvPicPr>
                  <pic:blipFill>
                    <a:blip r:embed="rId5">
                      <a:extLst>
                        <a:ext uri="{28A0092B-C50C-407E-A947-70E740481C1C}">
                          <a14:useLocalDpi xmlns:a14="http://schemas.microsoft.com/office/drawing/2010/main" val="0"/>
                        </a:ext>
                      </a:extLst>
                    </a:blip>
                    <a:stretch>
                      <a:fillRect/>
                    </a:stretch>
                  </pic:blipFill>
                  <pic:spPr>
                    <a:xfrm>
                      <a:off x="0" y="0"/>
                      <a:ext cx="5506218" cy="4344006"/>
                    </a:xfrm>
                    <a:prstGeom prst="rect">
                      <a:avLst/>
                    </a:prstGeom>
                  </pic:spPr>
                </pic:pic>
              </a:graphicData>
            </a:graphic>
          </wp:inline>
        </w:drawing>
      </w:r>
    </w:p>
    <w:p w14:paraId="2EEBC413"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4B8741C"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ADEC253"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0E2B2BD"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20D894C"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94D7AA9"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1C96CF5F"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BE0BA28" w14:textId="77777777" w:rsidR="002F6721" w:rsidRPr="002F6721" w:rsidRDefault="002F6721" w:rsidP="002F67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F6721">
        <w:rPr>
          <w:rFonts w:ascii="Times New Roman" w:eastAsia="Times New Roman" w:hAnsi="Times New Roman" w:cs="Times New Roman"/>
          <w:b/>
          <w:bCs/>
          <w:kern w:val="0"/>
          <w:sz w:val="27"/>
          <w:szCs w:val="27"/>
          <w:lang w:eastAsia="en-IN"/>
          <w14:ligatures w14:val="none"/>
        </w:rPr>
        <w:t>Q13. Change Tracker Document (Sample)</w:t>
      </w:r>
    </w:p>
    <w:p w14:paraId="7752783B"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A change tracker is used to record, monitor, and control changes to requirements or project scope. A typical document includes change ID, date raised, requested by, description, priority, impact analysis, status, and owner. For example, Change ID CH-001 might represent a request from HR to add a mandatory “Rejection Reason” field to the loan application form, with status marked as Approved and assigned to the BA for implementation. Maintaining a change tracker ensures that all scope changes are documented, evaluated for impact, and implemented systematically, reducing the risk of uncontrolled scope creep.</w:t>
      </w:r>
    </w:p>
    <w:p w14:paraId="118A6A34" w14:textId="0B9F8BC0"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drawing>
          <wp:inline distT="0" distB="0" distL="0" distR="0" wp14:anchorId="02C10B60" wp14:editId="38F64731">
            <wp:extent cx="5731510" cy="1872615"/>
            <wp:effectExtent l="0" t="0" r="2540" b="0"/>
            <wp:docPr id="1980161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61907" name="Picture 1980161907"/>
                    <pic:cNvPicPr/>
                  </pic:nvPicPr>
                  <pic:blipFill>
                    <a:blip r:embed="rId6">
                      <a:extLst>
                        <a:ext uri="{28A0092B-C50C-407E-A947-70E740481C1C}">
                          <a14:useLocalDpi xmlns:a14="http://schemas.microsoft.com/office/drawing/2010/main" val="0"/>
                        </a:ext>
                      </a:extLst>
                    </a:blip>
                    <a:stretch>
                      <a:fillRect/>
                    </a:stretch>
                  </pic:blipFill>
                  <pic:spPr>
                    <a:xfrm>
                      <a:off x="0" y="0"/>
                      <a:ext cx="5731510" cy="1872615"/>
                    </a:xfrm>
                    <a:prstGeom prst="rect">
                      <a:avLst/>
                    </a:prstGeom>
                  </pic:spPr>
                </pic:pic>
              </a:graphicData>
            </a:graphic>
          </wp:inline>
        </w:drawing>
      </w:r>
    </w:p>
    <w:p w14:paraId="65EA1A73"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10A5234"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D3DA948"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70771DD" w14:textId="77777777" w:rsid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BB1DE26"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0B4BE5F" w14:textId="77777777" w:rsidR="00024D4A" w:rsidRDefault="00024D4A"/>
    <w:p w14:paraId="19105FF4" w14:textId="77777777" w:rsidR="002F6721" w:rsidRPr="002F6721" w:rsidRDefault="002F6721" w:rsidP="002F6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2F6721">
        <w:rPr>
          <w:rFonts w:ascii="Times New Roman" w:eastAsia="Times New Roman" w:hAnsi="Times New Roman" w:cs="Times New Roman"/>
          <w:b/>
          <w:bCs/>
          <w:kern w:val="36"/>
          <w:sz w:val="48"/>
          <w:szCs w:val="48"/>
          <w:lang w:eastAsia="en-IN"/>
          <w14:ligatures w14:val="none"/>
        </w:rPr>
        <w:t>Q14. Traditional vs Agile Development Models (8 marks)</w:t>
      </w:r>
    </w:p>
    <w:p w14:paraId="243DD31B"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lastRenderedPageBreak/>
        <w:t>Traditional (Waterfall/Stage-Gate)</w:t>
      </w:r>
    </w:p>
    <w:p w14:paraId="72D886E0"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Flow:</w:t>
      </w:r>
      <w:r w:rsidRPr="002F6721">
        <w:rPr>
          <w:rFonts w:ascii="Times New Roman" w:eastAsia="Times New Roman" w:hAnsi="Times New Roman" w:cs="Times New Roman"/>
          <w:kern w:val="0"/>
          <w:lang w:eastAsia="en-IN"/>
          <w14:ligatures w14:val="none"/>
        </w:rPr>
        <w:t xml:space="preserve"> Requirements → Design → Build → Test → Deploy (sequential).</w:t>
      </w:r>
    </w:p>
    <w:p w14:paraId="77BB37EE"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Change:</w:t>
      </w:r>
      <w:r w:rsidRPr="002F6721">
        <w:rPr>
          <w:rFonts w:ascii="Times New Roman" w:eastAsia="Times New Roman" w:hAnsi="Times New Roman" w:cs="Times New Roman"/>
          <w:kern w:val="0"/>
          <w:lang w:eastAsia="en-IN"/>
          <w14:ligatures w14:val="none"/>
        </w:rPr>
        <w:t xml:space="preserve"> Costly late; change control heavy.</w:t>
      </w:r>
    </w:p>
    <w:p w14:paraId="645DAFB4"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Delivery:</w:t>
      </w:r>
      <w:r w:rsidRPr="002F6721">
        <w:rPr>
          <w:rFonts w:ascii="Times New Roman" w:eastAsia="Times New Roman" w:hAnsi="Times New Roman" w:cs="Times New Roman"/>
          <w:kern w:val="0"/>
          <w:lang w:eastAsia="en-IN"/>
          <w14:ligatures w14:val="none"/>
        </w:rPr>
        <w:t xml:space="preserve"> One big release; long feedback loops.</w:t>
      </w:r>
    </w:p>
    <w:p w14:paraId="792A6B2C"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Planning:</w:t>
      </w:r>
      <w:r w:rsidRPr="002F6721">
        <w:rPr>
          <w:rFonts w:ascii="Times New Roman" w:eastAsia="Times New Roman" w:hAnsi="Times New Roman" w:cs="Times New Roman"/>
          <w:kern w:val="0"/>
          <w:lang w:eastAsia="en-IN"/>
          <w14:ligatures w14:val="none"/>
        </w:rPr>
        <w:t xml:space="preserve"> Up-front scope/budget/schedule baseline.</w:t>
      </w:r>
    </w:p>
    <w:p w14:paraId="6B5E6E91"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Docs:</w:t>
      </w:r>
      <w:r w:rsidRPr="002F6721">
        <w:rPr>
          <w:rFonts w:ascii="Times New Roman" w:eastAsia="Times New Roman" w:hAnsi="Times New Roman" w:cs="Times New Roman"/>
          <w:kern w:val="0"/>
          <w:lang w:eastAsia="en-IN"/>
          <w14:ligatures w14:val="none"/>
        </w:rPr>
        <w:t xml:space="preserve"> Heavier BRD/FRD/HLDD/LLD.</w:t>
      </w:r>
    </w:p>
    <w:p w14:paraId="20C4ACFC"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Risk:</w:t>
      </w:r>
      <w:r w:rsidRPr="002F6721">
        <w:rPr>
          <w:rFonts w:ascii="Times New Roman" w:eastAsia="Times New Roman" w:hAnsi="Times New Roman" w:cs="Times New Roman"/>
          <w:kern w:val="0"/>
          <w:lang w:eastAsia="en-IN"/>
          <w14:ligatures w14:val="none"/>
        </w:rPr>
        <w:t xml:space="preserve"> Front-loaded mitigation; surprises late in test.</w:t>
      </w:r>
    </w:p>
    <w:p w14:paraId="342D0036" w14:textId="77777777" w:rsidR="002F6721" w:rsidRPr="002F6721" w:rsidRDefault="002F6721" w:rsidP="002F6721">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Best when:</w:t>
      </w:r>
      <w:r w:rsidRPr="002F6721">
        <w:rPr>
          <w:rFonts w:ascii="Times New Roman" w:eastAsia="Times New Roman" w:hAnsi="Times New Roman" w:cs="Times New Roman"/>
          <w:kern w:val="0"/>
          <w:lang w:eastAsia="en-IN"/>
          <w14:ligatures w14:val="none"/>
        </w:rPr>
        <w:t xml:space="preserve"> Stable requirements, heavy compliance, fixed bids.</w:t>
      </w:r>
    </w:p>
    <w:p w14:paraId="3D6DE817"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Agile (Scrum/Kanban)</w:t>
      </w:r>
    </w:p>
    <w:p w14:paraId="3C6D9758"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Flow:</w:t>
      </w:r>
      <w:r w:rsidRPr="002F6721">
        <w:rPr>
          <w:rFonts w:ascii="Times New Roman" w:eastAsia="Times New Roman" w:hAnsi="Times New Roman" w:cs="Times New Roman"/>
          <w:kern w:val="0"/>
          <w:lang w:eastAsia="en-IN"/>
          <w14:ligatures w14:val="none"/>
        </w:rPr>
        <w:t xml:space="preserve"> Iterative increments; time-boxed sprints (2–3 weeks).</w:t>
      </w:r>
    </w:p>
    <w:p w14:paraId="5353CE67"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Change:</w:t>
      </w:r>
      <w:r w:rsidRPr="002F6721">
        <w:rPr>
          <w:rFonts w:ascii="Times New Roman" w:eastAsia="Times New Roman" w:hAnsi="Times New Roman" w:cs="Times New Roman"/>
          <w:kern w:val="0"/>
          <w:lang w:eastAsia="en-IN"/>
          <w14:ligatures w14:val="none"/>
        </w:rPr>
        <w:t xml:space="preserve"> Welcomed with backlog re-prioritization.</w:t>
      </w:r>
    </w:p>
    <w:p w14:paraId="5122318A"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Delivery:</w:t>
      </w:r>
      <w:r w:rsidRPr="002F6721">
        <w:rPr>
          <w:rFonts w:ascii="Times New Roman" w:eastAsia="Times New Roman" w:hAnsi="Times New Roman" w:cs="Times New Roman"/>
          <w:kern w:val="0"/>
          <w:lang w:eastAsia="en-IN"/>
          <w14:ligatures w14:val="none"/>
        </w:rPr>
        <w:t xml:space="preserve"> Early &amp; frequent; working software each sprint.</w:t>
      </w:r>
    </w:p>
    <w:p w14:paraId="27D35918"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Planning:</w:t>
      </w:r>
      <w:r w:rsidRPr="002F6721">
        <w:rPr>
          <w:rFonts w:ascii="Times New Roman" w:eastAsia="Times New Roman" w:hAnsi="Times New Roman" w:cs="Times New Roman"/>
          <w:kern w:val="0"/>
          <w:lang w:eastAsia="en-IN"/>
          <w14:ligatures w14:val="none"/>
        </w:rPr>
        <w:t xml:space="preserve"> Rolling wave; empirical — inspect &amp; adapt.</w:t>
      </w:r>
    </w:p>
    <w:p w14:paraId="720DBF03"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Docs:</w:t>
      </w:r>
      <w:r w:rsidRPr="002F6721">
        <w:rPr>
          <w:rFonts w:ascii="Times New Roman" w:eastAsia="Times New Roman" w:hAnsi="Times New Roman" w:cs="Times New Roman"/>
          <w:kern w:val="0"/>
          <w:lang w:eastAsia="en-IN"/>
          <w14:ligatures w14:val="none"/>
        </w:rPr>
        <w:t xml:space="preserve"> Just-enough; user stories, acceptance criteria, </w:t>
      </w:r>
      <w:proofErr w:type="spellStart"/>
      <w:r w:rsidRPr="002F6721">
        <w:rPr>
          <w:rFonts w:ascii="Times New Roman" w:eastAsia="Times New Roman" w:hAnsi="Times New Roman" w:cs="Times New Roman"/>
          <w:kern w:val="0"/>
          <w:lang w:eastAsia="en-IN"/>
          <w14:ligatures w14:val="none"/>
        </w:rPr>
        <w:t>DoR</w:t>
      </w:r>
      <w:proofErr w:type="spellEnd"/>
      <w:r w:rsidRPr="002F6721">
        <w:rPr>
          <w:rFonts w:ascii="Times New Roman" w:eastAsia="Times New Roman" w:hAnsi="Times New Roman" w:cs="Times New Roman"/>
          <w:kern w:val="0"/>
          <w:lang w:eastAsia="en-IN"/>
          <w14:ligatures w14:val="none"/>
        </w:rPr>
        <w:t>/DoD.</w:t>
      </w:r>
    </w:p>
    <w:p w14:paraId="1465D95E"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Risk:</w:t>
      </w:r>
      <w:r w:rsidRPr="002F6721">
        <w:rPr>
          <w:rFonts w:ascii="Times New Roman" w:eastAsia="Times New Roman" w:hAnsi="Times New Roman" w:cs="Times New Roman"/>
          <w:kern w:val="0"/>
          <w:lang w:eastAsia="en-IN"/>
          <w14:ligatures w14:val="none"/>
        </w:rPr>
        <w:t xml:space="preserve"> Reduced via frequent integration, CI/CD, test automation.</w:t>
      </w:r>
    </w:p>
    <w:p w14:paraId="2250A79E" w14:textId="77777777" w:rsidR="002F6721" w:rsidRPr="002F6721" w:rsidRDefault="002F6721" w:rsidP="002F6721">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Best when:</w:t>
      </w:r>
      <w:r w:rsidRPr="002F6721">
        <w:rPr>
          <w:rFonts w:ascii="Times New Roman" w:eastAsia="Times New Roman" w:hAnsi="Times New Roman" w:cs="Times New Roman"/>
          <w:kern w:val="0"/>
          <w:lang w:eastAsia="en-IN"/>
          <w14:ligatures w14:val="none"/>
        </w:rPr>
        <w:t xml:space="preserve"> Evolving requirements, need for speed/learning.</w:t>
      </w:r>
    </w:p>
    <w:p w14:paraId="0B3B2248"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Loan system mapping</w:t>
      </w:r>
    </w:p>
    <w:p w14:paraId="769EDB60" w14:textId="77777777" w:rsidR="002F6721" w:rsidRPr="002F6721" w:rsidRDefault="002F6721" w:rsidP="002F6721">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 xml:space="preserve">Waterfall for </w:t>
      </w:r>
      <w:r w:rsidRPr="002F6721">
        <w:rPr>
          <w:rFonts w:ascii="Times New Roman" w:eastAsia="Times New Roman" w:hAnsi="Times New Roman" w:cs="Times New Roman"/>
          <w:b/>
          <w:bCs/>
          <w:kern w:val="0"/>
          <w:lang w:eastAsia="en-IN"/>
          <w14:ligatures w14:val="none"/>
        </w:rPr>
        <w:t>policy-heavy</w:t>
      </w:r>
      <w:r w:rsidRPr="002F6721">
        <w:rPr>
          <w:rFonts w:ascii="Times New Roman" w:eastAsia="Times New Roman" w:hAnsi="Times New Roman" w:cs="Times New Roman"/>
          <w:kern w:val="0"/>
          <w:lang w:eastAsia="en-IN"/>
          <w14:ligatures w14:val="none"/>
        </w:rPr>
        <w:t xml:space="preserve"> parts (compliance sign-offs).</w:t>
      </w:r>
    </w:p>
    <w:p w14:paraId="4752ED0F" w14:textId="77777777" w:rsidR="002F6721" w:rsidRPr="002F6721" w:rsidRDefault="002F6721" w:rsidP="002F6721">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 xml:space="preserve">Agile for </w:t>
      </w:r>
      <w:r w:rsidRPr="002F6721">
        <w:rPr>
          <w:rFonts w:ascii="Times New Roman" w:eastAsia="Times New Roman" w:hAnsi="Times New Roman" w:cs="Times New Roman"/>
          <w:b/>
          <w:bCs/>
          <w:kern w:val="0"/>
          <w:lang w:eastAsia="en-IN"/>
          <w14:ligatures w14:val="none"/>
        </w:rPr>
        <w:t>UX and workflow</w:t>
      </w:r>
      <w:r w:rsidRPr="002F6721">
        <w:rPr>
          <w:rFonts w:ascii="Times New Roman" w:eastAsia="Times New Roman" w:hAnsi="Times New Roman" w:cs="Times New Roman"/>
          <w:kern w:val="0"/>
          <w:lang w:eastAsia="en-IN"/>
          <w14:ligatures w14:val="none"/>
        </w:rPr>
        <w:t xml:space="preserve"> iterations (employee portal).</w:t>
      </w:r>
    </w:p>
    <w:p w14:paraId="535D239A" w14:textId="77777777" w:rsidR="002F6721" w:rsidRPr="002F6721" w:rsidRDefault="002F6721" w:rsidP="002F6721">
      <w:pPr>
        <w:numPr>
          <w:ilvl w:val="0"/>
          <w:numId w:val="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Hybrid is common: policy BRD baseline + Agile delivery for features.</w:t>
      </w:r>
    </w:p>
    <w:p w14:paraId="6CECF1AB" w14:textId="77777777" w:rsidR="002F6721" w:rsidRDefault="002F6721"/>
    <w:p w14:paraId="5DB13638" w14:textId="77777777" w:rsidR="002F6721" w:rsidRPr="002F6721" w:rsidRDefault="002F6721" w:rsidP="002F67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2F6721">
        <w:rPr>
          <w:rFonts w:ascii="Times New Roman" w:eastAsia="Times New Roman" w:hAnsi="Times New Roman" w:cs="Times New Roman"/>
          <w:b/>
          <w:bCs/>
          <w:kern w:val="0"/>
          <w:sz w:val="27"/>
          <w:szCs w:val="27"/>
          <w:lang w:eastAsia="en-IN"/>
          <w14:ligatures w14:val="none"/>
        </w:rPr>
        <w:t>Q15. Brainstorming Technique and its Use</w:t>
      </w:r>
    </w:p>
    <w:p w14:paraId="7279DE6E"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Brainstorming is a group creativity technique used to generate a large number of ideas in a short period of time. The facilitator presents a problem statement, and participants freely suggest ideas without criticism or evaluation. This encourages creativity and allows even unconventional ideas to surface. After the idea generation phase, ideas are categorized and evaluated for feasibility. Brainstorming is particularly useful in the early phases of a project when exploring potential features or solutions. For example, brainstorming could be used to explore ways to reduce loan approval time, leading to ideas such as pre-filled forms, AI-based eligibility checks, or employee self-service portals.</w:t>
      </w:r>
    </w:p>
    <w:p w14:paraId="3573FE28" w14:textId="77777777" w:rsidR="002F6721" w:rsidRPr="002F6721" w:rsidRDefault="002F6721" w:rsidP="002F6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2F6721">
        <w:rPr>
          <w:rFonts w:ascii="Times New Roman" w:eastAsia="Times New Roman" w:hAnsi="Times New Roman" w:cs="Times New Roman"/>
          <w:b/>
          <w:bCs/>
          <w:kern w:val="36"/>
          <w:sz w:val="48"/>
          <w:szCs w:val="48"/>
          <w:lang w:eastAsia="en-IN"/>
          <w14:ligatures w14:val="none"/>
        </w:rPr>
        <w:t>Q16. Accounts Department — at least 5 reports (10 marks)</w:t>
      </w:r>
    </w:p>
    <w:p w14:paraId="3DEA209E"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Design principle:</w:t>
      </w:r>
      <w:r w:rsidRPr="002F6721">
        <w:rPr>
          <w:rFonts w:ascii="Times New Roman" w:eastAsia="Times New Roman" w:hAnsi="Times New Roman" w:cs="Times New Roman"/>
          <w:kern w:val="0"/>
          <w:lang w:eastAsia="en-IN"/>
          <w14:ligatures w14:val="none"/>
        </w:rPr>
        <w:t xml:space="preserve"> Reports should support </w:t>
      </w:r>
      <w:r w:rsidRPr="002F6721">
        <w:rPr>
          <w:rFonts w:ascii="Times New Roman" w:eastAsia="Times New Roman" w:hAnsi="Times New Roman" w:cs="Times New Roman"/>
          <w:b/>
          <w:bCs/>
          <w:kern w:val="0"/>
          <w:lang w:eastAsia="en-IN"/>
          <w14:ligatures w14:val="none"/>
        </w:rPr>
        <w:t>control, reconciliation, compliance, and decision-making</w:t>
      </w:r>
      <w:r w:rsidRPr="002F6721">
        <w:rPr>
          <w:rFonts w:ascii="Times New Roman" w:eastAsia="Times New Roman" w:hAnsi="Times New Roman" w:cs="Times New Roman"/>
          <w:kern w:val="0"/>
          <w:lang w:eastAsia="en-IN"/>
          <w14:ligatures w14:val="none"/>
        </w:rPr>
        <w:t>.</w:t>
      </w:r>
    </w:p>
    <w:p w14:paraId="59F2304D"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Loan Applications Intake Report</w:t>
      </w:r>
    </w:p>
    <w:p w14:paraId="3B33F12F"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Volume trend; workload planning; SLA tracking.</w:t>
      </w:r>
    </w:p>
    <w:p w14:paraId="52B8718A"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lastRenderedPageBreak/>
        <w:t>Key fields:</w:t>
      </w:r>
      <w:r w:rsidRPr="002F6721">
        <w:rPr>
          <w:rFonts w:ascii="Times New Roman" w:eastAsia="Times New Roman" w:hAnsi="Times New Roman" w:cs="Times New Roman"/>
          <w:kern w:val="0"/>
          <w:lang w:eastAsia="en-IN"/>
          <w14:ligatures w14:val="none"/>
        </w:rPr>
        <w:t xml:space="preserve"> App ID, Employee ID/Name/Dept, Amount, Term, Date Received, Current Stage, SLA due.</w:t>
      </w:r>
    </w:p>
    <w:p w14:paraId="08E89054"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Approval vs Rejection Analysis</w:t>
      </w:r>
    </w:p>
    <w:p w14:paraId="5CF5AE25"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Decision quality; policy tuning.</w:t>
      </w:r>
    </w:p>
    <w:p w14:paraId="5826B428"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Decision, Reason Code, Amount band, Grade, Tenure, Decision TAT.</w:t>
      </w:r>
    </w:p>
    <w:p w14:paraId="5FDA3FE4"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Repayment Schedule &amp; Deduction Register</w:t>
      </w:r>
    </w:p>
    <w:p w14:paraId="52D1F41B"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Monthly </w:t>
      </w:r>
      <w:r w:rsidRPr="002F6721">
        <w:rPr>
          <w:rFonts w:ascii="Times New Roman" w:eastAsia="Times New Roman" w:hAnsi="Times New Roman" w:cs="Times New Roman"/>
          <w:b/>
          <w:bCs/>
          <w:kern w:val="0"/>
          <w:lang w:eastAsia="en-IN"/>
          <w14:ligatures w14:val="none"/>
        </w:rPr>
        <w:t>payroll deduction</w:t>
      </w:r>
      <w:r w:rsidRPr="002F6721">
        <w:rPr>
          <w:rFonts w:ascii="Times New Roman" w:eastAsia="Times New Roman" w:hAnsi="Times New Roman" w:cs="Times New Roman"/>
          <w:kern w:val="0"/>
          <w:lang w:eastAsia="en-IN"/>
          <w14:ligatures w14:val="none"/>
        </w:rPr>
        <w:t xml:space="preserve"> execution &amp; audit.</w:t>
      </w:r>
    </w:p>
    <w:p w14:paraId="5B8E8753"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Employee ID, Loan ID, EMI No., EMI Amount, Due Date, Deducted (Y/N), Shortfall, Remarks.</w:t>
      </w:r>
    </w:p>
    <w:p w14:paraId="05EA5AFD"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Outstanding Principal &amp; Aging</w:t>
      </w:r>
    </w:p>
    <w:p w14:paraId="0AB15B9A"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Exposure tracking; risk oversight.</w:t>
      </w:r>
    </w:p>
    <w:p w14:paraId="5113E58E"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Opening Balance, Principal Paid, Interest Paid, Closing Balance; Buckets (0–30/31–60/61–90/90+).</w:t>
      </w:r>
    </w:p>
    <w:p w14:paraId="035A64C9"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Delinquency &amp; Exceptions Report</w:t>
      </w:r>
    </w:p>
    <w:p w14:paraId="3DD93196"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Missed/partial deductions; escalations.</w:t>
      </w:r>
    </w:p>
    <w:p w14:paraId="505014AB"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Loan ID, Missed EMIs, Amount Overdue, Reason (Leave/No Pay/Payroll Error), Action Taken.</w:t>
      </w:r>
    </w:p>
    <w:p w14:paraId="2B35C169"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Early Closure/Prepayment Report</w:t>
      </w:r>
    </w:p>
    <w:p w14:paraId="48499217"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Cash flow impact; settlement reconciliation.</w:t>
      </w:r>
    </w:p>
    <w:p w14:paraId="497657FE"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Prepaid Amount, Waivers, Charges, Date.</w:t>
      </w:r>
    </w:p>
    <w:p w14:paraId="5C1A8ABB"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GL Interface Reconciliation</w:t>
      </w:r>
    </w:p>
    <w:p w14:paraId="01491183"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Tally sub-ledger with </w:t>
      </w:r>
      <w:r w:rsidRPr="002F6721">
        <w:rPr>
          <w:rFonts w:ascii="Times New Roman" w:eastAsia="Times New Roman" w:hAnsi="Times New Roman" w:cs="Times New Roman"/>
          <w:b/>
          <w:bCs/>
          <w:kern w:val="0"/>
          <w:lang w:eastAsia="en-IN"/>
          <w14:ligatures w14:val="none"/>
        </w:rPr>
        <w:t>general ledger</w:t>
      </w:r>
      <w:r w:rsidRPr="002F6721">
        <w:rPr>
          <w:rFonts w:ascii="Times New Roman" w:eastAsia="Times New Roman" w:hAnsi="Times New Roman" w:cs="Times New Roman"/>
          <w:kern w:val="0"/>
          <w:lang w:eastAsia="en-IN"/>
          <w14:ligatures w14:val="none"/>
        </w:rPr>
        <w:t>.</w:t>
      </w:r>
    </w:p>
    <w:p w14:paraId="6B317F71"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Batches posted, Control totals, Variances.</w:t>
      </w:r>
    </w:p>
    <w:p w14:paraId="64F2FC60" w14:textId="77777777" w:rsidR="002F6721" w:rsidRPr="002F6721" w:rsidRDefault="002F6721" w:rsidP="002F6721">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Regulatory/Compliance Extracts</w:t>
      </w:r>
    </w:p>
    <w:p w14:paraId="58C8CAA9"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Audit evidence, policy adherence.</w:t>
      </w:r>
    </w:p>
    <w:p w14:paraId="2A13A2CB" w14:textId="77777777" w:rsidR="002F6721" w:rsidRPr="002F6721" w:rsidRDefault="002F6721" w:rsidP="002F6721">
      <w:pPr>
        <w:numPr>
          <w:ilvl w:val="1"/>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i/>
          <w:iCs/>
          <w:kern w:val="0"/>
          <w:lang w:eastAsia="en-IN"/>
          <w14:ligatures w14:val="none"/>
        </w:rPr>
        <w:t>Fields:</w:t>
      </w:r>
      <w:r w:rsidRPr="002F6721">
        <w:rPr>
          <w:rFonts w:ascii="Times New Roman" w:eastAsia="Times New Roman" w:hAnsi="Times New Roman" w:cs="Times New Roman"/>
          <w:kern w:val="0"/>
          <w:lang w:eastAsia="en-IN"/>
          <w14:ligatures w14:val="none"/>
        </w:rPr>
        <w:t xml:space="preserve"> As per internal audit templates (access-controlled).</w:t>
      </w:r>
    </w:p>
    <w:p w14:paraId="16B4BA5B" w14:textId="77777777" w:rsidR="002F6721" w:rsidRPr="002F6721" w:rsidRDefault="002F6721" w:rsidP="002F6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2F6721">
        <w:rPr>
          <w:rFonts w:ascii="Times New Roman" w:eastAsia="Times New Roman" w:hAnsi="Times New Roman" w:cs="Times New Roman"/>
          <w:b/>
          <w:bCs/>
          <w:kern w:val="36"/>
          <w:sz w:val="48"/>
          <w:szCs w:val="48"/>
          <w:lang w:eastAsia="en-IN"/>
          <w14:ligatures w14:val="none"/>
        </w:rPr>
        <w:t>Q17. HR Rejection email/message structure (5 marks)</w:t>
      </w:r>
    </w:p>
    <w:p w14:paraId="2E5DE371"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Subject:</w:t>
      </w:r>
      <w:r w:rsidRPr="002F6721">
        <w:rPr>
          <w:rFonts w:ascii="Times New Roman" w:eastAsia="Times New Roman" w:hAnsi="Times New Roman" w:cs="Times New Roman"/>
          <w:kern w:val="0"/>
          <w:lang w:eastAsia="en-IN"/>
          <w14:ligatures w14:val="none"/>
        </w:rPr>
        <w:t xml:space="preserve"> Your Loan Application — Decision: </w:t>
      </w:r>
      <w:r w:rsidRPr="002F6721">
        <w:rPr>
          <w:rFonts w:ascii="Times New Roman" w:eastAsia="Times New Roman" w:hAnsi="Times New Roman" w:cs="Times New Roman"/>
          <w:b/>
          <w:bCs/>
          <w:kern w:val="0"/>
          <w:lang w:eastAsia="en-IN"/>
          <w14:ligatures w14:val="none"/>
        </w:rPr>
        <w:t>Rejected</w:t>
      </w:r>
    </w:p>
    <w:p w14:paraId="62EB2A3C"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Greeting:</w:t>
      </w:r>
      <w:r w:rsidRPr="002F6721">
        <w:rPr>
          <w:rFonts w:ascii="Times New Roman" w:eastAsia="Times New Roman" w:hAnsi="Times New Roman" w:cs="Times New Roman"/>
          <w:kern w:val="0"/>
          <w:lang w:eastAsia="en-IN"/>
          <w14:ligatures w14:val="none"/>
        </w:rPr>
        <w:t xml:space="preserve"> Dear &lt;Employee Name&gt; (Employee ID: &lt;ID&gt;),</w:t>
      </w:r>
    </w:p>
    <w:p w14:paraId="72C024DF"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App reference:</w:t>
      </w:r>
      <w:r w:rsidRPr="002F6721">
        <w:rPr>
          <w:rFonts w:ascii="Times New Roman" w:eastAsia="Times New Roman" w:hAnsi="Times New Roman" w:cs="Times New Roman"/>
          <w:kern w:val="0"/>
          <w:lang w:eastAsia="en-IN"/>
          <w14:ligatures w14:val="none"/>
        </w:rPr>
        <w:t xml:space="preserve"> Application </w:t>
      </w:r>
      <w:r w:rsidRPr="002F6721">
        <w:rPr>
          <w:rFonts w:ascii="Times New Roman" w:eastAsia="Times New Roman" w:hAnsi="Times New Roman" w:cs="Times New Roman"/>
          <w:b/>
          <w:bCs/>
          <w:kern w:val="0"/>
          <w:lang w:eastAsia="en-IN"/>
          <w14:ligatures w14:val="none"/>
        </w:rPr>
        <w:t>&lt;App ID&gt;</w:t>
      </w:r>
      <w:r w:rsidRPr="002F6721">
        <w:rPr>
          <w:rFonts w:ascii="Times New Roman" w:eastAsia="Times New Roman" w:hAnsi="Times New Roman" w:cs="Times New Roman"/>
          <w:kern w:val="0"/>
          <w:lang w:eastAsia="en-IN"/>
          <w14:ligatures w14:val="none"/>
        </w:rPr>
        <w:t xml:space="preserve"> submitted on </w:t>
      </w:r>
      <w:r w:rsidRPr="002F6721">
        <w:rPr>
          <w:rFonts w:ascii="Times New Roman" w:eastAsia="Times New Roman" w:hAnsi="Times New Roman" w:cs="Times New Roman"/>
          <w:b/>
          <w:bCs/>
          <w:kern w:val="0"/>
          <w:lang w:eastAsia="en-IN"/>
          <w14:ligatures w14:val="none"/>
        </w:rPr>
        <w:t>&lt;Date&gt;</w:t>
      </w:r>
      <w:r w:rsidRPr="002F6721">
        <w:rPr>
          <w:rFonts w:ascii="Times New Roman" w:eastAsia="Times New Roman" w:hAnsi="Times New Roman" w:cs="Times New Roman"/>
          <w:kern w:val="0"/>
          <w:lang w:eastAsia="en-IN"/>
          <w14:ligatures w14:val="none"/>
        </w:rPr>
        <w:t>.</w:t>
      </w:r>
    </w:p>
    <w:p w14:paraId="5053807D"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Decision &amp; reason (mandatory):</w:t>
      </w:r>
      <w:r w:rsidRPr="002F6721">
        <w:rPr>
          <w:rFonts w:ascii="Times New Roman" w:eastAsia="Times New Roman" w:hAnsi="Times New Roman" w:cs="Times New Roman"/>
          <w:kern w:val="0"/>
          <w:lang w:eastAsia="en-IN"/>
          <w14:ligatures w14:val="none"/>
        </w:rPr>
        <w:br/>
        <w:t xml:space="preserve">We regret to inform you that your application was </w:t>
      </w:r>
      <w:r w:rsidRPr="002F6721">
        <w:rPr>
          <w:rFonts w:ascii="Times New Roman" w:eastAsia="Times New Roman" w:hAnsi="Times New Roman" w:cs="Times New Roman"/>
          <w:b/>
          <w:bCs/>
          <w:kern w:val="0"/>
          <w:lang w:eastAsia="en-IN"/>
          <w14:ligatures w14:val="none"/>
        </w:rPr>
        <w:t>rejected</w:t>
      </w:r>
      <w:r w:rsidRPr="002F6721">
        <w:rPr>
          <w:rFonts w:ascii="Times New Roman" w:eastAsia="Times New Roman" w:hAnsi="Times New Roman" w:cs="Times New Roman"/>
          <w:kern w:val="0"/>
          <w:lang w:eastAsia="en-IN"/>
          <w14:ligatures w14:val="none"/>
        </w:rPr>
        <w:t xml:space="preserve"> due to </w:t>
      </w:r>
      <w:r w:rsidRPr="002F6721">
        <w:rPr>
          <w:rFonts w:ascii="Times New Roman" w:eastAsia="Times New Roman" w:hAnsi="Times New Roman" w:cs="Times New Roman"/>
          <w:b/>
          <w:bCs/>
          <w:kern w:val="0"/>
          <w:lang w:eastAsia="en-IN"/>
          <w14:ligatures w14:val="none"/>
        </w:rPr>
        <w:t>&lt;Reason Code: Eligibility / Documentation / Policy Limit / Outstanding Dues / Incomplete Information&gt;</w:t>
      </w:r>
      <w:r w:rsidRPr="002F6721">
        <w:rPr>
          <w:rFonts w:ascii="Times New Roman" w:eastAsia="Times New Roman" w:hAnsi="Times New Roman" w:cs="Times New Roman"/>
          <w:kern w:val="0"/>
          <w:lang w:eastAsia="en-IN"/>
          <w14:ligatures w14:val="none"/>
        </w:rPr>
        <w:t>.</w:t>
      </w:r>
    </w:p>
    <w:p w14:paraId="2E751075"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What this means:</w:t>
      </w:r>
      <w:r w:rsidRPr="002F6721">
        <w:rPr>
          <w:rFonts w:ascii="Times New Roman" w:eastAsia="Times New Roman" w:hAnsi="Times New Roman" w:cs="Times New Roman"/>
          <w:kern w:val="0"/>
          <w:lang w:eastAsia="en-IN"/>
          <w14:ligatures w14:val="none"/>
        </w:rPr>
        <w:t xml:space="preserve"> A brief, plain-English explanation of the reason.</w:t>
      </w:r>
    </w:p>
    <w:p w14:paraId="5C051233"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Next steps (options):</w:t>
      </w:r>
    </w:p>
    <w:p w14:paraId="4998031F" w14:textId="77777777" w:rsidR="002F6721" w:rsidRPr="002F6721" w:rsidRDefault="002F6721" w:rsidP="002F6721">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 xml:space="preserve">You may </w:t>
      </w:r>
      <w:r w:rsidRPr="002F6721">
        <w:rPr>
          <w:rFonts w:ascii="Times New Roman" w:eastAsia="Times New Roman" w:hAnsi="Times New Roman" w:cs="Times New Roman"/>
          <w:b/>
          <w:bCs/>
          <w:kern w:val="0"/>
          <w:lang w:eastAsia="en-IN"/>
          <w14:ligatures w14:val="none"/>
        </w:rPr>
        <w:t>re-apply</w:t>
      </w:r>
      <w:r w:rsidRPr="002F6721">
        <w:rPr>
          <w:rFonts w:ascii="Times New Roman" w:eastAsia="Times New Roman" w:hAnsi="Times New Roman" w:cs="Times New Roman"/>
          <w:kern w:val="0"/>
          <w:lang w:eastAsia="en-IN"/>
          <w14:ligatures w14:val="none"/>
        </w:rPr>
        <w:t xml:space="preserve"> after &lt;condition, e.g., completing 6 months tenure&gt;.</w:t>
      </w:r>
    </w:p>
    <w:p w14:paraId="67BC98DF" w14:textId="77777777" w:rsidR="002F6721" w:rsidRPr="002F6721" w:rsidRDefault="002F6721" w:rsidP="002F6721">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 xml:space="preserve">Submit </w:t>
      </w:r>
      <w:r w:rsidRPr="002F6721">
        <w:rPr>
          <w:rFonts w:ascii="Times New Roman" w:eastAsia="Times New Roman" w:hAnsi="Times New Roman" w:cs="Times New Roman"/>
          <w:b/>
          <w:bCs/>
          <w:kern w:val="0"/>
          <w:lang w:eastAsia="en-IN"/>
          <w14:ligatures w14:val="none"/>
        </w:rPr>
        <w:t>missing documents</w:t>
      </w:r>
      <w:r w:rsidRPr="002F6721">
        <w:rPr>
          <w:rFonts w:ascii="Times New Roman" w:eastAsia="Times New Roman" w:hAnsi="Times New Roman" w:cs="Times New Roman"/>
          <w:kern w:val="0"/>
          <w:lang w:eastAsia="en-IN"/>
          <w14:ligatures w14:val="none"/>
        </w:rPr>
        <w:t xml:space="preserve"> via the portal: &lt;path&gt;.</w:t>
      </w:r>
    </w:p>
    <w:p w14:paraId="49419055"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lastRenderedPageBreak/>
        <w:t>Support:</w:t>
      </w:r>
      <w:r w:rsidRPr="002F6721">
        <w:rPr>
          <w:rFonts w:ascii="Times New Roman" w:eastAsia="Times New Roman" w:hAnsi="Times New Roman" w:cs="Times New Roman"/>
          <w:kern w:val="0"/>
          <w:lang w:eastAsia="en-IN"/>
          <w14:ligatures w14:val="none"/>
        </w:rPr>
        <w:t xml:space="preserve"> For assistance, contact </w:t>
      </w:r>
      <w:r w:rsidRPr="002F6721">
        <w:rPr>
          <w:rFonts w:ascii="Times New Roman" w:eastAsia="Times New Roman" w:hAnsi="Times New Roman" w:cs="Times New Roman"/>
          <w:b/>
          <w:bCs/>
          <w:kern w:val="0"/>
          <w:lang w:eastAsia="en-IN"/>
          <w14:ligatures w14:val="none"/>
        </w:rPr>
        <w:t>HR Helpdesk</w:t>
      </w:r>
      <w:r w:rsidRPr="002F6721">
        <w:rPr>
          <w:rFonts w:ascii="Times New Roman" w:eastAsia="Times New Roman" w:hAnsi="Times New Roman" w:cs="Times New Roman"/>
          <w:kern w:val="0"/>
          <w:lang w:eastAsia="en-IN"/>
          <w14:ligatures w14:val="none"/>
        </w:rPr>
        <w:t xml:space="preserve"> at &lt;email/phone&gt;.</w:t>
      </w:r>
    </w:p>
    <w:p w14:paraId="734AE73D"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Disclaimer (optional):</w:t>
      </w:r>
      <w:r w:rsidRPr="002F6721">
        <w:rPr>
          <w:rFonts w:ascii="Times New Roman" w:eastAsia="Times New Roman" w:hAnsi="Times New Roman" w:cs="Times New Roman"/>
          <w:kern w:val="0"/>
          <w:lang w:eastAsia="en-IN"/>
          <w14:ligatures w14:val="none"/>
        </w:rPr>
        <w:t xml:space="preserve"> Decisions follow company loan policy v&lt;version&gt;.</w:t>
      </w:r>
    </w:p>
    <w:p w14:paraId="1B96119D"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Signature:</w:t>
      </w:r>
      <w:r w:rsidRPr="002F6721">
        <w:rPr>
          <w:rFonts w:ascii="Times New Roman" w:eastAsia="Times New Roman" w:hAnsi="Times New Roman" w:cs="Times New Roman"/>
          <w:kern w:val="0"/>
          <w:lang w:eastAsia="en-IN"/>
          <w14:ligatures w14:val="none"/>
        </w:rPr>
        <w:t xml:space="preserve"> Regards, </w:t>
      </w:r>
      <w:r w:rsidRPr="002F6721">
        <w:rPr>
          <w:rFonts w:ascii="Times New Roman" w:eastAsia="Times New Roman" w:hAnsi="Times New Roman" w:cs="Times New Roman"/>
          <w:b/>
          <w:bCs/>
          <w:kern w:val="0"/>
          <w:lang w:eastAsia="en-IN"/>
          <w14:ligatures w14:val="none"/>
        </w:rPr>
        <w:t>HR Department</w:t>
      </w:r>
    </w:p>
    <w:p w14:paraId="62A46AC2" w14:textId="77777777" w:rsidR="002F6721" w:rsidRPr="002F6721" w:rsidRDefault="002F6721" w:rsidP="002F6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2F6721">
        <w:rPr>
          <w:rFonts w:ascii="Times New Roman" w:eastAsia="Times New Roman" w:hAnsi="Times New Roman" w:cs="Times New Roman"/>
          <w:b/>
          <w:bCs/>
          <w:kern w:val="36"/>
          <w:sz w:val="48"/>
          <w:szCs w:val="48"/>
          <w:lang w:eastAsia="en-IN"/>
          <w14:ligatures w14:val="none"/>
        </w:rPr>
        <w:t>Q18. HR Approval email/message structure (5 marks)</w:t>
      </w:r>
    </w:p>
    <w:p w14:paraId="58A083BE"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Subject:</w:t>
      </w:r>
      <w:r w:rsidRPr="002F6721">
        <w:rPr>
          <w:rFonts w:ascii="Times New Roman" w:eastAsia="Times New Roman" w:hAnsi="Times New Roman" w:cs="Times New Roman"/>
          <w:kern w:val="0"/>
          <w:lang w:eastAsia="en-IN"/>
          <w14:ligatures w14:val="none"/>
        </w:rPr>
        <w:t xml:space="preserve"> Your Loan Application — </w:t>
      </w:r>
      <w:r w:rsidRPr="002F6721">
        <w:rPr>
          <w:rFonts w:ascii="Times New Roman" w:eastAsia="Times New Roman" w:hAnsi="Times New Roman" w:cs="Times New Roman"/>
          <w:b/>
          <w:bCs/>
          <w:kern w:val="0"/>
          <w:lang w:eastAsia="en-IN"/>
          <w14:ligatures w14:val="none"/>
        </w:rPr>
        <w:t>Approved</w:t>
      </w:r>
    </w:p>
    <w:p w14:paraId="20EB061D"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Greeting &amp; thanks:</w:t>
      </w:r>
      <w:r w:rsidRPr="002F6721">
        <w:rPr>
          <w:rFonts w:ascii="Times New Roman" w:eastAsia="Times New Roman" w:hAnsi="Times New Roman" w:cs="Times New Roman"/>
          <w:kern w:val="0"/>
          <w:lang w:eastAsia="en-IN"/>
          <w14:ligatures w14:val="none"/>
        </w:rPr>
        <w:t xml:space="preserve"> Dear &lt;Employee Name&gt;, thank you for your application </w:t>
      </w:r>
      <w:r w:rsidRPr="002F6721">
        <w:rPr>
          <w:rFonts w:ascii="Times New Roman" w:eastAsia="Times New Roman" w:hAnsi="Times New Roman" w:cs="Times New Roman"/>
          <w:b/>
          <w:bCs/>
          <w:kern w:val="0"/>
          <w:lang w:eastAsia="en-IN"/>
          <w14:ligatures w14:val="none"/>
        </w:rPr>
        <w:t>&lt;App ID&gt;</w:t>
      </w:r>
      <w:r w:rsidRPr="002F6721">
        <w:rPr>
          <w:rFonts w:ascii="Times New Roman" w:eastAsia="Times New Roman" w:hAnsi="Times New Roman" w:cs="Times New Roman"/>
          <w:kern w:val="0"/>
          <w:lang w:eastAsia="en-IN"/>
          <w14:ligatures w14:val="none"/>
        </w:rPr>
        <w:t xml:space="preserve"> (submitted </w:t>
      </w:r>
      <w:r w:rsidRPr="002F6721">
        <w:rPr>
          <w:rFonts w:ascii="Times New Roman" w:eastAsia="Times New Roman" w:hAnsi="Times New Roman" w:cs="Times New Roman"/>
          <w:b/>
          <w:bCs/>
          <w:kern w:val="0"/>
          <w:lang w:eastAsia="en-IN"/>
          <w14:ligatures w14:val="none"/>
        </w:rPr>
        <w:t>&lt;Date&gt;</w:t>
      </w:r>
      <w:r w:rsidRPr="002F6721">
        <w:rPr>
          <w:rFonts w:ascii="Times New Roman" w:eastAsia="Times New Roman" w:hAnsi="Times New Roman" w:cs="Times New Roman"/>
          <w:kern w:val="0"/>
          <w:lang w:eastAsia="en-IN"/>
          <w14:ligatures w14:val="none"/>
        </w:rPr>
        <w:t>).</w:t>
      </w:r>
    </w:p>
    <w:p w14:paraId="73564433"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Approval summary (clear bullets):</w:t>
      </w:r>
    </w:p>
    <w:p w14:paraId="4F83452C" w14:textId="77777777" w:rsidR="002F6721" w:rsidRPr="002F6721" w:rsidRDefault="002F6721" w:rsidP="002F6721">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Loan Amount:</w:t>
      </w:r>
      <w:r w:rsidRPr="002F6721">
        <w:rPr>
          <w:rFonts w:ascii="Times New Roman" w:eastAsia="Times New Roman" w:hAnsi="Times New Roman" w:cs="Times New Roman"/>
          <w:kern w:val="0"/>
          <w:lang w:eastAsia="en-IN"/>
          <w14:ligatures w14:val="none"/>
        </w:rPr>
        <w:t xml:space="preserve"> ₹&lt;amount&gt;</w:t>
      </w:r>
    </w:p>
    <w:p w14:paraId="7A019182" w14:textId="77777777" w:rsidR="002F6721" w:rsidRPr="002F6721" w:rsidRDefault="002F6721" w:rsidP="002F6721">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Tenure:</w:t>
      </w:r>
      <w:r w:rsidRPr="002F6721">
        <w:rPr>
          <w:rFonts w:ascii="Times New Roman" w:eastAsia="Times New Roman" w:hAnsi="Times New Roman" w:cs="Times New Roman"/>
          <w:kern w:val="0"/>
          <w:lang w:eastAsia="en-IN"/>
          <w14:ligatures w14:val="none"/>
        </w:rPr>
        <w:t xml:space="preserve"> &lt;n&gt; months (Start: &lt;MM-YYYY&gt;, End: &lt;MM-YYYY&gt;)</w:t>
      </w:r>
    </w:p>
    <w:p w14:paraId="293810FA" w14:textId="77777777" w:rsidR="002F6721" w:rsidRPr="002F6721" w:rsidRDefault="002F6721" w:rsidP="002F6721">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Interest / Rate Basis:</w:t>
      </w:r>
      <w:r w:rsidRPr="002F6721">
        <w:rPr>
          <w:rFonts w:ascii="Times New Roman" w:eastAsia="Times New Roman" w:hAnsi="Times New Roman" w:cs="Times New Roman"/>
          <w:kern w:val="0"/>
          <w:lang w:eastAsia="en-IN"/>
          <w14:ligatures w14:val="none"/>
        </w:rPr>
        <w:t xml:space="preserve"> &lt;e.g., flat/declining/annual %&gt;</w:t>
      </w:r>
    </w:p>
    <w:p w14:paraId="66F01E42" w14:textId="77777777" w:rsidR="002F6721" w:rsidRPr="002F6721" w:rsidRDefault="002F6721" w:rsidP="002F6721">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EMI:</w:t>
      </w:r>
      <w:r w:rsidRPr="002F6721">
        <w:rPr>
          <w:rFonts w:ascii="Times New Roman" w:eastAsia="Times New Roman" w:hAnsi="Times New Roman" w:cs="Times New Roman"/>
          <w:kern w:val="0"/>
          <w:lang w:eastAsia="en-IN"/>
          <w14:ligatures w14:val="none"/>
        </w:rPr>
        <w:t xml:space="preserve"> ₹&lt;amount&gt; (deducted from monthly salary)</w:t>
      </w:r>
    </w:p>
    <w:p w14:paraId="24C5C935" w14:textId="77777777" w:rsidR="002F6721" w:rsidRPr="002F6721" w:rsidRDefault="002F6721" w:rsidP="002F6721">
      <w:pPr>
        <w:numPr>
          <w:ilvl w:val="0"/>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Disbursement date:</w:t>
      </w:r>
      <w:r w:rsidRPr="002F6721">
        <w:rPr>
          <w:rFonts w:ascii="Times New Roman" w:eastAsia="Times New Roman" w:hAnsi="Times New Roman" w:cs="Times New Roman"/>
          <w:kern w:val="0"/>
          <w:lang w:eastAsia="en-IN"/>
          <w14:ligatures w14:val="none"/>
        </w:rPr>
        <w:t xml:space="preserve"> &lt;date&gt;</w:t>
      </w:r>
    </w:p>
    <w:p w14:paraId="52C4BA10"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Attachments/links:</w:t>
      </w:r>
    </w:p>
    <w:p w14:paraId="6022E069" w14:textId="77777777" w:rsidR="002F6721" w:rsidRPr="002F6721" w:rsidRDefault="002F6721" w:rsidP="002F6721">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Terms &amp; Conditions</w:t>
      </w:r>
      <w:r w:rsidRPr="002F6721">
        <w:rPr>
          <w:rFonts w:ascii="Times New Roman" w:eastAsia="Times New Roman" w:hAnsi="Times New Roman" w:cs="Times New Roman"/>
          <w:kern w:val="0"/>
          <w:lang w:eastAsia="en-IN"/>
          <w14:ligatures w14:val="none"/>
        </w:rPr>
        <w:t xml:space="preserve"> (PDF)</w:t>
      </w:r>
    </w:p>
    <w:p w14:paraId="35080BDD" w14:textId="77777777" w:rsidR="002F6721" w:rsidRPr="002F6721" w:rsidRDefault="002F6721" w:rsidP="002F6721">
      <w:pPr>
        <w:numPr>
          <w:ilvl w:val="0"/>
          <w:numId w:val="9"/>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Repayment Schedule</w:t>
      </w:r>
      <w:r w:rsidRPr="002F6721">
        <w:rPr>
          <w:rFonts w:ascii="Times New Roman" w:eastAsia="Times New Roman" w:hAnsi="Times New Roman" w:cs="Times New Roman"/>
          <w:kern w:val="0"/>
          <w:lang w:eastAsia="en-IN"/>
          <w14:ligatures w14:val="none"/>
        </w:rPr>
        <w:t xml:space="preserve"> (PDF/Portal link)</w:t>
      </w:r>
    </w:p>
    <w:p w14:paraId="10BBF075"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Action required:</w:t>
      </w:r>
      <w:r w:rsidRPr="002F6721">
        <w:rPr>
          <w:rFonts w:ascii="Times New Roman" w:eastAsia="Times New Roman" w:hAnsi="Times New Roman" w:cs="Times New Roman"/>
          <w:kern w:val="0"/>
          <w:lang w:eastAsia="en-IN"/>
          <w14:ligatures w14:val="none"/>
        </w:rPr>
        <w:br/>
        <w:t xml:space="preserve">Please </w:t>
      </w:r>
      <w:r w:rsidRPr="002F6721">
        <w:rPr>
          <w:rFonts w:ascii="Times New Roman" w:eastAsia="Times New Roman" w:hAnsi="Times New Roman" w:cs="Times New Roman"/>
          <w:b/>
          <w:bCs/>
          <w:kern w:val="0"/>
          <w:lang w:eastAsia="en-IN"/>
          <w14:ligatures w14:val="none"/>
        </w:rPr>
        <w:t>review and accept</w:t>
      </w:r>
      <w:r w:rsidRPr="002F6721">
        <w:rPr>
          <w:rFonts w:ascii="Times New Roman" w:eastAsia="Times New Roman" w:hAnsi="Times New Roman" w:cs="Times New Roman"/>
          <w:kern w:val="0"/>
          <w:lang w:eastAsia="en-IN"/>
          <w14:ligatures w14:val="none"/>
        </w:rPr>
        <w:t xml:space="preserve"> the terms by </w:t>
      </w:r>
      <w:r w:rsidRPr="002F6721">
        <w:rPr>
          <w:rFonts w:ascii="Times New Roman" w:eastAsia="Times New Roman" w:hAnsi="Times New Roman" w:cs="Times New Roman"/>
          <w:b/>
          <w:bCs/>
          <w:kern w:val="0"/>
          <w:lang w:eastAsia="en-IN"/>
          <w14:ligatures w14:val="none"/>
        </w:rPr>
        <w:t>&lt;deadline&gt;</w:t>
      </w:r>
      <w:r w:rsidRPr="002F6721">
        <w:rPr>
          <w:rFonts w:ascii="Times New Roman" w:eastAsia="Times New Roman" w:hAnsi="Times New Roman" w:cs="Times New Roman"/>
          <w:kern w:val="0"/>
          <w:lang w:eastAsia="en-IN"/>
          <w14:ligatures w14:val="none"/>
        </w:rPr>
        <w:t xml:space="preserve"> on the portal. Upon acceptance, disbursement will proceed and </w:t>
      </w:r>
      <w:r w:rsidRPr="002F6721">
        <w:rPr>
          <w:rFonts w:ascii="Times New Roman" w:eastAsia="Times New Roman" w:hAnsi="Times New Roman" w:cs="Times New Roman"/>
          <w:b/>
          <w:bCs/>
          <w:kern w:val="0"/>
          <w:lang w:eastAsia="en-IN"/>
          <w14:ligatures w14:val="none"/>
        </w:rPr>
        <w:t>auto-deduction from salary</w:t>
      </w:r>
      <w:r w:rsidRPr="002F6721">
        <w:rPr>
          <w:rFonts w:ascii="Times New Roman" w:eastAsia="Times New Roman" w:hAnsi="Times New Roman" w:cs="Times New Roman"/>
          <w:kern w:val="0"/>
          <w:lang w:eastAsia="en-IN"/>
          <w14:ligatures w14:val="none"/>
        </w:rPr>
        <w:t xml:space="preserve"> will start from &lt;month&gt;.</w:t>
      </w:r>
    </w:p>
    <w:p w14:paraId="150483CF"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Support &amp; contact:</w:t>
      </w:r>
      <w:r w:rsidRPr="002F6721">
        <w:rPr>
          <w:rFonts w:ascii="Times New Roman" w:eastAsia="Times New Roman" w:hAnsi="Times New Roman" w:cs="Times New Roman"/>
          <w:kern w:val="0"/>
          <w:lang w:eastAsia="en-IN"/>
          <w14:ligatures w14:val="none"/>
        </w:rPr>
        <w:t xml:space="preserve"> HR Helpdesk details.</w:t>
      </w:r>
    </w:p>
    <w:p w14:paraId="694164BA"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Signature:</w:t>
      </w:r>
      <w:r w:rsidRPr="002F6721">
        <w:rPr>
          <w:rFonts w:ascii="Times New Roman" w:eastAsia="Times New Roman" w:hAnsi="Times New Roman" w:cs="Times New Roman"/>
          <w:kern w:val="0"/>
          <w:lang w:eastAsia="en-IN"/>
          <w14:ligatures w14:val="none"/>
        </w:rPr>
        <w:t xml:space="preserve"> Regards, </w:t>
      </w:r>
      <w:r w:rsidRPr="002F6721">
        <w:rPr>
          <w:rFonts w:ascii="Times New Roman" w:eastAsia="Times New Roman" w:hAnsi="Times New Roman" w:cs="Times New Roman"/>
          <w:b/>
          <w:bCs/>
          <w:kern w:val="0"/>
          <w:lang w:eastAsia="en-IN"/>
          <w14:ligatures w14:val="none"/>
        </w:rPr>
        <w:t>HR Department</w:t>
      </w:r>
    </w:p>
    <w:p w14:paraId="7BEC2A15" w14:textId="77777777" w:rsidR="002F6721" w:rsidRDefault="002F6721"/>
    <w:p w14:paraId="48D1C8A6" w14:textId="77777777" w:rsidR="002F6721" w:rsidRPr="002F6721" w:rsidRDefault="002F6721" w:rsidP="002F6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2F6721">
        <w:rPr>
          <w:rFonts w:ascii="Times New Roman" w:eastAsia="Times New Roman" w:hAnsi="Times New Roman" w:cs="Times New Roman"/>
          <w:b/>
          <w:bCs/>
          <w:kern w:val="36"/>
          <w:sz w:val="48"/>
          <w:szCs w:val="48"/>
          <w:lang w:eastAsia="en-IN"/>
          <w14:ligatures w14:val="none"/>
        </w:rPr>
        <w:t>Q19. Sample “Loan Applications Received” report design (8 marks)</w:t>
      </w:r>
    </w:p>
    <w:p w14:paraId="330B5DF3"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Purpose:</w:t>
      </w:r>
      <w:r w:rsidRPr="002F6721">
        <w:rPr>
          <w:rFonts w:ascii="Times New Roman" w:eastAsia="Times New Roman" w:hAnsi="Times New Roman" w:cs="Times New Roman"/>
          <w:kern w:val="0"/>
          <w:lang w:eastAsia="en-IN"/>
          <w14:ligatures w14:val="none"/>
        </w:rPr>
        <w:t xml:space="preserve"> A single view for Accounts to monitor intake and readiness for decisioning.</w:t>
      </w:r>
    </w:p>
    <w:p w14:paraId="561FFE5B"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Columns (recommended)</w:t>
      </w:r>
    </w:p>
    <w:p w14:paraId="246DC30D"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Identifiers:</w:t>
      </w:r>
      <w:r w:rsidRPr="002F6721">
        <w:rPr>
          <w:rFonts w:ascii="Times New Roman" w:eastAsia="Times New Roman" w:hAnsi="Times New Roman" w:cs="Times New Roman"/>
          <w:kern w:val="0"/>
          <w:lang w:eastAsia="en-IN"/>
          <w14:ligatures w14:val="none"/>
        </w:rPr>
        <w:t xml:space="preserve"> App ID, Loan ID (if assigned), Employee ID, Name, Dept, Grade, DOJ/Tenure.</w:t>
      </w:r>
    </w:p>
    <w:p w14:paraId="21E082F8"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lastRenderedPageBreak/>
        <w:t>Request:</w:t>
      </w:r>
      <w:r w:rsidRPr="002F6721">
        <w:rPr>
          <w:rFonts w:ascii="Times New Roman" w:eastAsia="Times New Roman" w:hAnsi="Times New Roman" w:cs="Times New Roman"/>
          <w:kern w:val="0"/>
          <w:lang w:eastAsia="en-IN"/>
          <w14:ligatures w14:val="none"/>
        </w:rPr>
        <w:t xml:space="preserve"> Requested Amount, Requested Tenure (months), Purpose (optional).</w:t>
      </w:r>
    </w:p>
    <w:p w14:paraId="3D0D353E"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Dates:</w:t>
      </w:r>
      <w:r w:rsidRPr="002F6721">
        <w:rPr>
          <w:rFonts w:ascii="Times New Roman" w:eastAsia="Times New Roman" w:hAnsi="Times New Roman" w:cs="Times New Roman"/>
          <w:kern w:val="0"/>
          <w:lang w:eastAsia="en-IN"/>
          <w14:ligatures w14:val="none"/>
        </w:rPr>
        <w:t xml:space="preserve"> Application Date/Time, HR Review Date, Accounts Review Date, SLA Due.</w:t>
      </w:r>
    </w:p>
    <w:p w14:paraId="3EC05A80"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Status:</w:t>
      </w:r>
      <w:r w:rsidRPr="002F6721">
        <w:rPr>
          <w:rFonts w:ascii="Times New Roman" w:eastAsia="Times New Roman" w:hAnsi="Times New Roman" w:cs="Times New Roman"/>
          <w:kern w:val="0"/>
          <w:lang w:eastAsia="en-IN"/>
          <w14:ligatures w14:val="none"/>
        </w:rPr>
        <w:t xml:space="preserve"> Current Stage (New/HR Review/Accounts Review/Approved/Rejected), Decision, Decision Date.</w:t>
      </w:r>
    </w:p>
    <w:p w14:paraId="745CA535"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Quality gates:</w:t>
      </w:r>
      <w:r w:rsidRPr="002F6721">
        <w:rPr>
          <w:rFonts w:ascii="Times New Roman" w:eastAsia="Times New Roman" w:hAnsi="Times New Roman" w:cs="Times New Roman"/>
          <w:kern w:val="0"/>
          <w:lang w:eastAsia="en-IN"/>
          <w14:ligatures w14:val="none"/>
        </w:rPr>
        <w:t xml:space="preserve"> KYC Verified (Y/N), Docs Complete (Y/N).</w:t>
      </w:r>
    </w:p>
    <w:p w14:paraId="213AD1C0"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Rejection Reason/Notes:</w:t>
      </w:r>
      <w:r w:rsidRPr="002F6721">
        <w:rPr>
          <w:rFonts w:ascii="Times New Roman" w:eastAsia="Times New Roman" w:hAnsi="Times New Roman" w:cs="Times New Roman"/>
          <w:kern w:val="0"/>
          <w:lang w:eastAsia="en-IN"/>
          <w14:ligatures w14:val="none"/>
        </w:rPr>
        <w:t xml:space="preserve"> If applicable.</w:t>
      </w:r>
    </w:p>
    <w:p w14:paraId="688D7103" w14:textId="77777777" w:rsidR="002F6721" w:rsidRPr="002F6721" w:rsidRDefault="002F6721" w:rsidP="002F6721">
      <w:pPr>
        <w:numPr>
          <w:ilvl w:val="0"/>
          <w:numId w:val="10"/>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Ownership:</w:t>
      </w:r>
      <w:r w:rsidRPr="002F6721">
        <w:rPr>
          <w:rFonts w:ascii="Times New Roman" w:eastAsia="Times New Roman" w:hAnsi="Times New Roman" w:cs="Times New Roman"/>
          <w:kern w:val="0"/>
          <w:lang w:eastAsia="en-IN"/>
          <w14:ligatures w14:val="none"/>
        </w:rPr>
        <w:t xml:space="preserve"> Current Owner, Aging (days).</w:t>
      </w:r>
    </w:p>
    <w:p w14:paraId="15357E1F"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Sample rows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569"/>
        <w:gridCol w:w="798"/>
        <w:gridCol w:w="820"/>
        <w:gridCol w:w="901"/>
        <w:gridCol w:w="810"/>
        <w:gridCol w:w="560"/>
        <w:gridCol w:w="1026"/>
        <w:gridCol w:w="1034"/>
        <w:gridCol w:w="1469"/>
      </w:tblGrid>
      <w:tr w:rsidR="002F6721" w:rsidRPr="002F6721" w14:paraId="00538C36" w14:textId="77777777">
        <w:trPr>
          <w:tblHeader/>
          <w:tblCellSpacing w:w="15" w:type="dxa"/>
        </w:trPr>
        <w:tc>
          <w:tcPr>
            <w:tcW w:w="0" w:type="auto"/>
            <w:vAlign w:val="center"/>
            <w:hideMark/>
          </w:tcPr>
          <w:p w14:paraId="403432AB"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App ID</w:t>
            </w:r>
          </w:p>
        </w:tc>
        <w:tc>
          <w:tcPr>
            <w:tcW w:w="0" w:type="auto"/>
            <w:vAlign w:val="center"/>
            <w:hideMark/>
          </w:tcPr>
          <w:p w14:paraId="2D88A7EF"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Emp ID</w:t>
            </w:r>
          </w:p>
        </w:tc>
        <w:tc>
          <w:tcPr>
            <w:tcW w:w="0" w:type="auto"/>
            <w:vAlign w:val="center"/>
            <w:hideMark/>
          </w:tcPr>
          <w:p w14:paraId="6E9F3F2F"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Name</w:t>
            </w:r>
          </w:p>
        </w:tc>
        <w:tc>
          <w:tcPr>
            <w:tcW w:w="0" w:type="auto"/>
            <w:vAlign w:val="center"/>
            <w:hideMark/>
          </w:tcPr>
          <w:p w14:paraId="6E47D33A"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Dept</w:t>
            </w:r>
          </w:p>
        </w:tc>
        <w:tc>
          <w:tcPr>
            <w:tcW w:w="0" w:type="auto"/>
            <w:vAlign w:val="center"/>
            <w:hideMark/>
          </w:tcPr>
          <w:p w14:paraId="547F3A4D"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Amount</w:t>
            </w:r>
          </w:p>
        </w:tc>
        <w:tc>
          <w:tcPr>
            <w:tcW w:w="0" w:type="auto"/>
            <w:vAlign w:val="center"/>
            <w:hideMark/>
          </w:tcPr>
          <w:p w14:paraId="2FEC7AE8"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Tenure (m)</w:t>
            </w:r>
          </w:p>
        </w:tc>
        <w:tc>
          <w:tcPr>
            <w:tcW w:w="0" w:type="auto"/>
            <w:vAlign w:val="center"/>
            <w:hideMark/>
          </w:tcPr>
          <w:p w14:paraId="1E33F571"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App Date</w:t>
            </w:r>
          </w:p>
        </w:tc>
        <w:tc>
          <w:tcPr>
            <w:tcW w:w="0" w:type="auto"/>
            <w:vAlign w:val="center"/>
            <w:hideMark/>
          </w:tcPr>
          <w:p w14:paraId="4A5BBDC0"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Stage</w:t>
            </w:r>
          </w:p>
        </w:tc>
        <w:tc>
          <w:tcPr>
            <w:tcW w:w="0" w:type="auto"/>
            <w:vAlign w:val="center"/>
            <w:hideMark/>
          </w:tcPr>
          <w:p w14:paraId="3C8B5674"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Decision</w:t>
            </w:r>
          </w:p>
        </w:tc>
        <w:tc>
          <w:tcPr>
            <w:tcW w:w="0" w:type="auto"/>
            <w:vAlign w:val="center"/>
            <w:hideMark/>
          </w:tcPr>
          <w:p w14:paraId="4880629A" w14:textId="77777777" w:rsidR="002F6721" w:rsidRPr="002F6721" w:rsidRDefault="002F6721" w:rsidP="002F6721">
            <w:pPr>
              <w:spacing w:after="0" w:line="240" w:lineRule="auto"/>
              <w:jc w:val="center"/>
              <w:rPr>
                <w:rFonts w:ascii="Times New Roman" w:eastAsia="Times New Roman" w:hAnsi="Times New Roman" w:cs="Times New Roman"/>
                <w:b/>
                <w:bCs/>
                <w:kern w:val="0"/>
                <w:lang w:eastAsia="en-IN"/>
                <w14:ligatures w14:val="none"/>
              </w:rPr>
            </w:pPr>
            <w:r w:rsidRPr="002F6721">
              <w:rPr>
                <w:rFonts w:ascii="Times New Roman" w:eastAsia="Times New Roman" w:hAnsi="Times New Roman" w:cs="Times New Roman"/>
                <w:b/>
                <w:bCs/>
                <w:kern w:val="0"/>
                <w:lang w:eastAsia="en-IN"/>
                <w14:ligatures w14:val="none"/>
              </w:rPr>
              <w:t>Reason/Notes</w:t>
            </w:r>
          </w:p>
        </w:tc>
      </w:tr>
      <w:tr w:rsidR="002F6721" w:rsidRPr="002F6721" w14:paraId="36161DAD" w14:textId="77777777">
        <w:trPr>
          <w:tblCellSpacing w:w="15" w:type="dxa"/>
        </w:trPr>
        <w:tc>
          <w:tcPr>
            <w:tcW w:w="0" w:type="auto"/>
            <w:vAlign w:val="center"/>
            <w:hideMark/>
          </w:tcPr>
          <w:p w14:paraId="20369410"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LA-24080101</w:t>
            </w:r>
          </w:p>
        </w:tc>
        <w:tc>
          <w:tcPr>
            <w:tcW w:w="0" w:type="auto"/>
            <w:vAlign w:val="center"/>
            <w:hideMark/>
          </w:tcPr>
          <w:p w14:paraId="68DAF63D"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E101</w:t>
            </w:r>
          </w:p>
        </w:tc>
        <w:tc>
          <w:tcPr>
            <w:tcW w:w="0" w:type="auto"/>
            <w:vAlign w:val="center"/>
            <w:hideMark/>
          </w:tcPr>
          <w:p w14:paraId="332574E0"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Raj Sharma</w:t>
            </w:r>
          </w:p>
        </w:tc>
        <w:tc>
          <w:tcPr>
            <w:tcW w:w="0" w:type="auto"/>
            <w:vAlign w:val="center"/>
            <w:hideMark/>
          </w:tcPr>
          <w:p w14:paraId="3F0192BC"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IT</w:t>
            </w:r>
          </w:p>
        </w:tc>
        <w:tc>
          <w:tcPr>
            <w:tcW w:w="0" w:type="auto"/>
            <w:vAlign w:val="center"/>
            <w:hideMark/>
          </w:tcPr>
          <w:p w14:paraId="3A671C93"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200,000</w:t>
            </w:r>
          </w:p>
        </w:tc>
        <w:tc>
          <w:tcPr>
            <w:tcW w:w="0" w:type="auto"/>
            <w:vAlign w:val="center"/>
            <w:hideMark/>
          </w:tcPr>
          <w:p w14:paraId="20C00AEC"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24</w:t>
            </w:r>
          </w:p>
        </w:tc>
        <w:tc>
          <w:tcPr>
            <w:tcW w:w="0" w:type="auto"/>
            <w:vAlign w:val="center"/>
            <w:hideMark/>
          </w:tcPr>
          <w:p w14:paraId="026FB935"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01-Aug-2024</w:t>
            </w:r>
          </w:p>
        </w:tc>
        <w:tc>
          <w:tcPr>
            <w:tcW w:w="0" w:type="auto"/>
            <w:vAlign w:val="center"/>
            <w:hideMark/>
          </w:tcPr>
          <w:p w14:paraId="1320E5F2"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Accounts Review</w:t>
            </w:r>
          </w:p>
        </w:tc>
        <w:tc>
          <w:tcPr>
            <w:tcW w:w="0" w:type="auto"/>
            <w:vAlign w:val="center"/>
            <w:hideMark/>
          </w:tcPr>
          <w:p w14:paraId="70223786"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w:t>
            </w:r>
          </w:p>
        </w:tc>
        <w:tc>
          <w:tcPr>
            <w:tcW w:w="0" w:type="auto"/>
            <w:vAlign w:val="center"/>
            <w:hideMark/>
          </w:tcPr>
          <w:p w14:paraId="6BB912E0"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Docs complete</w:t>
            </w:r>
          </w:p>
        </w:tc>
      </w:tr>
      <w:tr w:rsidR="002F6721" w:rsidRPr="002F6721" w14:paraId="17E4C893" w14:textId="77777777">
        <w:trPr>
          <w:tblCellSpacing w:w="15" w:type="dxa"/>
        </w:trPr>
        <w:tc>
          <w:tcPr>
            <w:tcW w:w="0" w:type="auto"/>
            <w:vAlign w:val="center"/>
            <w:hideMark/>
          </w:tcPr>
          <w:p w14:paraId="097D4AE5"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LA-24080315</w:t>
            </w:r>
          </w:p>
        </w:tc>
        <w:tc>
          <w:tcPr>
            <w:tcW w:w="0" w:type="auto"/>
            <w:vAlign w:val="center"/>
            <w:hideMark/>
          </w:tcPr>
          <w:p w14:paraId="26AEECE3"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E102</w:t>
            </w:r>
          </w:p>
        </w:tc>
        <w:tc>
          <w:tcPr>
            <w:tcW w:w="0" w:type="auto"/>
            <w:vAlign w:val="center"/>
            <w:hideMark/>
          </w:tcPr>
          <w:p w14:paraId="1FC29510"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Neha Verma</w:t>
            </w:r>
          </w:p>
        </w:tc>
        <w:tc>
          <w:tcPr>
            <w:tcW w:w="0" w:type="auto"/>
            <w:vAlign w:val="center"/>
            <w:hideMark/>
          </w:tcPr>
          <w:p w14:paraId="06DD3D10"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HR</w:t>
            </w:r>
          </w:p>
        </w:tc>
        <w:tc>
          <w:tcPr>
            <w:tcW w:w="0" w:type="auto"/>
            <w:vAlign w:val="center"/>
            <w:hideMark/>
          </w:tcPr>
          <w:p w14:paraId="707C55C4"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150,000</w:t>
            </w:r>
          </w:p>
        </w:tc>
        <w:tc>
          <w:tcPr>
            <w:tcW w:w="0" w:type="auto"/>
            <w:vAlign w:val="center"/>
            <w:hideMark/>
          </w:tcPr>
          <w:p w14:paraId="6CF340ED"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18</w:t>
            </w:r>
          </w:p>
        </w:tc>
        <w:tc>
          <w:tcPr>
            <w:tcW w:w="0" w:type="auto"/>
            <w:vAlign w:val="center"/>
            <w:hideMark/>
          </w:tcPr>
          <w:p w14:paraId="4B0EC6B3"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03-Aug-2024</w:t>
            </w:r>
          </w:p>
        </w:tc>
        <w:tc>
          <w:tcPr>
            <w:tcW w:w="0" w:type="auto"/>
            <w:vAlign w:val="center"/>
            <w:hideMark/>
          </w:tcPr>
          <w:p w14:paraId="10E98B96"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Rejected</w:t>
            </w:r>
          </w:p>
        </w:tc>
        <w:tc>
          <w:tcPr>
            <w:tcW w:w="0" w:type="auto"/>
            <w:vAlign w:val="center"/>
            <w:hideMark/>
          </w:tcPr>
          <w:p w14:paraId="6A9CA2B3"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Eligibility</w:t>
            </w:r>
          </w:p>
        </w:tc>
        <w:tc>
          <w:tcPr>
            <w:tcW w:w="0" w:type="auto"/>
            <w:vAlign w:val="center"/>
            <w:hideMark/>
          </w:tcPr>
          <w:p w14:paraId="161AA97C"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Net pay below threshold</w:t>
            </w:r>
          </w:p>
        </w:tc>
      </w:tr>
      <w:tr w:rsidR="002F6721" w:rsidRPr="002F6721" w14:paraId="3A5332E3" w14:textId="77777777">
        <w:trPr>
          <w:tblCellSpacing w:w="15" w:type="dxa"/>
        </w:trPr>
        <w:tc>
          <w:tcPr>
            <w:tcW w:w="0" w:type="auto"/>
            <w:vAlign w:val="center"/>
            <w:hideMark/>
          </w:tcPr>
          <w:p w14:paraId="3EEF70AA"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LA-24080507</w:t>
            </w:r>
          </w:p>
        </w:tc>
        <w:tc>
          <w:tcPr>
            <w:tcW w:w="0" w:type="auto"/>
            <w:vAlign w:val="center"/>
            <w:hideMark/>
          </w:tcPr>
          <w:p w14:paraId="02C20B9E"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E103</w:t>
            </w:r>
          </w:p>
        </w:tc>
        <w:tc>
          <w:tcPr>
            <w:tcW w:w="0" w:type="auto"/>
            <w:vAlign w:val="center"/>
            <w:hideMark/>
          </w:tcPr>
          <w:p w14:paraId="6944686A"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Amit Patel</w:t>
            </w:r>
          </w:p>
        </w:tc>
        <w:tc>
          <w:tcPr>
            <w:tcW w:w="0" w:type="auto"/>
            <w:vAlign w:val="center"/>
            <w:hideMark/>
          </w:tcPr>
          <w:p w14:paraId="0066974F"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Finance</w:t>
            </w:r>
          </w:p>
        </w:tc>
        <w:tc>
          <w:tcPr>
            <w:tcW w:w="0" w:type="auto"/>
            <w:vAlign w:val="center"/>
            <w:hideMark/>
          </w:tcPr>
          <w:p w14:paraId="7AC77249"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300,000</w:t>
            </w:r>
          </w:p>
        </w:tc>
        <w:tc>
          <w:tcPr>
            <w:tcW w:w="0" w:type="auto"/>
            <w:vAlign w:val="center"/>
            <w:hideMark/>
          </w:tcPr>
          <w:p w14:paraId="50784A63"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36</w:t>
            </w:r>
          </w:p>
        </w:tc>
        <w:tc>
          <w:tcPr>
            <w:tcW w:w="0" w:type="auto"/>
            <w:vAlign w:val="center"/>
            <w:hideMark/>
          </w:tcPr>
          <w:p w14:paraId="31CAA789"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05-Aug-2024</w:t>
            </w:r>
          </w:p>
        </w:tc>
        <w:tc>
          <w:tcPr>
            <w:tcW w:w="0" w:type="auto"/>
            <w:vAlign w:val="center"/>
            <w:hideMark/>
          </w:tcPr>
          <w:p w14:paraId="4689F801" w14:textId="77777777" w:rsidR="002F6721" w:rsidRPr="002F6721" w:rsidRDefault="002F6721" w:rsidP="002F6721">
            <w:pPr>
              <w:spacing w:after="0"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kern w:val="0"/>
                <w:lang w:eastAsia="en-IN"/>
                <w14:ligatures w14:val="none"/>
              </w:rPr>
              <w:t>Approved</w:t>
            </w:r>
          </w:p>
        </w:tc>
        <w:tc>
          <w:tcPr>
            <w:tcW w:w="0" w:type="auto"/>
            <w:vAlign w:val="center"/>
            <w:hideMark/>
          </w:tcPr>
          <w:p w14:paraId="35FC11E9" w14:textId="77777777" w:rsidR="002F6721" w:rsidRPr="002F6721" w:rsidRDefault="002F6721" w:rsidP="002F672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247DF6E" w14:textId="77777777" w:rsidR="002F6721" w:rsidRPr="002F6721" w:rsidRDefault="002F6721" w:rsidP="002F6721">
            <w:pPr>
              <w:spacing w:after="0" w:line="240" w:lineRule="auto"/>
              <w:rPr>
                <w:rFonts w:ascii="Times New Roman" w:eastAsia="Times New Roman" w:hAnsi="Times New Roman" w:cs="Times New Roman"/>
                <w:kern w:val="0"/>
                <w:sz w:val="20"/>
                <w:szCs w:val="20"/>
                <w:lang w:eastAsia="en-IN"/>
                <w14:ligatures w14:val="none"/>
              </w:rPr>
            </w:pPr>
          </w:p>
        </w:tc>
      </w:tr>
    </w:tbl>
    <w:p w14:paraId="0CB3BD29" w14:textId="77777777" w:rsidR="002F6721" w:rsidRDefault="002F6721"/>
    <w:p w14:paraId="57B59EC1" w14:textId="77777777" w:rsidR="002F6721" w:rsidRDefault="002F6721"/>
    <w:p w14:paraId="7C35C979" w14:textId="77777777" w:rsidR="002F6721" w:rsidRPr="002F6721" w:rsidRDefault="002F6721" w:rsidP="002F6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2F6721">
        <w:rPr>
          <w:rFonts w:ascii="Times New Roman" w:eastAsia="Times New Roman" w:hAnsi="Times New Roman" w:cs="Times New Roman"/>
          <w:b/>
          <w:bCs/>
          <w:kern w:val="36"/>
          <w:sz w:val="48"/>
          <w:szCs w:val="48"/>
          <w:lang w:eastAsia="en-IN"/>
          <w14:ligatures w14:val="none"/>
        </w:rPr>
        <w:t>Q20. Reporting tools for generating reports (5 marks)</w:t>
      </w:r>
    </w:p>
    <w:p w14:paraId="367F2CC8"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Selection criteria:</w:t>
      </w:r>
      <w:r w:rsidRPr="002F6721">
        <w:rPr>
          <w:rFonts w:ascii="Times New Roman" w:eastAsia="Times New Roman" w:hAnsi="Times New Roman" w:cs="Times New Roman"/>
          <w:kern w:val="0"/>
          <w:lang w:eastAsia="en-IN"/>
          <w14:ligatures w14:val="none"/>
        </w:rPr>
        <w:t xml:space="preserve"> Data sources (HRIS/Payroll/Loan DB), security (row-level), self-service vs IT-curated, licensing, export needs (PDF/Excel), scheduling.</w:t>
      </w:r>
    </w:p>
    <w:p w14:paraId="47E5B804"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Good options</w:t>
      </w:r>
    </w:p>
    <w:p w14:paraId="52D1569B" w14:textId="77777777" w:rsidR="002F6721" w:rsidRPr="002F6721" w:rsidRDefault="002F6721" w:rsidP="002F6721">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Power BI (Microsoft):</w:t>
      </w:r>
      <w:r w:rsidRPr="002F6721">
        <w:rPr>
          <w:rFonts w:ascii="Times New Roman" w:eastAsia="Times New Roman" w:hAnsi="Times New Roman" w:cs="Times New Roman"/>
          <w:kern w:val="0"/>
          <w:lang w:eastAsia="en-IN"/>
          <w14:ligatures w14:val="none"/>
        </w:rPr>
        <w:t xml:space="preserve"> Robust </w:t>
      </w:r>
      <w:proofErr w:type="spellStart"/>
      <w:r w:rsidRPr="002F6721">
        <w:rPr>
          <w:rFonts w:ascii="Times New Roman" w:eastAsia="Times New Roman" w:hAnsi="Times New Roman" w:cs="Times New Roman"/>
          <w:kern w:val="0"/>
          <w:lang w:eastAsia="en-IN"/>
          <w14:ligatures w14:val="none"/>
        </w:rPr>
        <w:t>modeling</w:t>
      </w:r>
      <w:proofErr w:type="spellEnd"/>
      <w:r w:rsidRPr="002F6721">
        <w:rPr>
          <w:rFonts w:ascii="Times New Roman" w:eastAsia="Times New Roman" w:hAnsi="Times New Roman" w:cs="Times New Roman"/>
          <w:kern w:val="0"/>
          <w:lang w:eastAsia="en-IN"/>
          <w14:ligatures w14:val="none"/>
        </w:rPr>
        <w:t>, RLS, easy with SQL/Excel; great for self-service dashboards; scheduled refresh; export to Excel/PDF.</w:t>
      </w:r>
    </w:p>
    <w:p w14:paraId="43F45A64" w14:textId="77777777" w:rsidR="002F6721" w:rsidRPr="002F6721" w:rsidRDefault="002F6721" w:rsidP="002F6721">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Tableau:</w:t>
      </w:r>
      <w:r w:rsidRPr="002F6721">
        <w:rPr>
          <w:rFonts w:ascii="Times New Roman" w:eastAsia="Times New Roman" w:hAnsi="Times New Roman" w:cs="Times New Roman"/>
          <w:kern w:val="0"/>
          <w:lang w:eastAsia="en-IN"/>
          <w14:ligatures w14:val="none"/>
        </w:rPr>
        <w:t xml:space="preserve"> Strong visual analytics; great for exploratory analysis; enterprise governance.</w:t>
      </w:r>
    </w:p>
    <w:p w14:paraId="103C7F41" w14:textId="77777777" w:rsidR="002F6721" w:rsidRPr="002F6721" w:rsidRDefault="002F6721" w:rsidP="002F6721">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SSRS / Power BI Report Builder:</w:t>
      </w:r>
      <w:r w:rsidRPr="002F6721">
        <w:rPr>
          <w:rFonts w:ascii="Times New Roman" w:eastAsia="Times New Roman" w:hAnsi="Times New Roman" w:cs="Times New Roman"/>
          <w:kern w:val="0"/>
          <w:lang w:eastAsia="en-IN"/>
          <w14:ligatures w14:val="none"/>
        </w:rPr>
        <w:t xml:space="preserve"> Pixel-perfect, parameterized operational reports; subscriptions; ideal for </w:t>
      </w:r>
      <w:r w:rsidRPr="002F6721">
        <w:rPr>
          <w:rFonts w:ascii="Times New Roman" w:eastAsia="Times New Roman" w:hAnsi="Times New Roman" w:cs="Times New Roman"/>
          <w:b/>
          <w:bCs/>
          <w:kern w:val="0"/>
          <w:lang w:eastAsia="en-IN"/>
          <w14:ligatures w14:val="none"/>
        </w:rPr>
        <w:t>statements/schedules</w:t>
      </w:r>
      <w:r w:rsidRPr="002F6721">
        <w:rPr>
          <w:rFonts w:ascii="Times New Roman" w:eastAsia="Times New Roman" w:hAnsi="Times New Roman" w:cs="Times New Roman"/>
          <w:kern w:val="0"/>
          <w:lang w:eastAsia="en-IN"/>
          <w14:ligatures w14:val="none"/>
        </w:rPr>
        <w:t>.</w:t>
      </w:r>
    </w:p>
    <w:p w14:paraId="7BEA9AAE" w14:textId="77777777" w:rsidR="002F6721" w:rsidRPr="002F6721" w:rsidRDefault="002F6721" w:rsidP="002F6721">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2F6721">
        <w:rPr>
          <w:rFonts w:ascii="Times New Roman" w:eastAsia="Times New Roman" w:hAnsi="Times New Roman" w:cs="Times New Roman"/>
          <w:b/>
          <w:bCs/>
          <w:kern w:val="0"/>
          <w:lang w:eastAsia="en-IN"/>
          <w14:ligatures w14:val="none"/>
        </w:rPr>
        <w:t>JasperReports</w:t>
      </w:r>
      <w:proofErr w:type="spellEnd"/>
      <w:r w:rsidRPr="002F6721">
        <w:rPr>
          <w:rFonts w:ascii="Times New Roman" w:eastAsia="Times New Roman" w:hAnsi="Times New Roman" w:cs="Times New Roman"/>
          <w:b/>
          <w:bCs/>
          <w:kern w:val="0"/>
          <w:lang w:eastAsia="en-IN"/>
          <w14:ligatures w14:val="none"/>
        </w:rPr>
        <w:t xml:space="preserve"> / BIRT (open-source):</w:t>
      </w:r>
      <w:r w:rsidRPr="002F6721">
        <w:rPr>
          <w:rFonts w:ascii="Times New Roman" w:eastAsia="Times New Roman" w:hAnsi="Times New Roman" w:cs="Times New Roman"/>
          <w:kern w:val="0"/>
          <w:lang w:eastAsia="en-IN"/>
          <w14:ligatures w14:val="none"/>
        </w:rPr>
        <w:t xml:space="preserve"> Embeddable, customizable; lower license cost; more dev effort.</w:t>
      </w:r>
    </w:p>
    <w:p w14:paraId="723CFCA5" w14:textId="77777777" w:rsidR="002F6721" w:rsidRPr="002F6721" w:rsidRDefault="002F6721" w:rsidP="002F6721">
      <w:pPr>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Excel/Google Sheets:</w:t>
      </w:r>
      <w:r w:rsidRPr="002F6721">
        <w:rPr>
          <w:rFonts w:ascii="Times New Roman" w:eastAsia="Times New Roman" w:hAnsi="Times New Roman" w:cs="Times New Roman"/>
          <w:kern w:val="0"/>
          <w:lang w:eastAsia="en-IN"/>
          <w14:ligatures w14:val="none"/>
        </w:rPr>
        <w:t xml:space="preserve"> Quick ad-hoc, familiar; pair with </w:t>
      </w:r>
      <w:r w:rsidRPr="002F6721">
        <w:rPr>
          <w:rFonts w:ascii="Times New Roman" w:eastAsia="Times New Roman" w:hAnsi="Times New Roman" w:cs="Times New Roman"/>
          <w:b/>
          <w:bCs/>
          <w:kern w:val="0"/>
          <w:lang w:eastAsia="en-IN"/>
          <w14:ligatures w14:val="none"/>
        </w:rPr>
        <w:t>ODBC/</w:t>
      </w:r>
      <w:proofErr w:type="spellStart"/>
      <w:r w:rsidRPr="002F6721">
        <w:rPr>
          <w:rFonts w:ascii="Times New Roman" w:eastAsia="Times New Roman" w:hAnsi="Times New Roman" w:cs="Times New Roman"/>
          <w:b/>
          <w:bCs/>
          <w:kern w:val="0"/>
          <w:lang w:eastAsia="en-IN"/>
          <w14:ligatures w14:val="none"/>
        </w:rPr>
        <w:t>DirectQuery</w:t>
      </w:r>
      <w:proofErr w:type="spellEnd"/>
      <w:r w:rsidRPr="002F6721">
        <w:rPr>
          <w:rFonts w:ascii="Times New Roman" w:eastAsia="Times New Roman" w:hAnsi="Times New Roman" w:cs="Times New Roman"/>
          <w:kern w:val="0"/>
          <w:lang w:eastAsia="en-IN"/>
          <w14:ligatures w14:val="none"/>
        </w:rPr>
        <w:t xml:space="preserve"> (access control needed in BFSI).</w:t>
      </w:r>
    </w:p>
    <w:p w14:paraId="28B53476" w14:textId="77777777" w:rsidR="002F6721" w:rsidRPr="002F6721" w:rsidRDefault="002F6721" w:rsidP="002F6721">
      <w:p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Mapping to case</w:t>
      </w:r>
    </w:p>
    <w:p w14:paraId="4AAA69B5" w14:textId="77777777" w:rsidR="002F6721" w:rsidRPr="002F6721" w:rsidRDefault="002F6721" w:rsidP="002F6721">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Operational</w:t>
      </w:r>
      <w:r w:rsidRPr="002F6721">
        <w:rPr>
          <w:rFonts w:ascii="Times New Roman" w:eastAsia="Times New Roman" w:hAnsi="Times New Roman" w:cs="Times New Roman"/>
          <w:kern w:val="0"/>
          <w:lang w:eastAsia="en-IN"/>
          <w14:ligatures w14:val="none"/>
        </w:rPr>
        <w:t xml:space="preserve"> (deduction registers, repayment schedules): </w:t>
      </w:r>
      <w:r w:rsidRPr="002F6721">
        <w:rPr>
          <w:rFonts w:ascii="Times New Roman" w:eastAsia="Times New Roman" w:hAnsi="Times New Roman" w:cs="Times New Roman"/>
          <w:b/>
          <w:bCs/>
          <w:kern w:val="0"/>
          <w:lang w:eastAsia="en-IN"/>
          <w14:ligatures w14:val="none"/>
        </w:rPr>
        <w:t>SSRS/Jasper</w:t>
      </w:r>
      <w:r w:rsidRPr="002F6721">
        <w:rPr>
          <w:rFonts w:ascii="Times New Roman" w:eastAsia="Times New Roman" w:hAnsi="Times New Roman" w:cs="Times New Roman"/>
          <w:kern w:val="0"/>
          <w:lang w:eastAsia="en-IN"/>
          <w14:ligatures w14:val="none"/>
        </w:rPr>
        <w:t>.</w:t>
      </w:r>
    </w:p>
    <w:p w14:paraId="06A6329A" w14:textId="77777777" w:rsidR="002F6721" w:rsidRPr="002F6721" w:rsidRDefault="002F6721" w:rsidP="002F6721">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lastRenderedPageBreak/>
        <w:t>Management dashboards</w:t>
      </w:r>
      <w:r w:rsidRPr="002F6721">
        <w:rPr>
          <w:rFonts w:ascii="Times New Roman" w:eastAsia="Times New Roman" w:hAnsi="Times New Roman" w:cs="Times New Roman"/>
          <w:kern w:val="0"/>
          <w:lang w:eastAsia="en-IN"/>
          <w14:ligatures w14:val="none"/>
        </w:rPr>
        <w:t xml:space="preserve"> (approval rates, exposure, aging): </w:t>
      </w:r>
      <w:r w:rsidRPr="002F6721">
        <w:rPr>
          <w:rFonts w:ascii="Times New Roman" w:eastAsia="Times New Roman" w:hAnsi="Times New Roman" w:cs="Times New Roman"/>
          <w:b/>
          <w:bCs/>
          <w:kern w:val="0"/>
          <w:lang w:eastAsia="en-IN"/>
          <w14:ligatures w14:val="none"/>
        </w:rPr>
        <w:t>Power BI/Tableau</w:t>
      </w:r>
      <w:r w:rsidRPr="002F6721">
        <w:rPr>
          <w:rFonts w:ascii="Times New Roman" w:eastAsia="Times New Roman" w:hAnsi="Times New Roman" w:cs="Times New Roman"/>
          <w:kern w:val="0"/>
          <w:lang w:eastAsia="en-IN"/>
          <w14:ligatures w14:val="none"/>
        </w:rPr>
        <w:t>.</w:t>
      </w:r>
    </w:p>
    <w:p w14:paraId="30EFFC5D" w14:textId="77777777" w:rsidR="002F6721" w:rsidRPr="002F6721" w:rsidRDefault="002F6721" w:rsidP="002F6721">
      <w:pPr>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F6721">
        <w:rPr>
          <w:rFonts w:ascii="Times New Roman" w:eastAsia="Times New Roman" w:hAnsi="Times New Roman" w:cs="Times New Roman"/>
          <w:b/>
          <w:bCs/>
          <w:kern w:val="0"/>
          <w:lang w:eastAsia="en-IN"/>
          <w14:ligatures w14:val="none"/>
        </w:rPr>
        <w:t>Ad-hoc analysis</w:t>
      </w:r>
      <w:r w:rsidRPr="002F6721">
        <w:rPr>
          <w:rFonts w:ascii="Times New Roman" w:eastAsia="Times New Roman" w:hAnsi="Times New Roman" w:cs="Times New Roman"/>
          <w:kern w:val="0"/>
          <w:lang w:eastAsia="en-IN"/>
          <w14:ligatures w14:val="none"/>
        </w:rPr>
        <w:t xml:space="preserve"> (exceptions, what-if): </w:t>
      </w:r>
      <w:r w:rsidRPr="002F6721">
        <w:rPr>
          <w:rFonts w:ascii="Times New Roman" w:eastAsia="Times New Roman" w:hAnsi="Times New Roman" w:cs="Times New Roman"/>
          <w:b/>
          <w:bCs/>
          <w:kern w:val="0"/>
          <w:lang w:eastAsia="en-IN"/>
          <w14:ligatures w14:val="none"/>
        </w:rPr>
        <w:t>Power BI or Excel</w:t>
      </w:r>
      <w:r w:rsidRPr="002F6721">
        <w:rPr>
          <w:rFonts w:ascii="Times New Roman" w:eastAsia="Times New Roman" w:hAnsi="Times New Roman" w:cs="Times New Roman"/>
          <w:kern w:val="0"/>
          <w:lang w:eastAsia="en-IN"/>
          <w14:ligatures w14:val="none"/>
        </w:rPr>
        <w:t xml:space="preserve"> with governed datasets.</w:t>
      </w:r>
    </w:p>
    <w:p w14:paraId="0553395B" w14:textId="77777777" w:rsidR="002F6721" w:rsidRDefault="002F6721"/>
    <w:sectPr w:rsidR="002F6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1A0"/>
    <w:multiLevelType w:val="multilevel"/>
    <w:tmpl w:val="A90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F61A2"/>
    <w:multiLevelType w:val="multilevel"/>
    <w:tmpl w:val="BB7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27C73"/>
    <w:multiLevelType w:val="multilevel"/>
    <w:tmpl w:val="1C52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94E67"/>
    <w:multiLevelType w:val="multilevel"/>
    <w:tmpl w:val="F57A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C4A37"/>
    <w:multiLevelType w:val="multilevel"/>
    <w:tmpl w:val="C616C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C0667"/>
    <w:multiLevelType w:val="multilevel"/>
    <w:tmpl w:val="924A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21DF8"/>
    <w:multiLevelType w:val="multilevel"/>
    <w:tmpl w:val="F7B80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F56FC"/>
    <w:multiLevelType w:val="multilevel"/>
    <w:tmpl w:val="75F2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C2EBB"/>
    <w:multiLevelType w:val="multilevel"/>
    <w:tmpl w:val="1582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971A9"/>
    <w:multiLevelType w:val="multilevel"/>
    <w:tmpl w:val="4FA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A2A36"/>
    <w:multiLevelType w:val="multilevel"/>
    <w:tmpl w:val="395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A2CA5"/>
    <w:multiLevelType w:val="multilevel"/>
    <w:tmpl w:val="E4F6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45A25"/>
    <w:multiLevelType w:val="multilevel"/>
    <w:tmpl w:val="1F2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720F5"/>
    <w:multiLevelType w:val="multilevel"/>
    <w:tmpl w:val="01D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023EF"/>
    <w:multiLevelType w:val="multilevel"/>
    <w:tmpl w:val="7BC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540C0"/>
    <w:multiLevelType w:val="multilevel"/>
    <w:tmpl w:val="6A9C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87664"/>
    <w:multiLevelType w:val="multilevel"/>
    <w:tmpl w:val="654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45738"/>
    <w:multiLevelType w:val="multilevel"/>
    <w:tmpl w:val="A55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92FA9"/>
    <w:multiLevelType w:val="multilevel"/>
    <w:tmpl w:val="3754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265887">
    <w:abstractNumId w:val="0"/>
  </w:num>
  <w:num w:numId="2" w16cid:durableId="2022245561">
    <w:abstractNumId w:val="13"/>
  </w:num>
  <w:num w:numId="3" w16cid:durableId="141049972">
    <w:abstractNumId w:val="10"/>
  </w:num>
  <w:num w:numId="4" w16cid:durableId="589777129">
    <w:abstractNumId w:val="14"/>
  </w:num>
  <w:num w:numId="5" w16cid:durableId="928394000">
    <w:abstractNumId w:val="16"/>
  </w:num>
  <w:num w:numId="6" w16cid:durableId="935090993">
    <w:abstractNumId w:val="4"/>
  </w:num>
  <w:num w:numId="7" w16cid:durableId="1318343546">
    <w:abstractNumId w:val="7"/>
  </w:num>
  <w:num w:numId="8" w16cid:durableId="1183202995">
    <w:abstractNumId w:val="8"/>
  </w:num>
  <w:num w:numId="9" w16cid:durableId="1938127160">
    <w:abstractNumId w:val="5"/>
  </w:num>
  <w:num w:numId="10" w16cid:durableId="1961720444">
    <w:abstractNumId w:val="2"/>
  </w:num>
  <w:num w:numId="11" w16cid:durableId="585069714">
    <w:abstractNumId w:val="15"/>
  </w:num>
  <w:num w:numId="12" w16cid:durableId="1757825825">
    <w:abstractNumId w:val="12"/>
  </w:num>
  <w:num w:numId="13" w16cid:durableId="2127310">
    <w:abstractNumId w:val="18"/>
  </w:num>
  <w:num w:numId="14" w16cid:durableId="1574705709">
    <w:abstractNumId w:val="9"/>
  </w:num>
  <w:num w:numId="15" w16cid:durableId="1734425710">
    <w:abstractNumId w:val="3"/>
  </w:num>
  <w:num w:numId="16" w16cid:durableId="1958367260">
    <w:abstractNumId w:val="1"/>
  </w:num>
  <w:num w:numId="17" w16cid:durableId="1100105040">
    <w:abstractNumId w:val="11"/>
  </w:num>
  <w:num w:numId="18" w16cid:durableId="1994135917">
    <w:abstractNumId w:val="17"/>
  </w:num>
  <w:num w:numId="19" w16cid:durableId="159216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4A"/>
    <w:rsid w:val="00022124"/>
    <w:rsid w:val="00024D4A"/>
    <w:rsid w:val="002D63BE"/>
    <w:rsid w:val="002F67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9797"/>
  <w15:chartTrackingRefBased/>
  <w15:docId w15:val="{52650C7C-46B5-42A9-AF56-53A0A2FB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D4A"/>
    <w:rPr>
      <w:rFonts w:eastAsiaTheme="majorEastAsia" w:cstheme="majorBidi"/>
      <w:color w:val="272727" w:themeColor="text1" w:themeTint="D8"/>
    </w:rPr>
  </w:style>
  <w:style w:type="paragraph" w:styleId="Title">
    <w:name w:val="Title"/>
    <w:basedOn w:val="Normal"/>
    <w:next w:val="Normal"/>
    <w:link w:val="TitleChar"/>
    <w:uiPriority w:val="10"/>
    <w:qFormat/>
    <w:rsid w:val="0002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D4A"/>
    <w:pPr>
      <w:spacing w:before="160"/>
      <w:jc w:val="center"/>
    </w:pPr>
    <w:rPr>
      <w:i/>
      <w:iCs/>
      <w:color w:val="404040" w:themeColor="text1" w:themeTint="BF"/>
    </w:rPr>
  </w:style>
  <w:style w:type="character" w:customStyle="1" w:styleId="QuoteChar">
    <w:name w:val="Quote Char"/>
    <w:basedOn w:val="DefaultParagraphFont"/>
    <w:link w:val="Quote"/>
    <w:uiPriority w:val="29"/>
    <w:rsid w:val="00024D4A"/>
    <w:rPr>
      <w:i/>
      <w:iCs/>
      <w:color w:val="404040" w:themeColor="text1" w:themeTint="BF"/>
    </w:rPr>
  </w:style>
  <w:style w:type="paragraph" w:styleId="ListParagraph">
    <w:name w:val="List Paragraph"/>
    <w:basedOn w:val="Normal"/>
    <w:uiPriority w:val="34"/>
    <w:qFormat/>
    <w:rsid w:val="00024D4A"/>
    <w:pPr>
      <w:ind w:left="720"/>
      <w:contextualSpacing/>
    </w:pPr>
  </w:style>
  <w:style w:type="character" w:styleId="IntenseEmphasis">
    <w:name w:val="Intense Emphasis"/>
    <w:basedOn w:val="DefaultParagraphFont"/>
    <w:uiPriority w:val="21"/>
    <w:qFormat/>
    <w:rsid w:val="00024D4A"/>
    <w:rPr>
      <w:i/>
      <w:iCs/>
      <w:color w:val="2F5496" w:themeColor="accent1" w:themeShade="BF"/>
    </w:rPr>
  </w:style>
  <w:style w:type="paragraph" w:styleId="IntenseQuote">
    <w:name w:val="Intense Quote"/>
    <w:basedOn w:val="Normal"/>
    <w:next w:val="Normal"/>
    <w:link w:val="IntenseQuoteChar"/>
    <w:uiPriority w:val="30"/>
    <w:qFormat/>
    <w:rsid w:val="0002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D4A"/>
    <w:rPr>
      <w:i/>
      <w:iCs/>
      <w:color w:val="2F5496" w:themeColor="accent1" w:themeShade="BF"/>
    </w:rPr>
  </w:style>
  <w:style w:type="character" w:styleId="IntenseReference">
    <w:name w:val="Intense Reference"/>
    <w:basedOn w:val="DefaultParagraphFont"/>
    <w:uiPriority w:val="32"/>
    <w:qFormat/>
    <w:rsid w:val="00024D4A"/>
    <w:rPr>
      <w:b/>
      <w:bCs/>
      <w:smallCaps/>
      <w:color w:val="2F5496" w:themeColor="accent1" w:themeShade="BF"/>
      <w:spacing w:val="5"/>
    </w:rPr>
  </w:style>
  <w:style w:type="character" w:styleId="Strong">
    <w:name w:val="Strong"/>
    <w:basedOn w:val="DefaultParagraphFont"/>
    <w:uiPriority w:val="22"/>
    <w:qFormat/>
    <w:rsid w:val="002F6721"/>
    <w:rPr>
      <w:b/>
      <w:bCs/>
    </w:rPr>
  </w:style>
  <w:style w:type="paragraph" w:styleId="NormalWeb">
    <w:name w:val="Normal (Web)"/>
    <w:basedOn w:val="Normal"/>
    <w:uiPriority w:val="99"/>
    <w:semiHidden/>
    <w:unhideWhenUsed/>
    <w:rsid w:val="002F6721"/>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1</cp:revision>
  <dcterms:created xsi:type="dcterms:W3CDTF">2025-08-17T04:37:00Z</dcterms:created>
  <dcterms:modified xsi:type="dcterms:W3CDTF">2025-08-17T05:01:00Z</dcterms:modified>
</cp:coreProperties>
</file>