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7738">
      <w:r>
        <w:t>Stakeholders Documents</w:t>
      </w:r>
    </w:p>
    <w:p w:rsidR="00097738" w:rsidRDefault="00097738"/>
    <w:p w:rsidR="00097738" w:rsidRDefault="00097738"/>
    <w:tbl>
      <w:tblPr>
        <w:tblW w:w="9320" w:type="dxa"/>
        <w:tblInd w:w="93" w:type="dxa"/>
        <w:tblLook w:val="04A0"/>
      </w:tblPr>
      <w:tblGrid>
        <w:gridCol w:w="960"/>
        <w:gridCol w:w="3880"/>
        <w:gridCol w:w="4480"/>
      </w:tblGrid>
      <w:tr w:rsidR="00097738" w:rsidRPr="00097738" w:rsidTr="0009773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Stakeholder Name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738" w:rsidRPr="00097738" w:rsidTr="00097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Stakeholder Priority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High, medium, low</w:t>
            </w:r>
          </w:p>
        </w:tc>
      </w:tr>
      <w:tr w:rsidR="00097738" w:rsidRPr="00097738" w:rsidTr="00097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 xml:space="preserve">Position toward you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positive, neutral, negative</w:t>
            </w:r>
          </w:p>
        </w:tc>
      </w:tr>
      <w:tr w:rsidR="00097738" w:rsidRPr="00097738" w:rsidTr="0009773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Role on the Project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Executive management, Client, software vendor</w:t>
            </w:r>
          </w:p>
        </w:tc>
      </w:tr>
      <w:tr w:rsidR="00097738" w:rsidRPr="00097738" w:rsidTr="00097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Stakeholder stand on Project presently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negative, critic, neutral, supports, helps</w:t>
            </w:r>
          </w:p>
        </w:tc>
      </w:tr>
      <w:tr w:rsidR="00097738" w:rsidRPr="00097738" w:rsidTr="0009773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Ideal Stakeholder stand for process Success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supports, helps</w:t>
            </w:r>
          </w:p>
        </w:tc>
      </w:tr>
      <w:tr w:rsidR="00097738" w:rsidRPr="00097738" w:rsidTr="00097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Stakeholder Objectives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increase role and visibility of her organization</w:t>
            </w:r>
          </w:p>
        </w:tc>
      </w:tr>
      <w:tr w:rsidR="00097738" w:rsidRPr="00097738" w:rsidTr="000977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Necessary Involvement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estimate of when and how much time</w:t>
            </w:r>
          </w:p>
        </w:tc>
      </w:tr>
      <w:tr w:rsidR="00097738" w:rsidRPr="00097738" w:rsidTr="00097738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Facts, Passion, and Areas of Interest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Strives for excellence, enjoys fine dining,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97738">
              <w:rPr>
                <w:rFonts w:ascii="Calibri" w:eastAsia="Times New Roman" w:hAnsi="Calibri" w:cs="Calibri"/>
                <w:color w:val="000000"/>
              </w:rPr>
              <w:t>interested in Database technology, Enjoys travel, have 2 children</w:t>
            </w:r>
          </w:p>
        </w:tc>
      </w:tr>
      <w:tr w:rsidR="00097738" w:rsidRPr="00097738" w:rsidTr="00097738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Communications Style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prefers informal Communication, written status reports, likes to go out and talk shop over lunch</w:t>
            </w:r>
          </w:p>
        </w:tc>
      </w:tr>
      <w:tr w:rsidR="00097738" w:rsidRPr="00097738" w:rsidTr="00097738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Emotional connections and relationship strategies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Stay in touch, maintain informal and formal communications, keep updated information, regular meetings</w:t>
            </w:r>
          </w:p>
        </w:tc>
      </w:tr>
      <w:tr w:rsidR="00097738" w:rsidRPr="00097738" w:rsidTr="0009773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>Action steps to maintain and nurture this relationship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738" w:rsidRPr="00097738" w:rsidRDefault="00097738" w:rsidP="00097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738">
              <w:rPr>
                <w:rFonts w:ascii="Calibri" w:eastAsia="Times New Roman" w:hAnsi="Calibri" w:cs="Calibri"/>
                <w:color w:val="000000"/>
              </w:rPr>
              <w:t xml:space="preserve">schedule regular lunches, weekly status call, </w:t>
            </w:r>
          </w:p>
        </w:tc>
      </w:tr>
    </w:tbl>
    <w:p w:rsidR="00097738" w:rsidRDefault="00097738"/>
    <w:p w:rsidR="00097738" w:rsidRDefault="00097738"/>
    <w:p w:rsidR="00097738" w:rsidRDefault="00097738">
      <w:r>
        <w:t>Content to discuss and add/modify</w:t>
      </w:r>
    </w:p>
    <w:sectPr w:rsidR="00097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7738"/>
    <w:rsid w:val="0009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2011-11-24T05:46:00Z</dcterms:created>
  <dcterms:modified xsi:type="dcterms:W3CDTF">2011-11-24T05:47:00Z</dcterms:modified>
</cp:coreProperties>
</file>